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124" w:rsidRDefault="00405124" w:rsidP="00405124">
      <w:pPr>
        <w:spacing w:after="0"/>
        <w:contextualSpacing/>
        <w:jc w:val="center"/>
        <w:rPr>
          <w:rFonts w:cs="Times New Roman"/>
          <w:b/>
          <w:noProof/>
          <w:sz w:val="32"/>
          <w:szCs w:val="32"/>
          <w:lang w:eastAsia="tr-TR"/>
        </w:rPr>
      </w:pPr>
      <w:bookmarkStart w:id="0" w:name="_Toc1565216"/>
    </w:p>
    <w:p w:rsidR="00405124" w:rsidRDefault="00405124" w:rsidP="00405124">
      <w:pPr>
        <w:spacing w:after="0"/>
        <w:contextualSpacing/>
        <w:jc w:val="center"/>
        <w:rPr>
          <w:rFonts w:cs="Times New Roman"/>
          <w:b/>
          <w:noProof/>
          <w:sz w:val="32"/>
          <w:szCs w:val="32"/>
          <w:lang w:eastAsia="tr-TR"/>
        </w:rPr>
      </w:pPr>
    </w:p>
    <w:p w:rsidR="00405124" w:rsidRPr="00285C7F" w:rsidRDefault="00405124" w:rsidP="00405124">
      <w:pPr>
        <w:spacing w:after="0"/>
        <w:contextualSpacing/>
        <w:jc w:val="center"/>
        <w:rPr>
          <w:rFonts w:cs="Times New Roman"/>
          <w:b/>
          <w:noProof/>
          <w:sz w:val="32"/>
          <w:szCs w:val="32"/>
          <w:lang w:eastAsia="tr-TR"/>
        </w:rPr>
      </w:pPr>
      <w:r w:rsidRPr="003C3214">
        <w:rPr>
          <w:rFonts w:eastAsia="Times New Roman" w:cs="Times New Roman"/>
          <w:noProof/>
          <w:szCs w:val="24"/>
          <w:lang w:eastAsia="tr-TR"/>
        </w:rPr>
        <w:drawing>
          <wp:anchor distT="0" distB="0" distL="114300" distR="114300" simplePos="0" relativeHeight="251659264" behindDoc="1" locked="0" layoutInCell="1" allowOverlap="1" wp14:anchorId="04059F6F" wp14:editId="66C22490">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Pr>
          <w:rFonts w:cs="Times New Roman"/>
          <w:b/>
          <w:noProof/>
          <w:sz w:val="32"/>
          <w:szCs w:val="32"/>
          <w:lang w:eastAsia="tr-TR"/>
        </w:rPr>
        <w:t xml:space="preserve"> </w:t>
      </w: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color w:val="4BACC6"/>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Pr="003C3214" w:rsidRDefault="00405124" w:rsidP="00405124">
      <w:pPr>
        <w:spacing w:after="0" w:line="240" w:lineRule="auto"/>
        <w:jc w:val="both"/>
        <w:rPr>
          <w:rFonts w:eastAsia="Times New Roman" w:cs="Times New Roman"/>
          <w:b/>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both"/>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Default="00405124" w:rsidP="00405124">
      <w:pPr>
        <w:spacing w:after="0" w:line="240" w:lineRule="auto"/>
        <w:jc w:val="center"/>
        <w:rPr>
          <w:rFonts w:eastAsia="Times New Roman" w:cs="Times New Roman"/>
          <w:b/>
          <w:color w:val="000000"/>
          <w:szCs w:val="24"/>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ELEKTRİK PİYASASI</w:t>
      </w:r>
    </w:p>
    <w:p w:rsidR="00405124" w:rsidRPr="003A1704" w:rsidRDefault="00405124" w:rsidP="00405124">
      <w:pPr>
        <w:spacing w:after="0" w:line="240" w:lineRule="auto"/>
        <w:jc w:val="center"/>
        <w:rPr>
          <w:rFonts w:eastAsia="Times New Roman" w:cs="Times New Roman"/>
          <w:b/>
          <w:color w:val="000000"/>
          <w:sz w:val="72"/>
          <w:szCs w:val="72"/>
          <w:lang w:eastAsia="tr-TR"/>
        </w:rPr>
      </w:pPr>
      <w:r w:rsidRPr="003A1704">
        <w:rPr>
          <w:rFonts w:eastAsia="Times New Roman" w:cs="Times New Roman"/>
          <w:b/>
          <w:color w:val="000000"/>
          <w:sz w:val="72"/>
          <w:szCs w:val="72"/>
          <w:lang w:eastAsia="tr-TR"/>
        </w:rPr>
        <w:t>SEKTÖR RAPORU</w:t>
      </w:r>
    </w:p>
    <w:p w:rsidR="00405124" w:rsidRDefault="00405124" w:rsidP="00405124">
      <w:pPr>
        <w:spacing w:after="0" w:line="240" w:lineRule="auto"/>
        <w:jc w:val="center"/>
        <w:rPr>
          <w:rFonts w:eastAsia="Times New Roman" w:cs="Times New Roman"/>
          <w:b/>
          <w:color w:val="000000"/>
          <w:sz w:val="72"/>
          <w:szCs w:val="72"/>
          <w:lang w:eastAsia="tr-TR"/>
        </w:rPr>
      </w:pPr>
    </w:p>
    <w:p w:rsidR="00405124" w:rsidRPr="003A1704" w:rsidRDefault="00405124" w:rsidP="00405124">
      <w:pPr>
        <w:spacing w:after="0" w:line="240" w:lineRule="auto"/>
        <w:jc w:val="center"/>
        <w:rPr>
          <w:rFonts w:eastAsia="Times New Roman" w:cs="Times New Roman"/>
          <w:b/>
          <w:color w:val="000000"/>
          <w:sz w:val="72"/>
          <w:szCs w:val="72"/>
          <w:lang w:eastAsia="tr-TR"/>
        </w:rPr>
      </w:pPr>
    </w:p>
    <w:p w:rsidR="00405124" w:rsidRDefault="00A21E1A" w:rsidP="00405124">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TEMMUZ</w:t>
      </w:r>
      <w:r w:rsidR="003331EB">
        <w:rPr>
          <w:rFonts w:eastAsia="Times New Roman" w:cs="Times New Roman"/>
          <w:b/>
          <w:color w:val="000000"/>
          <w:sz w:val="48"/>
          <w:szCs w:val="48"/>
          <w:lang w:eastAsia="tr-TR"/>
        </w:rPr>
        <w:t xml:space="preserve"> </w:t>
      </w:r>
      <w:r w:rsidR="00AC492C">
        <w:rPr>
          <w:rFonts w:eastAsia="Times New Roman" w:cs="Times New Roman"/>
          <w:b/>
          <w:color w:val="000000"/>
          <w:sz w:val="48"/>
          <w:szCs w:val="48"/>
          <w:lang w:eastAsia="tr-TR"/>
        </w:rPr>
        <w:t>2023</w:t>
      </w: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48"/>
          <w:szCs w:val="48"/>
          <w:lang w:eastAsia="tr-TR"/>
        </w:rPr>
      </w:pPr>
    </w:p>
    <w:p w:rsidR="00405124" w:rsidRPr="003A1704" w:rsidRDefault="00405124" w:rsidP="00405124">
      <w:pPr>
        <w:spacing w:after="0" w:line="240" w:lineRule="auto"/>
        <w:jc w:val="center"/>
        <w:rPr>
          <w:rFonts w:eastAsia="Times New Roman" w:cs="Times New Roman"/>
          <w:b/>
          <w:color w:val="000000"/>
          <w:sz w:val="36"/>
          <w:szCs w:val="36"/>
          <w:lang w:eastAsia="tr-TR"/>
        </w:rPr>
      </w:pPr>
    </w:p>
    <w:p w:rsidR="00405124" w:rsidRPr="003A1704" w:rsidRDefault="00405124" w:rsidP="00405124">
      <w:pPr>
        <w:spacing w:after="0" w:line="240" w:lineRule="auto"/>
        <w:rPr>
          <w:rFonts w:eastAsia="Calibri" w:cs="Times New Roman"/>
          <w:b/>
          <w:bCs/>
          <w:szCs w:val="24"/>
          <w:lang w:eastAsia="tr-TR"/>
        </w:rPr>
      </w:pPr>
      <w:r w:rsidRPr="003A1704">
        <w:rPr>
          <w:rFonts w:eastAsia="Calibri" w:cs="Times New Roman"/>
          <w:b/>
          <w:bCs/>
          <w:szCs w:val="24"/>
          <w:lang w:eastAsia="tr-TR"/>
        </w:rPr>
        <w:t>Bu rapor, Resmi İstatistik Programı kapsamında yayımlanmaktadır.</w:t>
      </w: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Bu raporda yer alan tüm bilgi, tablo ve şekillerin her hakkı saklıdır.</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Kaynak gösterilmeden kullanılamaz.</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32"/>
          <w:szCs w:val="32"/>
          <w:lang w:eastAsia="tr-TR"/>
        </w:rPr>
      </w:pPr>
      <w:r w:rsidRPr="003A1704">
        <w:rPr>
          <w:rFonts w:eastAsia="Times New Roman" w:cs="Times New Roman"/>
          <w:b/>
          <w:sz w:val="32"/>
          <w:szCs w:val="32"/>
          <w:lang w:eastAsia="tr-TR"/>
        </w:rPr>
        <w:t>T.C. ENERJİ PİYASASI DÜZENLEME KURUMU</w:t>
      </w:r>
    </w:p>
    <w:p w:rsidR="00405124" w:rsidRPr="003A1704" w:rsidRDefault="00405124" w:rsidP="00405124">
      <w:pPr>
        <w:spacing w:after="0" w:line="240" w:lineRule="auto"/>
        <w:jc w:val="center"/>
        <w:rPr>
          <w:rFonts w:eastAsia="Times New Roman" w:cs="Times New Roman"/>
          <w:sz w:val="28"/>
          <w:szCs w:val="28"/>
          <w:lang w:eastAsia="tr-TR"/>
        </w:rPr>
      </w:pPr>
      <w:r w:rsidRPr="003A1704">
        <w:rPr>
          <w:rFonts w:eastAsia="Times New Roman" w:cs="Times New Roman"/>
          <w:sz w:val="28"/>
          <w:szCs w:val="28"/>
          <w:lang w:eastAsia="tr-TR"/>
        </w:rPr>
        <w:t>Strateji Geliştirme Dairesi Başkanlığı</w:t>
      </w: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sz w:val="28"/>
          <w:szCs w:val="28"/>
          <w:lang w:eastAsia="tr-TR"/>
        </w:rPr>
      </w:pPr>
    </w:p>
    <w:p w:rsidR="00405124" w:rsidRPr="003A1704" w:rsidRDefault="00405124" w:rsidP="00405124">
      <w:pPr>
        <w:spacing w:after="0" w:line="240" w:lineRule="auto"/>
        <w:jc w:val="center"/>
        <w:rPr>
          <w:rFonts w:eastAsia="Times New Roman" w:cs="Times New Roman"/>
          <w:b/>
          <w:sz w:val="28"/>
          <w:szCs w:val="28"/>
          <w:lang w:eastAsia="tr-TR"/>
        </w:rPr>
      </w:pPr>
      <w:r w:rsidRPr="003A1704">
        <w:rPr>
          <w:rFonts w:eastAsia="Times New Roman" w:cs="Times New Roman"/>
          <w:b/>
          <w:sz w:val="28"/>
          <w:szCs w:val="28"/>
          <w:lang w:eastAsia="tr-TR"/>
        </w:rPr>
        <w:t>ANKARA</w:t>
      </w:r>
    </w:p>
    <w:p w:rsidR="00405124" w:rsidRPr="003A1704" w:rsidRDefault="00405124" w:rsidP="00405124">
      <w:pPr>
        <w:spacing w:after="0" w:line="240" w:lineRule="auto"/>
        <w:jc w:val="center"/>
        <w:rPr>
          <w:rFonts w:eastAsia="Times New Roman" w:cs="Times New Roman"/>
          <w:b/>
          <w:sz w:val="28"/>
          <w:szCs w:val="28"/>
          <w:lang w:eastAsia="tr-TR"/>
        </w:rPr>
      </w:pPr>
      <w:r>
        <w:rPr>
          <w:rFonts w:eastAsia="Times New Roman" w:cs="Times New Roman"/>
          <w:b/>
          <w:sz w:val="28"/>
          <w:szCs w:val="28"/>
          <w:lang w:eastAsia="tr-TR"/>
        </w:rPr>
        <w:t xml:space="preserve"> </w:t>
      </w:r>
      <w:r w:rsidR="003331EB">
        <w:rPr>
          <w:rFonts w:eastAsia="Times New Roman" w:cs="Times New Roman"/>
          <w:b/>
          <w:sz w:val="28"/>
          <w:szCs w:val="28"/>
          <w:lang w:eastAsia="tr-TR"/>
        </w:rPr>
        <w:t>202</w:t>
      </w:r>
      <w:r w:rsidR="00F47B9C">
        <w:rPr>
          <w:rFonts w:eastAsia="Times New Roman" w:cs="Times New Roman"/>
          <w:b/>
          <w:sz w:val="28"/>
          <w:szCs w:val="28"/>
          <w:lang w:eastAsia="tr-TR"/>
        </w:rPr>
        <w:t>3</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r w:rsidRPr="003A1704">
        <w:rPr>
          <w:rFonts w:eastAsia="Times New Roman" w:cs="Times New Roman"/>
          <w:szCs w:val="24"/>
          <w:lang w:eastAsia="tr-TR"/>
        </w:rPr>
        <w:t xml:space="preserve">                                                                                          </w:t>
      </w:r>
    </w:p>
    <w:p w:rsidR="00405124" w:rsidRPr="003A1704" w:rsidRDefault="00405124" w:rsidP="00405124">
      <w:pPr>
        <w:tabs>
          <w:tab w:val="left" w:pos="567"/>
          <w:tab w:val="right" w:pos="6520"/>
        </w:tabs>
        <w:spacing w:after="0" w:line="360" w:lineRule="auto"/>
        <w:rPr>
          <w:rFonts w:eastAsia="Times New Roman" w:cs="Times New Roman"/>
          <w:szCs w:val="24"/>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Pr="003A1704" w:rsidRDefault="00405124" w:rsidP="00405124">
      <w:pPr>
        <w:spacing w:after="0" w:line="240" w:lineRule="auto"/>
        <w:jc w:val="center"/>
        <w:rPr>
          <w:rFonts w:eastAsia="Times New Roman" w:cs="Times New Roman"/>
          <w:b/>
          <w:color w:val="000000"/>
          <w:sz w:val="32"/>
          <w:szCs w:val="32"/>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b/>
          <w:szCs w:val="24"/>
          <w:lang w:eastAsia="tr-TR"/>
        </w:rPr>
      </w:pPr>
    </w:p>
    <w:p w:rsidR="00405124" w:rsidRDefault="00405124" w:rsidP="00405124">
      <w:pPr>
        <w:spacing w:after="0" w:line="240" w:lineRule="auto"/>
        <w:jc w:val="both"/>
        <w:rPr>
          <w:rFonts w:eastAsia="Calibri" w:cs="Times New Roman"/>
          <w:szCs w:val="24"/>
          <w:lang w:eastAsia="tr-TR"/>
        </w:rPr>
      </w:pPr>
      <w:r w:rsidRPr="003A1704">
        <w:rPr>
          <w:rFonts w:eastAsia="Calibri" w:cs="Times New Roman"/>
          <w:b/>
          <w:szCs w:val="24"/>
          <w:lang w:eastAsia="tr-TR"/>
        </w:rPr>
        <w:t>Önemli Hatırlatma:</w:t>
      </w:r>
      <w:r w:rsidRPr="003A1704">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405124" w:rsidRDefault="00405124" w:rsidP="00405124">
      <w:pPr>
        <w:spacing w:after="0" w:line="240" w:lineRule="auto"/>
        <w:jc w:val="both"/>
        <w:rPr>
          <w:rFonts w:eastAsia="Calibri" w:cs="Times New Roman"/>
          <w:szCs w:val="24"/>
          <w:lang w:eastAsia="tr-TR"/>
        </w:rPr>
      </w:pPr>
    </w:p>
    <w:p w:rsidR="00405124" w:rsidRDefault="00405124" w:rsidP="00405124">
      <w:pPr>
        <w:spacing w:after="0" w:line="240" w:lineRule="auto"/>
        <w:jc w:val="both"/>
        <w:rPr>
          <w:rFonts w:eastAsia="Calibri" w:cs="Times New Roman"/>
          <w:szCs w:val="24"/>
          <w:lang w:eastAsia="tr-TR"/>
        </w:rPr>
        <w:sectPr w:rsidR="00405124" w:rsidSect="00876F00">
          <w:pgSz w:w="11906" w:h="16838"/>
          <w:pgMar w:top="1417" w:right="1417" w:bottom="1417" w:left="1417" w:header="708" w:footer="708" w:gutter="0"/>
          <w:pgBorders w:offsetFrom="page">
            <w:bottom w:val="single" w:sz="4" w:space="24" w:color="auto"/>
          </w:pgBorders>
          <w:pgNumType w:fmt="lowerRoman" w:start="1"/>
          <w:cols w:space="708"/>
          <w:docGrid w:linePitch="360"/>
        </w:sectPr>
      </w:pPr>
      <w:r>
        <w:rPr>
          <w:rFonts w:eastAsia="Calibri" w:cs="Times New Roman"/>
          <w:szCs w:val="24"/>
          <w:lang w:eastAsia="tr-TR"/>
        </w:rPr>
        <w:t>Resmi İstatistik Programında</w:t>
      </w:r>
      <w:r w:rsidRPr="00011E4A">
        <w:rPr>
          <w:rFonts w:eastAsia="Calibri" w:cs="Times New Roman"/>
          <w:szCs w:val="24"/>
          <w:lang w:eastAsia="tr-TR"/>
        </w:rPr>
        <w:t xml:space="preserve"> “4. İş İstatistik</w:t>
      </w:r>
      <w:r>
        <w:rPr>
          <w:rFonts w:eastAsia="Calibri" w:cs="Times New Roman"/>
          <w:szCs w:val="24"/>
          <w:lang w:eastAsia="tr-TR"/>
        </w:rPr>
        <w:t xml:space="preserve">leri” başlığı altında yer alan </w:t>
      </w:r>
      <w:r w:rsidRPr="00011E4A">
        <w:rPr>
          <w:rFonts w:eastAsia="Calibri" w:cs="Times New Roman"/>
          <w:szCs w:val="24"/>
          <w:lang w:eastAsia="tr-TR"/>
        </w:rPr>
        <w:t>Elektrik İstatistikleri (Piyasa Faaliyetleri) kaps</w:t>
      </w:r>
      <w:r>
        <w:rPr>
          <w:rFonts w:eastAsia="Calibri" w:cs="Times New Roman"/>
          <w:szCs w:val="24"/>
          <w:lang w:eastAsia="tr-TR"/>
        </w:rPr>
        <w:t xml:space="preserve">amında yayımlanan bu rapordaki </w:t>
      </w:r>
      <w:r w:rsidRPr="00011E4A">
        <w:rPr>
          <w:rFonts w:eastAsia="Calibri" w:cs="Times New Roman"/>
          <w:szCs w:val="24"/>
          <w:lang w:eastAsia="tr-TR"/>
        </w:rPr>
        <w:t>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w:t>
      </w:r>
      <w:r>
        <w:rPr>
          <w:rFonts w:eastAsia="Calibri" w:cs="Times New Roman"/>
          <w:szCs w:val="24"/>
          <w:lang w:eastAsia="tr-TR"/>
        </w:rPr>
        <w:t>ndan açıklanana kadar geçicidir.</w:t>
      </w:r>
    </w:p>
    <w:p w:rsidR="00405124" w:rsidRPr="009F393E" w:rsidRDefault="00405124" w:rsidP="00405124">
      <w:pPr>
        <w:pStyle w:val="BlmBal"/>
      </w:pPr>
      <w:bookmarkStart w:id="1" w:name="_Toc1565204"/>
      <w:bookmarkStart w:id="2" w:name="_Toc12373184"/>
      <w:bookmarkStart w:id="3" w:name="_Toc17912865"/>
      <w:bookmarkStart w:id="4" w:name="_Toc146291307"/>
      <w:r w:rsidRPr="009F393E">
        <w:lastRenderedPageBreak/>
        <w:t>GİRİŞ</w:t>
      </w:r>
      <w:bookmarkEnd w:id="1"/>
      <w:bookmarkEnd w:id="2"/>
      <w:bookmarkEnd w:id="3"/>
      <w:bookmarkEnd w:id="4"/>
    </w:p>
    <w:p w:rsidR="00405124" w:rsidRDefault="00405124" w:rsidP="00405124">
      <w:pPr>
        <w:pStyle w:val="Metin-Tez"/>
        <w:ind w:firstLine="0"/>
      </w:pPr>
      <w:r>
        <w:t>Bu rapor, elektrik piyasasında faaliyette bulunan lisans sahibi şirketlerin Kurumumuza sunmuş oldukları bildirimler esas alınarak hazırlanmıştır.</w:t>
      </w:r>
    </w:p>
    <w:p w:rsidR="00405124" w:rsidRDefault="00405124" w:rsidP="00405124">
      <w:pPr>
        <w:pStyle w:val="Metin-Tez"/>
        <w:ind w:firstLine="0"/>
      </w:pPr>
      <w:r>
        <w:t>Rapordaki lisanslı üretim verileri, brüt üretim değerlerini göstermektedir.</w:t>
      </w:r>
    </w:p>
    <w:p w:rsidR="00405124" w:rsidRDefault="00405124" w:rsidP="00405124">
      <w:pPr>
        <w:pStyle w:val="Metin-Tez"/>
        <w:ind w:firstLine="0"/>
      </w:pPr>
      <w:r>
        <w:t>Rapordaki lisanssız üretim miktarına ilişkin verilerde ise hem brüt üretim değerlerine hem de üretildikten sonra ihtiyaç fazlası olarak sisteme verilen enerji miktarlarına yer verilmiştir.</w:t>
      </w:r>
    </w:p>
    <w:p w:rsidR="00405124" w:rsidRDefault="00405124" w:rsidP="00405124">
      <w:pPr>
        <w:pStyle w:val="Metin-Tez"/>
        <w:ind w:firstLine="0"/>
      </w:pPr>
      <w:r>
        <w:t>Rapordaki elektrik tüketim miktarlarına dair veriler, faturalanan miktarları göstermekte olup fiili tüketim verileri ile raporda yer alan tüketim verileri faturalama döneminde yaşanan farklılıklar sebebiyle değişiklik gösterebilir.</w:t>
      </w:r>
    </w:p>
    <w:p w:rsidR="00405124" w:rsidRDefault="00405124" w:rsidP="00405124">
      <w:pPr>
        <w:pStyle w:val="Metin-Tez"/>
        <w:ind w:firstLine="0"/>
      </w:pPr>
      <w:r>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405124" w:rsidRDefault="00405124" w:rsidP="00405124">
      <w:pPr>
        <w:pStyle w:val="Metin-Tez"/>
        <w:ind w:firstLine="0"/>
      </w:pPr>
      <w:r>
        <w:t>Rapordaki faturalanan tüketim verilerine teknik ve teknik olmayan kayıplar dâhil değildir.</w:t>
      </w:r>
    </w:p>
    <w:p w:rsidR="00405124" w:rsidRDefault="00405124" w:rsidP="00405124">
      <w:pPr>
        <w:pStyle w:val="Metin-Tez"/>
        <w:ind w:firstLine="0"/>
      </w:pPr>
      <w:r>
        <w:t>İletim sisteminden bağlı tüketicilerin tüketimleri sanayi grubu tüketimine dâhil edilmiştir.</w:t>
      </w:r>
    </w:p>
    <w:p w:rsidR="00405124" w:rsidRDefault="00405124" w:rsidP="00405124">
      <w:pPr>
        <w:spacing w:after="120" w:line="360" w:lineRule="auto"/>
        <w:jc w:val="both"/>
        <w:rPr>
          <w:rFonts w:cs="Times New Roman"/>
          <w:b/>
          <w:bCs/>
          <w:szCs w:val="24"/>
        </w:rPr>
      </w:pPr>
    </w:p>
    <w:p w:rsidR="00405124" w:rsidRDefault="00405124" w:rsidP="00405124">
      <w:pPr>
        <w:spacing w:after="120" w:line="360" w:lineRule="auto"/>
        <w:jc w:val="both"/>
        <w:rPr>
          <w:rFonts w:cs="Times New Roman"/>
          <w:b/>
          <w:bCs/>
          <w:szCs w:val="24"/>
        </w:rPr>
      </w:pPr>
    </w:p>
    <w:p w:rsidR="00405124" w:rsidRPr="009F393E" w:rsidRDefault="00405124" w:rsidP="00405124">
      <w:pPr>
        <w:spacing w:after="120" w:line="360" w:lineRule="auto"/>
        <w:jc w:val="both"/>
        <w:rPr>
          <w:rFonts w:cs="Times New Roman"/>
          <w:b/>
          <w:bCs/>
          <w:szCs w:val="24"/>
        </w:rPr>
        <w:sectPr w:rsidR="00405124" w:rsidRPr="009F393E" w:rsidSect="00ED7B5A">
          <w:headerReference w:type="default" r:id="rId9"/>
          <w:footerReference w:type="default" r:id="rId10"/>
          <w:pgSz w:w="11906" w:h="16838"/>
          <w:pgMar w:top="1134" w:right="1418" w:bottom="1418" w:left="1985" w:header="709" w:footer="709" w:gutter="0"/>
          <w:pgNumType w:fmt="lowerRoman" w:start="1"/>
          <w:cols w:space="708"/>
          <w:docGrid w:linePitch="360"/>
        </w:sectPr>
      </w:pPr>
    </w:p>
    <w:p w:rsidR="00405124" w:rsidRDefault="00405124" w:rsidP="00D354B6">
      <w:pPr>
        <w:pStyle w:val="BlmBal"/>
        <w:spacing w:line="240" w:lineRule="auto"/>
      </w:pPr>
      <w:bookmarkStart w:id="5" w:name="_Toc146291308"/>
      <w:r>
        <w:lastRenderedPageBreak/>
        <w:t>ÖZET</w:t>
      </w:r>
      <w:bookmarkEnd w:id="5"/>
    </w:p>
    <w:p w:rsidR="00405124" w:rsidRPr="00B658CA" w:rsidRDefault="00A56464" w:rsidP="00405124">
      <w:pPr>
        <w:jc w:val="center"/>
        <w:rPr>
          <w:rFonts w:cs="Times New Roman"/>
          <w:b/>
          <w:szCs w:val="28"/>
        </w:rPr>
      </w:pPr>
      <w:r w:rsidRPr="00E47A1C">
        <w:rPr>
          <w:rFonts w:cs="Times New Roman"/>
          <w:b/>
          <w:szCs w:val="28"/>
        </w:rPr>
        <w:t>2023</w:t>
      </w:r>
      <w:r w:rsidR="00405124" w:rsidRPr="00E47A1C">
        <w:rPr>
          <w:rFonts w:cs="Times New Roman"/>
          <w:b/>
          <w:szCs w:val="28"/>
        </w:rPr>
        <w:t xml:space="preserve"> Yılı </w:t>
      </w:r>
      <w:r w:rsidR="00CE6B22" w:rsidRPr="00E47A1C">
        <w:rPr>
          <w:rFonts w:cs="Times New Roman"/>
          <w:b/>
          <w:szCs w:val="28"/>
        </w:rPr>
        <w:t>Temmuz</w:t>
      </w:r>
      <w:r w:rsidR="00B57A8B" w:rsidRPr="00E47A1C">
        <w:rPr>
          <w:rFonts w:cs="Times New Roman"/>
          <w:b/>
          <w:szCs w:val="28"/>
        </w:rPr>
        <w:t xml:space="preserve"> </w:t>
      </w:r>
      <w:r w:rsidR="00405124" w:rsidRPr="00E47A1C">
        <w:rPr>
          <w:rFonts w:cs="Times New Roman"/>
          <w:b/>
          <w:szCs w:val="28"/>
        </w:rPr>
        <w:t>Ayı Elektrik Piyasası Genel Görünümü</w:t>
      </w:r>
    </w:p>
    <w:tbl>
      <w:tblPr>
        <w:tblW w:w="10915" w:type="dxa"/>
        <w:tblInd w:w="-10" w:type="dxa"/>
        <w:tblLayout w:type="fixed"/>
        <w:tblCellMar>
          <w:left w:w="70" w:type="dxa"/>
          <w:right w:w="70" w:type="dxa"/>
        </w:tblCellMar>
        <w:tblLook w:val="04A0" w:firstRow="1" w:lastRow="0" w:firstColumn="1" w:lastColumn="0" w:noHBand="0" w:noVBand="1"/>
      </w:tblPr>
      <w:tblGrid>
        <w:gridCol w:w="2552"/>
        <w:gridCol w:w="850"/>
        <w:gridCol w:w="1560"/>
        <w:gridCol w:w="1701"/>
        <w:gridCol w:w="2126"/>
        <w:gridCol w:w="2126"/>
      </w:tblGrid>
      <w:tr w:rsidR="00E47A1C" w:rsidRPr="008A1CB1" w:rsidTr="00E47A1C">
        <w:trPr>
          <w:trHeight w:val="375"/>
        </w:trPr>
        <w:tc>
          <w:tcPr>
            <w:tcW w:w="2552"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E47A1C" w:rsidRPr="008A1CB1" w:rsidRDefault="00E47A1C" w:rsidP="004D4156">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Konu Başlığı</w:t>
            </w:r>
          </w:p>
        </w:tc>
        <w:tc>
          <w:tcPr>
            <w:tcW w:w="850" w:type="dxa"/>
            <w:tcBorders>
              <w:top w:val="single" w:sz="8" w:space="0" w:color="auto"/>
              <w:left w:val="nil"/>
              <w:bottom w:val="single" w:sz="8" w:space="0" w:color="auto"/>
              <w:right w:val="single" w:sz="8" w:space="0" w:color="auto"/>
            </w:tcBorders>
            <w:shd w:val="clear" w:color="000000" w:fill="FF0000"/>
            <w:vAlign w:val="center"/>
            <w:hideMark/>
          </w:tcPr>
          <w:p w:rsidR="00E47A1C" w:rsidRPr="008A1CB1" w:rsidRDefault="00E47A1C" w:rsidP="004D4156">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Birim</w:t>
            </w:r>
          </w:p>
        </w:tc>
        <w:tc>
          <w:tcPr>
            <w:tcW w:w="1560" w:type="dxa"/>
            <w:tcBorders>
              <w:top w:val="single" w:sz="8" w:space="0" w:color="auto"/>
              <w:left w:val="nil"/>
              <w:bottom w:val="single" w:sz="8" w:space="0" w:color="auto"/>
              <w:right w:val="single" w:sz="8" w:space="0" w:color="auto"/>
            </w:tcBorders>
            <w:shd w:val="clear" w:color="000000" w:fill="FF0000"/>
            <w:vAlign w:val="center"/>
            <w:hideMark/>
          </w:tcPr>
          <w:p w:rsidR="00E47A1C" w:rsidRPr="008A1CB1" w:rsidRDefault="00E47A1C" w:rsidP="004D4156">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2022 </w:t>
            </w:r>
            <w:r>
              <w:rPr>
                <w:rFonts w:eastAsia="Times New Roman" w:cs="Times New Roman"/>
                <w:b/>
                <w:bCs/>
                <w:color w:val="FFFFFF"/>
                <w:sz w:val="22"/>
                <w:lang w:eastAsia="tr-TR"/>
              </w:rPr>
              <w:t>Temmuz</w:t>
            </w:r>
            <w:r w:rsidRPr="008A1CB1">
              <w:rPr>
                <w:rFonts w:eastAsia="Times New Roman" w:cs="Times New Roman"/>
                <w:b/>
                <w:bCs/>
                <w:color w:val="FFFFFF"/>
                <w:sz w:val="22"/>
                <w:lang w:eastAsia="tr-TR"/>
              </w:rPr>
              <w:t xml:space="preserve"> Dönemi</w:t>
            </w:r>
          </w:p>
        </w:tc>
        <w:tc>
          <w:tcPr>
            <w:tcW w:w="1701" w:type="dxa"/>
            <w:tcBorders>
              <w:top w:val="single" w:sz="8" w:space="0" w:color="auto"/>
              <w:left w:val="nil"/>
              <w:bottom w:val="single" w:sz="8" w:space="0" w:color="auto"/>
              <w:right w:val="single" w:sz="8" w:space="0" w:color="auto"/>
            </w:tcBorders>
            <w:shd w:val="clear" w:color="000000" w:fill="FF0000"/>
            <w:vAlign w:val="center"/>
            <w:hideMark/>
          </w:tcPr>
          <w:p w:rsidR="00E47A1C" w:rsidRPr="008A1CB1" w:rsidRDefault="00E47A1C" w:rsidP="004D4156">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2023 </w:t>
            </w:r>
            <w:r>
              <w:rPr>
                <w:rFonts w:eastAsia="Times New Roman" w:cs="Times New Roman"/>
                <w:b/>
                <w:bCs/>
                <w:color w:val="FFFFFF"/>
                <w:sz w:val="22"/>
                <w:lang w:eastAsia="tr-TR"/>
              </w:rPr>
              <w:t xml:space="preserve">Temmuz </w:t>
            </w:r>
            <w:r w:rsidRPr="008A1CB1">
              <w:rPr>
                <w:rFonts w:eastAsia="Times New Roman" w:cs="Times New Roman"/>
                <w:b/>
                <w:bCs/>
                <w:color w:val="FFFFFF"/>
                <w:sz w:val="22"/>
                <w:lang w:eastAsia="tr-TR"/>
              </w:rPr>
              <w:t>Dönemi</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E47A1C" w:rsidRPr="008A1CB1" w:rsidRDefault="00E47A1C" w:rsidP="004D4156">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2022 Ocak-</w:t>
            </w:r>
            <w:r>
              <w:rPr>
                <w:rFonts w:eastAsia="Times New Roman" w:cs="Times New Roman"/>
                <w:b/>
                <w:bCs/>
                <w:color w:val="FFFFFF"/>
                <w:sz w:val="22"/>
                <w:lang w:eastAsia="tr-TR"/>
              </w:rPr>
              <w:t xml:space="preserve">Temmuz </w:t>
            </w:r>
            <w:r w:rsidRPr="008A1CB1">
              <w:rPr>
                <w:rFonts w:eastAsia="Times New Roman" w:cs="Times New Roman"/>
                <w:b/>
                <w:bCs/>
                <w:color w:val="FFFFFF"/>
                <w:sz w:val="22"/>
                <w:lang w:eastAsia="tr-TR"/>
              </w:rPr>
              <w:t>Dönemi</w:t>
            </w:r>
          </w:p>
        </w:tc>
        <w:tc>
          <w:tcPr>
            <w:tcW w:w="2126" w:type="dxa"/>
            <w:tcBorders>
              <w:top w:val="single" w:sz="8" w:space="0" w:color="auto"/>
              <w:left w:val="nil"/>
              <w:bottom w:val="single" w:sz="8" w:space="0" w:color="auto"/>
              <w:right w:val="single" w:sz="8" w:space="0" w:color="auto"/>
            </w:tcBorders>
            <w:shd w:val="clear" w:color="000000" w:fill="FF0000"/>
            <w:vAlign w:val="center"/>
            <w:hideMark/>
          </w:tcPr>
          <w:p w:rsidR="00E47A1C" w:rsidRPr="008A1CB1" w:rsidRDefault="00E47A1C" w:rsidP="004D4156">
            <w:pPr>
              <w:spacing w:after="0" w:line="240" w:lineRule="auto"/>
              <w:jc w:val="center"/>
              <w:rPr>
                <w:rFonts w:eastAsia="Times New Roman" w:cs="Times New Roman"/>
                <w:b/>
                <w:bCs/>
                <w:color w:val="FFFFFF"/>
                <w:sz w:val="22"/>
                <w:lang w:eastAsia="tr-TR"/>
              </w:rPr>
            </w:pPr>
            <w:r w:rsidRPr="008A1CB1">
              <w:rPr>
                <w:rFonts w:eastAsia="Times New Roman" w:cs="Times New Roman"/>
                <w:b/>
                <w:bCs/>
                <w:color w:val="FFFFFF"/>
                <w:sz w:val="22"/>
                <w:lang w:eastAsia="tr-TR"/>
              </w:rPr>
              <w:t>2023 Ocak-</w:t>
            </w:r>
            <w:r>
              <w:rPr>
                <w:rFonts w:eastAsia="Times New Roman" w:cs="Times New Roman"/>
                <w:b/>
                <w:bCs/>
                <w:color w:val="FFFFFF"/>
                <w:sz w:val="22"/>
                <w:lang w:eastAsia="tr-TR"/>
              </w:rPr>
              <w:t>Temmuz</w:t>
            </w:r>
            <w:r w:rsidRPr="008A1CB1">
              <w:rPr>
                <w:rFonts w:eastAsia="Times New Roman" w:cs="Times New Roman"/>
                <w:b/>
                <w:bCs/>
                <w:color w:val="FFFFFF"/>
                <w:sz w:val="22"/>
                <w:lang w:eastAsia="tr-TR"/>
              </w:rPr>
              <w:t xml:space="preserve"> Dönemi</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Üretim*</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27.193.380</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29.622.716</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2957C8">
            <w:pPr>
              <w:spacing w:after="0" w:line="240" w:lineRule="auto"/>
              <w:jc w:val="center"/>
              <w:rPr>
                <w:rFonts w:eastAsia="Times New Roman" w:cs="Times New Roman"/>
                <w:color w:val="000000"/>
                <w:sz w:val="22"/>
                <w:lang w:eastAsia="tr-TR"/>
              </w:rPr>
            </w:pPr>
            <w:r w:rsidRPr="00B358ED">
              <w:rPr>
                <w:rFonts w:eastAsia="Times New Roman" w:cs="Times New Roman"/>
                <w:color w:val="000000"/>
                <w:sz w:val="22"/>
                <w:lang w:eastAsia="tr-TR"/>
              </w:rPr>
              <w:t>182.</w:t>
            </w:r>
            <w:r w:rsidR="002957C8" w:rsidRPr="00B358ED">
              <w:rPr>
                <w:rFonts w:eastAsia="Times New Roman" w:cs="Times New Roman"/>
                <w:color w:val="000000"/>
                <w:sz w:val="22"/>
                <w:lang w:eastAsia="tr-TR"/>
              </w:rPr>
              <w:t>494.495</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175.572.972</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Lisanslı Kurulu Güç*</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93.727</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2957C8">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95.50</w:t>
            </w:r>
            <w:r w:rsidR="002957C8">
              <w:rPr>
                <w:rFonts w:eastAsia="Times New Roman" w:cs="Times New Roman"/>
                <w:color w:val="000000"/>
                <w:sz w:val="22"/>
                <w:lang w:eastAsia="tr-TR"/>
              </w:rPr>
              <w:t>1</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Lisanssız Kurulu Güç</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60"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8.066</w:t>
            </w:r>
          </w:p>
        </w:tc>
        <w:tc>
          <w:tcPr>
            <w:tcW w:w="1701"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9.634</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w:t>
            </w:r>
          </w:p>
        </w:tc>
      </w:tr>
      <w:tr w:rsidR="00E47A1C" w:rsidRPr="008A1CB1" w:rsidTr="00E47A1C">
        <w:trPr>
          <w:trHeight w:val="546"/>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İhtiyaç Fazlası Satın Alınan Lisanssız Üretim Miktarı **</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1.545.404</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1.593.021</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7.357.956</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7.613.897</w:t>
            </w:r>
          </w:p>
        </w:tc>
      </w:tr>
      <w:tr w:rsidR="00E47A1C" w:rsidRPr="008A1CB1" w:rsidTr="00E47A1C">
        <w:trPr>
          <w:trHeight w:val="33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Brüt Lisanssız Üretim Miktarı**</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1.590.285</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1.827.537</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7.552.132</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8.724.121</w:t>
            </w:r>
          </w:p>
        </w:tc>
      </w:tr>
      <w:tr w:rsidR="00E47A1C" w:rsidRPr="008A1CB1" w:rsidTr="00E47A1C">
        <w:trPr>
          <w:trHeight w:val="136"/>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Üretim</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8.295.888</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6.713.321</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54.228.448</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43.908.033</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Ödeme Tutarı</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13.937.759.744</w:t>
            </w:r>
          </w:p>
        </w:tc>
        <w:tc>
          <w:tcPr>
            <w:tcW w:w="1701"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18.201.405.918</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77.458.467.130</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90.235.385.945</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Fiili Tüketim***</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29.061.201</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EC4AE9">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 31.722.71</w:t>
            </w:r>
            <w:r w:rsidR="00EC4AE9">
              <w:rPr>
                <w:rFonts w:eastAsia="Times New Roman" w:cs="Times New Roman"/>
                <w:color w:val="000000"/>
                <w:sz w:val="22"/>
                <w:lang w:eastAsia="tr-TR"/>
              </w:rPr>
              <w:t>7</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190.491.664</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EC4AE9">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186.605.70</w:t>
            </w:r>
            <w:r w:rsidR="00EC4AE9">
              <w:rPr>
                <w:rFonts w:eastAsia="Times New Roman" w:cs="Times New Roman"/>
                <w:color w:val="000000"/>
                <w:sz w:val="22"/>
                <w:lang w:eastAsia="tr-TR"/>
              </w:rPr>
              <w:t>6</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Faturalanan Tüketim****</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21.763.724</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24.353.630</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147.342.818</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142.983.573</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Tüketici Sayısı</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Adet</w:t>
            </w:r>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47.895.997</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49.307.977</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w:t>
            </w:r>
          </w:p>
        </w:tc>
      </w:tr>
      <w:tr w:rsidR="00E47A1C" w:rsidRPr="008A1CB1" w:rsidTr="00E47A1C">
        <w:trPr>
          <w:trHeight w:val="85"/>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İthalat</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534.599</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C4AE9" w:rsidP="004D4156">
            <w:pPr>
              <w:spacing w:after="0" w:line="240" w:lineRule="auto"/>
              <w:jc w:val="center"/>
              <w:rPr>
                <w:rFonts w:eastAsia="Times New Roman" w:cs="Times New Roman"/>
                <w:color w:val="000000"/>
                <w:sz w:val="22"/>
                <w:lang w:eastAsia="tr-TR"/>
              </w:rPr>
            </w:pPr>
            <w:r>
              <w:rPr>
                <w:rFonts w:eastAsia="Times New Roman" w:cs="Times New Roman"/>
                <w:color w:val="000000"/>
                <w:sz w:val="22"/>
                <w:lang w:eastAsia="tr-TR"/>
              </w:rPr>
              <w:t>461.340</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3.041.498</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EC4AE9">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3.565.89</w:t>
            </w:r>
            <w:r w:rsidR="00EC4AE9">
              <w:rPr>
                <w:rFonts w:eastAsia="Times New Roman" w:cs="Times New Roman"/>
                <w:color w:val="000000"/>
                <w:sz w:val="22"/>
                <w:lang w:eastAsia="tr-TR"/>
              </w:rPr>
              <w:t>5</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İhracat</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257.063</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188.876</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2.388.572</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1.257.282</w:t>
            </w:r>
          </w:p>
        </w:tc>
      </w:tr>
      <w:tr w:rsidR="00E47A1C" w:rsidRPr="008A1CB1" w:rsidTr="00E47A1C">
        <w:trPr>
          <w:trHeight w:val="304"/>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Yüksek Ani </w:t>
            </w:r>
            <w:proofErr w:type="spellStart"/>
            <w:r w:rsidRPr="008A1CB1">
              <w:rPr>
                <w:rFonts w:eastAsia="Times New Roman" w:cs="Times New Roman"/>
                <w:b/>
                <w:bCs/>
                <w:color w:val="FFFFFF"/>
                <w:sz w:val="22"/>
                <w:lang w:eastAsia="tr-TR"/>
              </w:rPr>
              <w:t>Puant</w:t>
            </w:r>
            <w:proofErr w:type="spellEnd"/>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51.710</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55.119</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51.710</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55.119</w:t>
            </w:r>
          </w:p>
        </w:tc>
      </w:tr>
      <w:tr w:rsidR="00E47A1C" w:rsidRPr="008A1CB1" w:rsidTr="00E47A1C">
        <w:trPr>
          <w:trHeight w:val="304"/>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 xml:space="preserve">En Düşük Ani </w:t>
            </w:r>
            <w:proofErr w:type="spellStart"/>
            <w:r w:rsidRPr="008A1CB1">
              <w:rPr>
                <w:rFonts w:eastAsia="Times New Roman" w:cs="Times New Roman"/>
                <w:b/>
                <w:bCs/>
                <w:color w:val="FFFFFF"/>
                <w:sz w:val="22"/>
                <w:lang w:eastAsia="tr-TR"/>
              </w:rPr>
              <w:t>Puant</w:t>
            </w:r>
            <w:proofErr w:type="spellEnd"/>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MW</w:t>
            </w:r>
          </w:p>
        </w:tc>
        <w:tc>
          <w:tcPr>
            <w:tcW w:w="1560" w:type="dxa"/>
            <w:tcBorders>
              <w:top w:val="nil"/>
              <w:left w:val="nil"/>
              <w:bottom w:val="single" w:sz="8" w:space="0" w:color="auto"/>
              <w:right w:val="single" w:sz="8" w:space="0" w:color="auto"/>
            </w:tcBorders>
            <w:shd w:val="clear" w:color="auto" w:fill="auto"/>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22.426</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23.547</w:t>
            </w:r>
          </w:p>
        </w:tc>
        <w:tc>
          <w:tcPr>
            <w:tcW w:w="2126" w:type="dxa"/>
            <w:tcBorders>
              <w:top w:val="nil"/>
              <w:left w:val="nil"/>
              <w:bottom w:val="single" w:sz="8" w:space="0" w:color="auto"/>
              <w:right w:val="single" w:sz="8" w:space="0" w:color="auto"/>
            </w:tcBorders>
            <w:shd w:val="clear" w:color="auto" w:fill="auto"/>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19.451</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19.262</w:t>
            </w:r>
          </w:p>
        </w:tc>
      </w:tr>
      <w:tr w:rsidR="00E47A1C" w:rsidRPr="008A1CB1" w:rsidTr="00E47A1C">
        <w:trPr>
          <w:trHeight w:val="47"/>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Ortalama YEKDEM fiyatı</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1.680,08</w:t>
            </w:r>
          </w:p>
        </w:tc>
        <w:tc>
          <w:tcPr>
            <w:tcW w:w="1701"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val="en-US" w:eastAsia="tr-TR"/>
              </w:rPr>
              <w:t>2.711,24</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1.428,37</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2.055,10</w:t>
            </w:r>
          </w:p>
        </w:tc>
      </w:tr>
      <w:tr w:rsidR="00E47A1C" w:rsidRPr="008A1CB1" w:rsidTr="00E47A1C">
        <w:trPr>
          <w:trHeight w:val="71"/>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YEKDEM Ek Maliyeti*****</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-266,55</w:t>
            </w:r>
          </w:p>
        </w:tc>
        <w:tc>
          <w:tcPr>
            <w:tcW w:w="1701" w:type="dxa"/>
            <w:tcBorders>
              <w:top w:val="nil"/>
              <w:left w:val="nil"/>
              <w:bottom w:val="single" w:sz="8" w:space="0" w:color="auto"/>
              <w:right w:val="single" w:sz="8" w:space="0" w:color="auto"/>
            </w:tcBorders>
            <w:shd w:val="clear" w:color="000000" w:fill="FFFFFF"/>
            <w:noWrap/>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195,14</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-141,65</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-68,01</w:t>
            </w:r>
          </w:p>
        </w:tc>
      </w:tr>
      <w:tr w:rsidR="00E47A1C" w:rsidRPr="008A1CB1" w:rsidTr="00E47A1C">
        <w:trPr>
          <w:trHeight w:val="304"/>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Ağırlıklı Ortalama PTF</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2.379,36</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2.003,32</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1.813,26</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2.276,56</w:t>
            </w:r>
          </w:p>
        </w:tc>
      </w:tr>
      <w:tr w:rsidR="00E47A1C" w:rsidRPr="008A1CB1" w:rsidTr="00E47A1C">
        <w:trPr>
          <w:trHeight w:val="262"/>
        </w:trPr>
        <w:tc>
          <w:tcPr>
            <w:tcW w:w="2552" w:type="dxa"/>
            <w:tcBorders>
              <w:top w:val="nil"/>
              <w:left w:val="single" w:sz="8" w:space="0" w:color="auto"/>
              <w:bottom w:val="single" w:sz="8" w:space="0" w:color="auto"/>
              <w:right w:val="single" w:sz="8" w:space="0" w:color="auto"/>
            </w:tcBorders>
            <w:shd w:val="clear" w:color="000000" w:fill="FF5050"/>
            <w:vAlign w:val="center"/>
            <w:hideMark/>
          </w:tcPr>
          <w:p w:rsidR="00E47A1C" w:rsidRPr="008A1CB1" w:rsidRDefault="00E47A1C" w:rsidP="004D4156">
            <w:pPr>
              <w:spacing w:after="0" w:line="240" w:lineRule="auto"/>
              <w:rPr>
                <w:rFonts w:eastAsia="Times New Roman" w:cs="Times New Roman"/>
                <w:b/>
                <w:bCs/>
                <w:color w:val="FFFFFF"/>
                <w:sz w:val="22"/>
                <w:lang w:eastAsia="tr-TR"/>
              </w:rPr>
            </w:pPr>
            <w:r w:rsidRPr="008A1CB1">
              <w:rPr>
                <w:rFonts w:eastAsia="Times New Roman" w:cs="Times New Roman"/>
                <w:b/>
                <w:bCs/>
                <w:color w:val="FFFFFF"/>
                <w:sz w:val="22"/>
                <w:lang w:eastAsia="tr-TR"/>
              </w:rPr>
              <w:t>Aritmetik Ortalama SMF</w:t>
            </w:r>
          </w:p>
        </w:tc>
        <w:tc>
          <w:tcPr>
            <w:tcW w:w="850" w:type="dxa"/>
            <w:tcBorders>
              <w:top w:val="nil"/>
              <w:left w:val="nil"/>
              <w:bottom w:val="single" w:sz="8" w:space="0" w:color="auto"/>
              <w:right w:val="single" w:sz="8" w:space="0" w:color="auto"/>
            </w:tcBorders>
            <w:shd w:val="clear" w:color="auto" w:fill="auto"/>
            <w:vAlign w:val="center"/>
            <w:hideMark/>
          </w:tcPr>
          <w:p w:rsidR="00E47A1C" w:rsidRPr="008A1CB1" w:rsidRDefault="00E47A1C" w:rsidP="004D4156">
            <w:pPr>
              <w:spacing w:after="0" w:line="240" w:lineRule="auto"/>
              <w:jc w:val="center"/>
              <w:rPr>
                <w:rFonts w:eastAsia="Times New Roman" w:cs="Times New Roman"/>
                <w:color w:val="000000"/>
                <w:sz w:val="22"/>
                <w:lang w:eastAsia="tr-TR"/>
              </w:rPr>
            </w:pPr>
            <w:r w:rsidRPr="008A1CB1">
              <w:rPr>
                <w:rFonts w:eastAsia="Times New Roman" w:cs="Times New Roman"/>
                <w:color w:val="000000"/>
                <w:sz w:val="22"/>
                <w:lang w:eastAsia="tr-TR"/>
              </w:rPr>
              <w:t>TL/</w:t>
            </w:r>
            <w:proofErr w:type="spellStart"/>
            <w:r w:rsidRPr="008A1CB1">
              <w:rPr>
                <w:rFonts w:eastAsia="Times New Roman" w:cs="Times New Roman"/>
                <w:color w:val="000000"/>
                <w:sz w:val="22"/>
                <w:lang w:eastAsia="tr-TR"/>
              </w:rPr>
              <w:t>MWh</w:t>
            </w:r>
            <w:proofErr w:type="spellEnd"/>
          </w:p>
        </w:tc>
        <w:tc>
          <w:tcPr>
            <w:tcW w:w="1560"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2.379,11</w:t>
            </w:r>
          </w:p>
        </w:tc>
        <w:tc>
          <w:tcPr>
            <w:tcW w:w="1701"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2.113,79</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1.811,82</w:t>
            </w:r>
          </w:p>
        </w:tc>
        <w:tc>
          <w:tcPr>
            <w:tcW w:w="2126" w:type="dxa"/>
            <w:tcBorders>
              <w:top w:val="nil"/>
              <w:left w:val="nil"/>
              <w:bottom w:val="single" w:sz="8" w:space="0" w:color="auto"/>
              <w:right w:val="single" w:sz="8" w:space="0" w:color="auto"/>
            </w:tcBorders>
            <w:shd w:val="clear" w:color="000000" w:fill="FFFFFF"/>
            <w:vAlign w:val="center"/>
            <w:hideMark/>
          </w:tcPr>
          <w:p w:rsidR="00E47A1C" w:rsidRPr="00B309CA" w:rsidRDefault="00E47A1C" w:rsidP="004D4156">
            <w:pPr>
              <w:spacing w:after="0" w:line="240" w:lineRule="auto"/>
              <w:jc w:val="center"/>
              <w:rPr>
                <w:rFonts w:eastAsia="Times New Roman" w:cs="Times New Roman"/>
                <w:color w:val="000000"/>
                <w:sz w:val="22"/>
                <w:lang w:eastAsia="tr-TR"/>
              </w:rPr>
            </w:pPr>
            <w:r w:rsidRPr="00B309CA">
              <w:rPr>
                <w:rFonts w:eastAsia="Times New Roman" w:cs="Times New Roman"/>
                <w:color w:val="000000"/>
                <w:sz w:val="22"/>
                <w:lang w:eastAsia="tr-TR"/>
              </w:rPr>
              <w:t>2.303,46</w:t>
            </w:r>
          </w:p>
        </w:tc>
      </w:tr>
    </w:tbl>
    <w:p w:rsidR="00B96B82" w:rsidRDefault="00B96B82" w:rsidP="00116C80">
      <w:pPr>
        <w:spacing w:line="240" w:lineRule="auto"/>
        <w:jc w:val="both"/>
        <w:rPr>
          <w:i/>
          <w:iCs/>
        </w:rPr>
      </w:pPr>
      <w:r>
        <w:rPr>
          <w:b/>
          <w:bCs/>
          <w:i/>
          <w:iCs/>
        </w:rPr>
        <w:t xml:space="preserve">* </w:t>
      </w:r>
      <w:r>
        <w:rPr>
          <w:i/>
          <w:iCs/>
        </w:rPr>
        <w:t>Serbest üretim şirketleri, EÜAŞ, İşletme Hakkı Devri ve Yap-İşlet-Devret santrallerinin kurulu güç ve üretim değerlerini kapsamaktadır. İşletme Hakkı Devri, özelleştirilen EÜAŞ santrallerini ifade etmektedir.</w:t>
      </w:r>
    </w:p>
    <w:p w:rsidR="00116C80" w:rsidRDefault="00116C80" w:rsidP="00116C80">
      <w:pPr>
        <w:spacing w:line="240" w:lineRule="auto"/>
        <w:jc w:val="both"/>
        <w:rPr>
          <w:rFonts w:cs="Times New Roman"/>
          <w:i/>
          <w:szCs w:val="20"/>
        </w:rPr>
      </w:pPr>
      <w:bookmarkStart w:id="6" w:name="_GoBack"/>
      <w:bookmarkEnd w:id="6"/>
      <w:r w:rsidRPr="00B658CA">
        <w:rPr>
          <w:rFonts w:cs="Times New Roman"/>
          <w:b/>
          <w:i/>
          <w:szCs w:val="20"/>
        </w:rPr>
        <w:t>*</w:t>
      </w:r>
      <w:r>
        <w:rPr>
          <w:rFonts w:cs="Times New Roman"/>
          <w:b/>
          <w:i/>
          <w:szCs w:val="20"/>
        </w:rPr>
        <w:t xml:space="preserve">* </w:t>
      </w:r>
      <w:r w:rsidRPr="00B658CA">
        <w:rPr>
          <w:rFonts w:cs="Times New Roman"/>
          <w:b/>
          <w:i/>
          <w:szCs w:val="20"/>
        </w:rPr>
        <w:t>Lisanssız Üretim</w:t>
      </w:r>
      <w:r w:rsidRPr="00B658CA">
        <w:rPr>
          <w:rFonts w:cs="Times New Roman"/>
          <w:i/>
          <w:szCs w:val="20"/>
        </w:rPr>
        <w:t xml:space="preserve">: 6446 sayılı </w:t>
      </w:r>
      <w:proofErr w:type="gramStart"/>
      <w:r w:rsidRPr="00B658CA">
        <w:rPr>
          <w:rFonts w:cs="Times New Roman"/>
          <w:i/>
          <w:szCs w:val="20"/>
        </w:rPr>
        <w:t>Elektrik Piyasası Kanununun</w:t>
      </w:r>
      <w:proofErr w:type="gramEnd"/>
      <w:r w:rsidRPr="00B658CA">
        <w:rPr>
          <w:rFonts w:cs="Times New Roman"/>
          <w:i/>
          <w:szCs w:val="20"/>
        </w:rPr>
        <w:t xml:space="preserve"> 14 üncü maddesi kapsamında lisans alma ve şirket kurma yükümlülüğünden muaf kişilerin yapmış olduğu üretimdir.</w:t>
      </w:r>
    </w:p>
    <w:p w:rsidR="00116C80" w:rsidRPr="00623039" w:rsidRDefault="00116C80" w:rsidP="00116C80">
      <w:pPr>
        <w:jc w:val="both"/>
        <w:rPr>
          <w:rFonts w:cs="Times New Roman"/>
          <w:i/>
        </w:rPr>
      </w:pPr>
      <w:r w:rsidRPr="008B0AF2">
        <w:rPr>
          <w:rFonts w:cs="Times New Roman"/>
          <w:b/>
          <w:i/>
          <w:szCs w:val="20"/>
        </w:rPr>
        <w:t>***</w:t>
      </w:r>
      <w:r>
        <w:rPr>
          <w:rFonts w:cs="Times New Roman"/>
          <w:b/>
          <w:i/>
          <w:szCs w:val="20"/>
        </w:rPr>
        <w:t xml:space="preserve"> </w:t>
      </w:r>
      <w:r w:rsidRPr="008B0AF2">
        <w:rPr>
          <w:rFonts w:cs="Times New Roman"/>
          <w:b/>
          <w:i/>
        </w:rPr>
        <w:t>Fiili Tüketim =</w:t>
      </w:r>
      <w:r w:rsidRPr="008B0AF2">
        <w:rPr>
          <w:rFonts w:cs="Times New Roman"/>
          <w:i/>
        </w:rPr>
        <w:t xml:space="preserve"> Lisanslı Üretim + Brüt Lisanssız Üretim + </w:t>
      </w:r>
      <w:proofErr w:type="gramStart"/>
      <w:r w:rsidRPr="008B0AF2">
        <w:rPr>
          <w:rFonts w:cs="Times New Roman"/>
          <w:i/>
        </w:rPr>
        <w:t>İthalat -</w:t>
      </w:r>
      <w:proofErr w:type="gramEnd"/>
      <w:r w:rsidRPr="008B0AF2">
        <w:rPr>
          <w:rFonts w:cs="Times New Roman"/>
          <w:i/>
        </w:rPr>
        <w:t xml:space="preserve"> İhracat</w:t>
      </w:r>
    </w:p>
    <w:p w:rsidR="00116C80" w:rsidRDefault="00116C80" w:rsidP="00116C80">
      <w:pPr>
        <w:spacing w:line="240" w:lineRule="auto"/>
        <w:jc w:val="both"/>
        <w:rPr>
          <w:rFonts w:cs="Times New Roman"/>
          <w:i/>
          <w:szCs w:val="20"/>
        </w:rPr>
      </w:pPr>
      <w:r w:rsidRPr="00B658CA">
        <w:rPr>
          <w:rFonts w:cs="Times New Roman"/>
          <w:b/>
          <w:i/>
          <w:szCs w:val="20"/>
        </w:rPr>
        <w:t>***</w:t>
      </w:r>
      <w:r>
        <w:rPr>
          <w:rFonts w:cs="Times New Roman"/>
          <w:b/>
          <w:i/>
          <w:szCs w:val="20"/>
        </w:rPr>
        <w:t xml:space="preserve">** </w:t>
      </w:r>
      <w:r w:rsidRPr="00B658CA">
        <w:rPr>
          <w:rFonts w:cs="Times New Roman"/>
          <w:b/>
          <w:i/>
          <w:szCs w:val="20"/>
        </w:rPr>
        <w:t xml:space="preserve">YEKDEM Ek Maliyeti: </w:t>
      </w:r>
      <w:r w:rsidRPr="00B658CA">
        <w:rPr>
          <w:rFonts w:cs="Times New Roman"/>
          <w:i/>
          <w:szCs w:val="20"/>
        </w:rPr>
        <w:t xml:space="preserve">Faturalanan birim enerji miktarı başına YEKDEM kullanıcılarına ağırlıklı ortalama </w:t>
      </w:r>
      <w:proofErr w:type="spellStart"/>
      <w:r w:rsidRPr="00B658CA">
        <w:rPr>
          <w:rFonts w:cs="Times New Roman"/>
          <w:i/>
          <w:szCs w:val="20"/>
        </w:rPr>
        <w:t>PTF’ye</w:t>
      </w:r>
      <w:proofErr w:type="spellEnd"/>
      <w:r w:rsidRPr="00B658CA">
        <w:rPr>
          <w:rFonts w:cs="Times New Roman"/>
          <w:i/>
          <w:szCs w:val="20"/>
        </w:rPr>
        <w:t xml:space="preserve"> ilaveten ödenen tutardır.</w:t>
      </w:r>
    </w:p>
    <w:p w:rsidR="00116C80" w:rsidRPr="00B658CA" w:rsidRDefault="00116C80" w:rsidP="00116C80">
      <w:pPr>
        <w:spacing w:line="240" w:lineRule="auto"/>
        <w:rPr>
          <w:rFonts w:cs="Times New Roman"/>
          <w:i/>
          <w:szCs w:val="20"/>
        </w:rPr>
      </w:pPr>
      <w:r w:rsidRPr="00856AF4">
        <w:rPr>
          <w:rFonts w:cs="Times New Roman"/>
          <w:i/>
          <w:szCs w:val="20"/>
        </w:rPr>
        <w:t xml:space="preserve"> </w:t>
      </w:r>
      <w:proofErr w:type="spellStart"/>
      <w:r w:rsidRPr="00B658CA">
        <w:rPr>
          <w:rFonts w:cs="Times New Roman"/>
          <w:i/>
          <w:szCs w:val="20"/>
        </w:rPr>
        <w:t>Formulü</w:t>
      </w:r>
      <w:proofErr w:type="spellEnd"/>
      <w:r w:rsidRPr="00B658CA">
        <w:rPr>
          <w:rFonts w:cs="Times New Roman"/>
          <w:i/>
          <w:szCs w:val="20"/>
        </w:rPr>
        <w:t>:(YEKDEM Ödeme Tutarı – (YEKDEM Üretim*Ağırlıklı Ortalama PTF)) / Faturalanan Tüketim</w:t>
      </w:r>
    </w:p>
    <w:p w:rsidR="00116C80" w:rsidRPr="00B658CA" w:rsidRDefault="00116C80" w:rsidP="00116C80">
      <w:pPr>
        <w:spacing w:line="240" w:lineRule="auto"/>
        <w:rPr>
          <w:rFonts w:cs="Times New Roman"/>
          <w:i/>
          <w:szCs w:val="20"/>
        </w:rPr>
      </w:pPr>
      <w:r w:rsidRPr="00B658CA">
        <w:rPr>
          <w:rFonts w:cs="Times New Roman"/>
          <w:b/>
          <w:i/>
          <w:szCs w:val="20"/>
        </w:rPr>
        <w:t>PTF</w:t>
      </w:r>
      <w:r w:rsidRPr="00B658CA">
        <w:rPr>
          <w:rFonts w:cs="Times New Roman"/>
          <w:i/>
          <w:szCs w:val="20"/>
        </w:rPr>
        <w:t>: Piyasa Takas Fiyatı</w:t>
      </w:r>
    </w:p>
    <w:p w:rsidR="006776AA" w:rsidRPr="00650735" w:rsidRDefault="00116C80" w:rsidP="00650735">
      <w:pPr>
        <w:spacing w:line="240" w:lineRule="auto"/>
      </w:pPr>
      <w:r w:rsidRPr="00B658CA">
        <w:rPr>
          <w:rFonts w:cs="Times New Roman"/>
          <w:b/>
          <w:i/>
          <w:szCs w:val="20"/>
        </w:rPr>
        <w:t>SMF</w:t>
      </w:r>
      <w:r w:rsidRPr="00B658CA">
        <w:rPr>
          <w:rFonts w:cs="Times New Roman"/>
          <w:i/>
          <w:szCs w:val="20"/>
        </w:rPr>
        <w:t>: Sistem Marjinal Fiyatı</w:t>
      </w:r>
    </w:p>
    <w:p w:rsidR="00E47A1C" w:rsidRDefault="00E47A1C" w:rsidP="00D3173E">
      <w:pPr>
        <w:spacing w:before="215"/>
        <w:ind w:left="493" w:right="493"/>
        <w:jc w:val="center"/>
        <w:rPr>
          <w:b/>
          <w:bCs/>
        </w:rPr>
      </w:pPr>
    </w:p>
    <w:p w:rsidR="00E47A1C" w:rsidRDefault="00E47A1C" w:rsidP="00D3173E">
      <w:pPr>
        <w:spacing w:before="215"/>
        <w:ind w:left="493" w:right="493"/>
        <w:jc w:val="center"/>
        <w:rPr>
          <w:b/>
          <w:bCs/>
        </w:rPr>
      </w:pPr>
    </w:p>
    <w:p w:rsidR="00D3173E" w:rsidRPr="00D2195E" w:rsidRDefault="00D3173E" w:rsidP="00D3173E">
      <w:pPr>
        <w:spacing w:before="215"/>
        <w:ind w:left="493" w:right="493"/>
        <w:jc w:val="center"/>
        <w:rPr>
          <w:b/>
          <w:bCs/>
        </w:rPr>
      </w:pPr>
      <w:r w:rsidRPr="00940511">
        <w:rPr>
          <w:b/>
          <w:bCs/>
        </w:rPr>
        <w:t xml:space="preserve">2023 Yılı </w:t>
      </w:r>
      <w:r w:rsidR="00CE6B22">
        <w:rPr>
          <w:b/>
          <w:bCs/>
        </w:rPr>
        <w:t>Temmuz</w:t>
      </w:r>
      <w:r w:rsidRPr="00940511">
        <w:rPr>
          <w:b/>
          <w:bCs/>
        </w:rPr>
        <w:t xml:space="preserve"> Ayı Sonu İtibariyle Elektrik</w:t>
      </w:r>
      <w:r w:rsidRPr="00940511">
        <w:rPr>
          <w:b/>
          <w:bCs/>
          <w:spacing w:val="-2"/>
        </w:rPr>
        <w:t xml:space="preserve"> </w:t>
      </w:r>
      <w:r w:rsidRPr="00940511">
        <w:rPr>
          <w:b/>
          <w:bCs/>
        </w:rPr>
        <w:t>Piyasası</w:t>
      </w:r>
      <w:r w:rsidRPr="00940511">
        <w:rPr>
          <w:b/>
          <w:bCs/>
          <w:spacing w:val="-2"/>
        </w:rPr>
        <w:t xml:space="preserve"> </w:t>
      </w:r>
      <w:r w:rsidRPr="00940511">
        <w:rPr>
          <w:b/>
          <w:bCs/>
        </w:rPr>
        <w:t>Ön</w:t>
      </w:r>
      <w:r w:rsidRPr="00940511">
        <w:rPr>
          <w:b/>
          <w:bCs/>
          <w:spacing w:val="-1"/>
        </w:rPr>
        <w:t xml:space="preserve"> </w:t>
      </w:r>
      <w:r w:rsidRPr="00940511">
        <w:rPr>
          <w:b/>
          <w:bCs/>
        </w:rPr>
        <w:t>Lisans</w:t>
      </w:r>
      <w:r w:rsidRPr="00940511">
        <w:rPr>
          <w:b/>
          <w:bCs/>
          <w:spacing w:val="-2"/>
        </w:rPr>
        <w:t xml:space="preserve"> </w:t>
      </w:r>
      <w:r w:rsidRPr="00940511">
        <w:rPr>
          <w:b/>
          <w:bCs/>
        </w:rPr>
        <w:t>ve</w:t>
      </w:r>
      <w:r w:rsidRPr="00940511">
        <w:rPr>
          <w:b/>
          <w:bCs/>
          <w:spacing w:val="-2"/>
        </w:rPr>
        <w:t xml:space="preserve"> </w:t>
      </w:r>
      <w:r w:rsidRPr="00940511">
        <w:rPr>
          <w:b/>
          <w:bCs/>
        </w:rPr>
        <w:t>Üretim</w:t>
      </w:r>
      <w:r w:rsidRPr="00940511">
        <w:rPr>
          <w:b/>
          <w:bCs/>
          <w:spacing w:val="-2"/>
        </w:rPr>
        <w:t xml:space="preserve"> </w:t>
      </w:r>
      <w:r w:rsidRPr="00940511">
        <w:rPr>
          <w:b/>
          <w:bCs/>
        </w:rPr>
        <w:t>Lisansı</w:t>
      </w:r>
      <w:r w:rsidRPr="00940511">
        <w:rPr>
          <w:b/>
          <w:bCs/>
          <w:spacing w:val="-2"/>
        </w:rPr>
        <w:t xml:space="preserve"> </w:t>
      </w:r>
      <w:r w:rsidRPr="00940511">
        <w:rPr>
          <w:b/>
          <w:bCs/>
        </w:rPr>
        <w:t>Dağılımı</w:t>
      </w:r>
    </w:p>
    <w:tbl>
      <w:tblPr>
        <w:tblW w:w="10340" w:type="dxa"/>
        <w:tblInd w:w="-10" w:type="dxa"/>
        <w:tblCellMar>
          <w:left w:w="70" w:type="dxa"/>
          <w:right w:w="70" w:type="dxa"/>
        </w:tblCellMar>
        <w:tblLook w:val="04A0" w:firstRow="1" w:lastRow="0" w:firstColumn="1" w:lastColumn="0" w:noHBand="0" w:noVBand="1"/>
      </w:tblPr>
      <w:tblGrid>
        <w:gridCol w:w="2268"/>
        <w:gridCol w:w="1843"/>
        <w:gridCol w:w="2126"/>
        <w:gridCol w:w="1843"/>
        <w:gridCol w:w="2260"/>
      </w:tblGrid>
      <w:tr w:rsidR="006922C4" w:rsidRPr="006922C4" w:rsidTr="006922C4">
        <w:trPr>
          <w:trHeight w:val="315"/>
        </w:trPr>
        <w:tc>
          <w:tcPr>
            <w:tcW w:w="2268"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lastRenderedPageBreak/>
              <w:t>Kaynak Türü</w:t>
            </w:r>
          </w:p>
        </w:tc>
        <w:tc>
          <w:tcPr>
            <w:tcW w:w="3969" w:type="dxa"/>
            <w:gridSpan w:val="2"/>
            <w:tcBorders>
              <w:top w:val="single" w:sz="8" w:space="0" w:color="auto"/>
              <w:left w:val="nil"/>
              <w:bottom w:val="single" w:sz="8" w:space="0" w:color="auto"/>
              <w:right w:val="single" w:sz="8" w:space="0" w:color="000000"/>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t>Ön Lisans</w:t>
            </w:r>
          </w:p>
        </w:tc>
        <w:tc>
          <w:tcPr>
            <w:tcW w:w="4103" w:type="dxa"/>
            <w:gridSpan w:val="2"/>
            <w:tcBorders>
              <w:top w:val="single" w:sz="8" w:space="0" w:color="auto"/>
              <w:left w:val="nil"/>
              <w:bottom w:val="single" w:sz="8" w:space="0" w:color="auto"/>
              <w:right w:val="single" w:sz="8" w:space="0" w:color="000000"/>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t>Üretim Lisansı</w:t>
            </w:r>
          </w:p>
        </w:tc>
      </w:tr>
      <w:tr w:rsidR="006922C4" w:rsidRPr="006922C4" w:rsidTr="0036287F">
        <w:trPr>
          <w:trHeight w:val="554"/>
        </w:trPr>
        <w:tc>
          <w:tcPr>
            <w:tcW w:w="2268" w:type="dxa"/>
            <w:vMerge/>
            <w:tcBorders>
              <w:top w:val="single" w:sz="8" w:space="0" w:color="auto"/>
              <w:left w:val="single" w:sz="8" w:space="0" w:color="auto"/>
              <w:bottom w:val="single" w:sz="8" w:space="0" w:color="000000"/>
              <w:right w:val="single" w:sz="8" w:space="0" w:color="auto"/>
            </w:tcBorders>
            <w:vAlign w:val="center"/>
            <w:hideMark/>
          </w:tcPr>
          <w:p w:rsidR="006922C4" w:rsidRPr="006922C4" w:rsidRDefault="006922C4" w:rsidP="006922C4">
            <w:pPr>
              <w:spacing w:after="0" w:line="240" w:lineRule="auto"/>
              <w:rPr>
                <w:rFonts w:eastAsia="Times New Roman" w:cs="Times New Roman"/>
                <w:b/>
                <w:bCs/>
                <w:color w:val="FFFFFF"/>
                <w:sz w:val="22"/>
                <w:lang w:eastAsia="tr-TR"/>
              </w:rPr>
            </w:pPr>
          </w:p>
        </w:tc>
        <w:tc>
          <w:tcPr>
            <w:tcW w:w="1843"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t>Lisans Sayısı</w:t>
            </w:r>
          </w:p>
        </w:tc>
        <w:tc>
          <w:tcPr>
            <w:tcW w:w="2126"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t>Lisansa Derç Edilen Kurulu Güç (</w:t>
            </w:r>
            <w:proofErr w:type="spellStart"/>
            <w:r w:rsidRPr="006922C4">
              <w:rPr>
                <w:rFonts w:eastAsia="Times New Roman" w:cs="Times New Roman"/>
                <w:b/>
                <w:bCs/>
                <w:color w:val="FFFFFF"/>
                <w:sz w:val="22"/>
                <w:lang w:eastAsia="tr-TR"/>
              </w:rPr>
              <w:t>MWe</w:t>
            </w:r>
            <w:proofErr w:type="spellEnd"/>
            <w:r w:rsidRPr="006922C4">
              <w:rPr>
                <w:rFonts w:eastAsia="Times New Roman" w:cs="Times New Roman"/>
                <w:b/>
                <w:bCs/>
                <w:color w:val="FFFFFF"/>
                <w:sz w:val="22"/>
                <w:lang w:eastAsia="tr-TR"/>
              </w:rPr>
              <w:t>)</w:t>
            </w:r>
          </w:p>
        </w:tc>
        <w:tc>
          <w:tcPr>
            <w:tcW w:w="1843"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t>Lisans Sayısı</w:t>
            </w:r>
          </w:p>
        </w:tc>
        <w:tc>
          <w:tcPr>
            <w:tcW w:w="2260"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 w:val="22"/>
                <w:lang w:eastAsia="tr-TR"/>
              </w:rPr>
            </w:pPr>
            <w:r w:rsidRPr="006922C4">
              <w:rPr>
                <w:rFonts w:eastAsia="Times New Roman" w:cs="Times New Roman"/>
                <w:b/>
                <w:bCs/>
                <w:color w:val="FFFFFF"/>
                <w:sz w:val="22"/>
                <w:lang w:eastAsia="tr-TR"/>
              </w:rPr>
              <w:t>Lisansa Derç Edilen Kurulu Güç (</w:t>
            </w:r>
            <w:proofErr w:type="spellStart"/>
            <w:r w:rsidRPr="006922C4">
              <w:rPr>
                <w:rFonts w:eastAsia="Times New Roman" w:cs="Times New Roman"/>
                <w:b/>
                <w:bCs/>
                <w:color w:val="FFFFFF"/>
                <w:sz w:val="22"/>
                <w:lang w:eastAsia="tr-TR"/>
              </w:rPr>
              <w:t>MWe</w:t>
            </w:r>
            <w:proofErr w:type="spellEnd"/>
            <w:r w:rsidRPr="006922C4">
              <w:rPr>
                <w:rFonts w:eastAsia="Times New Roman" w:cs="Times New Roman"/>
                <w:b/>
                <w:bCs/>
                <w:color w:val="FFFFFF"/>
                <w:sz w:val="22"/>
                <w:lang w:eastAsia="tr-TR"/>
              </w:rPr>
              <w:t>)</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Hidrolik</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59</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2.609,67</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784</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33.048,78</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Rüzgâr</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191</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12.276,97</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289</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14.062,92</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Jeotermal</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14</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336,96</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66</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1.860,63</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proofErr w:type="spellStart"/>
            <w:r w:rsidRPr="006922C4">
              <w:rPr>
                <w:rFonts w:eastAsia="Times New Roman" w:cs="Times New Roman"/>
                <w:b/>
                <w:bCs/>
                <w:color w:val="000000"/>
                <w:sz w:val="22"/>
                <w:lang w:eastAsia="tr-TR"/>
              </w:rPr>
              <w:t>Biyokütle</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59</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454,539</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344</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2.665,09</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Güneş</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253</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10.724,85</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38</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1.568,81</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İthal Kömür</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15</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12.814,80</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Yerli Kömür</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22</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10.143,37</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Kömür</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15</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594,502</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proofErr w:type="spellStart"/>
            <w:r w:rsidRPr="006922C4">
              <w:rPr>
                <w:rFonts w:eastAsia="Times New Roman" w:cs="Times New Roman"/>
                <w:b/>
                <w:bCs/>
                <w:color w:val="000000"/>
                <w:sz w:val="22"/>
                <w:lang w:eastAsia="tr-TR"/>
              </w:rPr>
              <w:t>Fuel-oil</w:t>
            </w:r>
            <w:proofErr w:type="spellEnd"/>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21</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991,506</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Doğal Gaz</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261</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26.553,95</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Uranyum</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 </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1</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4.800,00</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9999"/>
            <w:vAlign w:val="center"/>
            <w:hideMark/>
          </w:tcPr>
          <w:p w:rsidR="006922C4" w:rsidRPr="006922C4" w:rsidRDefault="006922C4" w:rsidP="006922C4">
            <w:pPr>
              <w:spacing w:after="0" w:line="240" w:lineRule="auto"/>
              <w:rPr>
                <w:rFonts w:eastAsia="Times New Roman" w:cs="Times New Roman"/>
                <w:b/>
                <w:bCs/>
                <w:color w:val="000000"/>
                <w:sz w:val="22"/>
                <w:lang w:eastAsia="tr-TR"/>
              </w:rPr>
            </w:pPr>
            <w:r w:rsidRPr="006922C4">
              <w:rPr>
                <w:rFonts w:eastAsia="Times New Roman" w:cs="Times New Roman"/>
                <w:b/>
                <w:bCs/>
                <w:color w:val="000000"/>
                <w:sz w:val="22"/>
                <w:lang w:eastAsia="tr-TR"/>
              </w:rPr>
              <w:t>Diğer Termik</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4</w:t>
            </w:r>
          </w:p>
        </w:tc>
        <w:tc>
          <w:tcPr>
            <w:tcW w:w="2126"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21,98</w:t>
            </w:r>
          </w:p>
        </w:tc>
        <w:tc>
          <w:tcPr>
            <w:tcW w:w="1843"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center"/>
              <w:rPr>
                <w:rFonts w:eastAsia="Times New Roman" w:cs="Times New Roman"/>
                <w:color w:val="000000"/>
                <w:szCs w:val="24"/>
                <w:lang w:eastAsia="tr-TR"/>
              </w:rPr>
            </w:pPr>
            <w:r w:rsidRPr="006922C4">
              <w:rPr>
                <w:rFonts w:eastAsia="Times New Roman" w:cs="Times New Roman"/>
                <w:color w:val="000000"/>
                <w:szCs w:val="24"/>
                <w:lang w:eastAsia="tr-TR"/>
              </w:rPr>
              <w:t>34</w:t>
            </w:r>
          </w:p>
        </w:tc>
        <w:tc>
          <w:tcPr>
            <w:tcW w:w="2260" w:type="dxa"/>
            <w:tcBorders>
              <w:top w:val="nil"/>
              <w:left w:val="nil"/>
              <w:bottom w:val="single" w:sz="8" w:space="0" w:color="auto"/>
              <w:right w:val="single" w:sz="8" w:space="0" w:color="auto"/>
            </w:tcBorders>
            <w:shd w:val="clear" w:color="auto" w:fill="auto"/>
            <w:vAlign w:val="center"/>
            <w:hideMark/>
          </w:tcPr>
          <w:p w:rsidR="006922C4" w:rsidRPr="006922C4" w:rsidRDefault="006922C4" w:rsidP="006922C4">
            <w:pPr>
              <w:spacing w:after="0" w:line="240" w:lineRule="auto"/>
              <w:jc w:val="right"/>
              <w:rPr>
                <w:rFonts w:eastAsia="Times New Roman" w:cs="Times New Roman"/>
                <w:color w:val="000000"/>
                <w:szCs w:val="24"/>
                <w:lang w:eastAsia="tr-TR"/>
              </w:rPr>
            </w:pPr>
            <w:r w:rsidRPr="006922C4">
              <w:rPr>
                <w:rFonts w:eastAsia="Times New Roman" w:cs="Times New Roman"/>
                <w:color w:val="000000"/>
                <w:szCs w:val="24"/>
                <w:lang w:eastAsia="tr-TR"/>
              </w:rPr>
              <w:t>860,071</w:t>
            </w:r>
          </w:p>
        </w:tc>
      </w:tr>
      <w:tr w:rsidR="006922C4" w:rsidRPr="006922C4" w:rsidTr="006922C4">
        <w:trPr>
          <w:trHeight w:val="330"/>
        </w:trPr>
        <w:tc>
          <w:tcPr>
            <w:tcW w:w="2268" w:type="dxa"/>
            <w:tcBorders>
              <w:top w:val="nil"/>
              <w:left w:val="single" w:sz="8" w:space="0" w:color="auto"/>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rPr>
                <w:rFonts w:eastAsia="Times New Roman" w:cs="Times New Roman"/>
                <w:b/>
                <w:bCs/>
                <w:color w:val="FFFFFF"/>
                <w:sz w:val="22"/>
                <w:lang w:eastAsia="tr-TR"/>
              </w:rPr>
            </w:pPr>
            <w:r w:rsidRPr="006922C4">
              <w:rPr>
                <w:rFonts w:eastAsia="Times New Roman" w:cs="Times New Roman"/>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Cs w:val="24"/>
                <w:lang w:eastAsia="tr-TR"/>
              </w:rPr>
            </w:pPr>
            <w:r w:rsidRPr="006922C4">
              <w:rPr>
                <w:rFonts w:eastAsia="Times New Roman" w:cs="Times New Roman"/>
                <w:b/>
                <w:bCs/>
                <w:color w:val="FFFFFF"/>
                <w:szCs w:val="24"/>
                <w:lang w:eastAsia="tr-TR"/>
              </w:rPr>
              <w:t>580</w:t>
            </w:r>
          </w:p>
        </w:tc>
        <w:tc>
          <w:tcPr>
            <w:tcW w:w="2126"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right"/>
              <w:rPr>
                <w:rFonts w:eastAsia="Times New Roman" w:cs="Times New Roman"/>
                <w:b/>
                <w:bCs/>
                <w:color w:val="FFFFFF"/>
                <w:szCs w:val="24"/>
                <w:lang w:eastAsia="tr-TR"/>
              </w:rPr>
            </w:pPr>
            <w:r w:rsidRPr="006922C4">
              <w:rPr>
                <w:rFonts w:eastAsia="Times New Roman" w:cs="Times New Roman"/>
                <w:b/>
                <w:bCs/>
                <w:color w:val="FFFFFF"/>
                <w:szCs w:val="24"/>
                <w:lang w:eastAsia="tr-TR"/>
              </w:rPr>
              <w:t>26.424,97</w:t>
            </w:r>
          </w:p>
        </w:tc>
        <w:tc>
          <w:tcPr>
            <w:tcW w:w="1843"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center"/>
              <w:rPr>
                <w:rFonts w:eastAsia="Times New Roman" w:cs="Times New Roman"/>
                <w:b/>
                <w:bCs/>
                <w:color w:val="FFFFFF"/>
                <w:szCs w:val="24"/>
                <w:lang w:eastAsia="tr-TR"/>
              </w:rPr>
            </w:pPr>
            <w:r w:rsidRPr="006922C4">
              <w:rPr>
                <w:rFonts w:eastAsia="Times New Roman" w:cs="Times New Roman"/>
                <w:b/>
                <w:bCs/>
                <w:color w:val="FFFFFF"/>
                <w:szCs w:val="24"/>
                <w:lang w:eastAsia="tr-TR"/>
              </w:rPr>
              <w:t>1.890</w:t>
            </w:r>
          </w:p>
        </w:tc>
        <w:tc>
          <w:tcPr>
            <w:tcW w:w="2260" w:type="dxa"/>
            <w:tcBorders>
              <w:top w:val="nil"/>
              <w:left w:val="nil"/>
              <w:bottom w:val="single" w:sz="8" w:space="0" w:color="auto"/>
              <w:right w:val="single" w:sz="8" w:space="0" w:color="auto"/>
            </w:tcBorders>
            <w:shd w:val="clear" w:color="000000" w:fill="FF5050"/>
            <w:vAlign w:val="center"/>
            <w:hideMark/>
          </w:tcPr>
          <w:p w:rsidR="006922C4" w:rsidRPr="006922C4" w:rsidRDefault="006922C4" w:rsidP="006922C4">
            <w:pPr>
              <w:spacing w:after="0" w:line="240" w:lineRule="auto"/>
              <w:jc w:val="right"/>
              <w:rPr>
                <w:rFonts w:eastAsia="Times New Roman" w:cs="Times New Roman"/>
                <w:b/>
                <w:bCs/>
                <w:color w:val="FFFFFF"/>
                <w:szCs w:val="24"/>
                <w:lang w:eastAsia="tr-TR"/>
              </w:rPr>
            </w:pPr>
            <w:r w:rsidRPr="006922C4">
              <w:rPr>
                <w:rFonts w:eastAsia="Times New Roman" w:cs="Times New Roman"/>
                <w:b/>
                <w:bCs/>
                <w:color w:val="FFFFFF"/>
                <w:szCs w:val="24"/>
                <w:lang w:eastAsia="tr-TR"/>
              </w:rPr>
              <w:t>109.964,44</w:t>
            </w:r>
          </w:p>
        </w:tc>
      </w:tr>
    </w:tbl>
    <w:p w:rsidR="00D3173E" w:rsidRDefault="00D3173E" w:rsidP="00D3173E">
      <w:pPr>
        <w:spacing w:line="480" w:lineRule="auto"/>
      </w:pPr>
    </w:p>
    <w:p w:rsidR="00D3173E" w:rsidRPr="00D2195E" w:rsidRDefault="00D3173E" w:rsidP="00D3173E">
      <w:pPr>
        <w:spacing w:before="215"/>
        <w:ind w:left="493" w:right="493"/>
        <w:jc w:val="center"/>
        <w:rPr>
          <w:b/>
          <w:bCs/>
        </w:rPr>
      </w:pPr>
      <w:r w:rsidRPr="0036287F">
        <w:rPr>
          <w:b/>
          <w:bCs/>
        </w:rPr>
        <w:t xml:space="preserve">2022 </w:t>
      </w:r>
      <w:r w:rsidR="00CE6B22" w:rsidRPr="0036287F">
        <w:rPr>
          <w:b/>
          <w:bCs/>
        </w:rPr>
        <w:t>Temmuz</w:t>
      </w:r>
      <w:r w:rsidRPr="0036287F">
        <w:rPr>
          <w:b/>
          <w:bCs/>
        </w:rPr>
        <w:t xml:space="preserve">-2023 </w:t>
      </w:r>
      <w:r w:rsidR="00CE6B22" w:rsidRPr="0036287F">
        <w:rPr>
          <w:b/>
          <w:bCs/>
        </w:rPr>
        <w:t>Temmuz</w:t>
      </w:r>
      <w:r w:rsidRPr="0036287F">
        <w:rPr>
          <w:b/>
          <w:bCs/>
        </w:rPr>
        <w:t xml:space="preserve"> Elektrik Kurulu Gücü ve Üretim Miktarı</w:t>
      </w:r>
    </w:p>
    <w:tbl>
      <w:tblPr>
        <w:tblW w:w="10915" w:type="dxa"/>
        <w:tblInd w:w="-10" w:type="dxa"/>
        <w:tblCellMar>
          <w:left w:w="70" w:type="dxa"/>
          <w:right w:w="70" w:type="dxa"/>
        </w:tblCellMar>
        <w:tblLook w:val="04A0" w:firstRow="1" w:lastRow="0" w:firstColumn="1" w:lastColumn="0" w:noHBand="0" w:noVBand="1"/>
      </w:tblPr>
      <w:tblGrid>
        <w:gridCol w:w="1819"/>
        <w:gridCol w:w="1284"/>
        <w:gridCol w:w="978"/>
        <w:gridCol w:w="1265"/>
        <w:gridCol w:w="978"/>
        <w:gridCol w:w="1550"/>
        <w:gridCol w:w="845"/>
        <w:gridCol w:w="1390"/>
        <w:gridCol w:w="806"/>
      </w:tblGrid>
      <w:tr w:rsidR="0036287F" w:rsidRPr="0036287F" w:rsidTr="0036287F">
        <w:trPr>
          <w:trHeight w:val="315"/>
        </w:trPr>
        <w:tc>
          <w:tcPr>
            <w:tcW w:w="1819" w:type="dxa"/>
            <w:vMerge w:val="restart"/>
            <w:tcBorders>
              <w:top w:val="single" w:sz="8" w:space="0" w:color="auto"/>
              <w:left w:val="single" w:sz="8" w:space="0" w:color="auto"/>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KAYNAK TÜRÜ</w:t>
            </w:r>
          </w:p>
        </w:tc>
        <w:tc>
          <w:tcPr>
            <w:tcW w:w="4505" w:type="dxa"/>
            <w:gridSpan w:val="4"/>
            <w:tcBorders>
              <w:top w:val="single" w:sz="8" w:space="0" w:color="auto"/>
              <w:left w:val="nil"/>
              <w:bottom w:val="single" w:sz="8" w:space="0" w:color="auto"/>
              <w:right w:val="single" w:sz="8" w:space="0" w:color="000000"/>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TOPLAM KURULU GÜÇ* (MW)</w:t>
            </w:r>
          </w:p>
        </w:tc>
        <w:tc>
          <w:tcPr>
            <w:tcW w:w="4591" w:type="dxa"/>
            <w:gridSpan w:val="4"/>
            <w:tcBorders>
              <w:top w:val="single" w:sz="8" w:space="0" w:color="auto"/>
              <w:left w:val="nil"/>
              <w:bottom w:val="single" w:sz="8" w:space="0" w:color="auto"/>
              <w:right w:val="single" w:sz="8" w:space="0" w:color="000000"/>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TOPLAM ÜRETİM* (</w:t>
            </w:r>
            <w:proofErr w:type="spellStart"/>
            <w:r w:rsidRPr="0036287F">
              <w:rPr>
                <w:rFonts w:eastAsia="Times New Roman" w:cs="Times New Roman"/>
                <w:b/>
                <w:bCs/>
                <w:color w:val="FFFFFF"/>
                <w:sz w:val="20"/>
                <w:szCs w:val="20"/>
                <w:lang w:eastAsia="tr-TR"/>
              </w:rPr>
              <w:t>MWh</w:t>
            </w:r>
            <w:proofErr w:type="spellEnd"/>
            <w:r w:rsidRPr="0036287F">
              <w:rPr>
                <w:rFonts w:eastAsia="Times New Roman" w:cs="Times New Roman"/>
                <w:b/>
                <w:bCs/>
                <w:color w:val="FFFFFF"/>
                <w:sz w:val="20"/>
                <w:szCs w:val="20"/>
                <w:lang w:eastAsia="tr-TR"/>
              </w:rPr>
              <w:t>)</w:t>
            </w:r>
          </w:p>
        </w:tc>
      </w:tr>
      <w:tr w:rsidR="0036287F" w:rsidRPr="0036287F" w:rsidTr="0036287F">
        <w:trPr>
          <w:trHeight w:val="437"/>
        </w:trPr>
        <w:tc>
          <w:tcPr>
            <w:tcW w:w="1819" w:type="dxa"/>
            <w:vMerge/>
            <w:tcBorders>
              <w:top w:val="single" w:sz="8" w:space="0" w:color="auto"/>
              <w:left w:val="single" w:sz="8" w:space="0" w:color="auto"/>
              <w:bottom w:val="nil"/>
              <w:right w:val="single" w:sz="8" w:space="0" w:color="auto"/>
            </w:tcBorders>
            <w:vAlign w:val="center"/>
            <w:hideMark/>
          </w:tcPr>
          <w:p w:rsidR="0036287F" w:rsidRPr="0036287F" w:rsidRDefault="0036287F" w:rsidP="0036287F">
            <w:pPr>
              <w:spacing w:after="0" w:line="240" w:lineRule="auto"/>
              <w:rPr>
                <w:rFonts w:eastAsia="Times New Roman" w:cs="Times New Roman"/>
                <w:b/>
                <w:bCs/>
                <w:color w:val="FFFFFF"/>
                <w:sz w:val="20"/>
                <w:szCs w:val="20"/>
                <w:lang w:eastAsia="tr-TR"/>
              </w:rPr>
            </w:pPr>
          </w:p>
        </w:tc>
        <w:tc>
          <w:tcPr>
            <w:tcW w:w="1284"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2022 TEMMUZ</w:t>
            </w:r>
          </w:p>
        </w:tc>
        <w:tc>
          <w:tcPr>
            <w:tcW w:w="978"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ORAN  (%)</w:t>
            </w:r>
          </w:p>
        </w:tc>
        <w:tc>
          <w:tcPr>
            <w:tcW w:w="1265"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2023 TEMMUZ</w:t>
            </w:r>
          </w:p>
        </w:tc>
        <w:tc>
          <w:tcPr>
            <w:tcW w:w="978"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ORAN  (%)</w:t>
            </w:r>
          </w:p>
        </w:tc>
        <w:tc>
          <w:tcPr>
            <w:tcW w:w="1550"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2022 OCAK-TEMMUZ</w:t>
            </w:r>
          </w:p>
        </w:tc>
        <w:tc>
          <w:tcPr>
            <w:tcW w:w="845"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ORAN  (%)</w:t>
            </w:r>
          </w:p>
        </w:tc>
        <w:tc>
          <w:tcPr>
            <w:tcW w:w="1390"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2023 OCAK-TEMMUZ</w:t>
            </w:r>
          </w:p>
        </w:tc>
        <w:tc>
          <w:tcPr>
            <w:tcW w:w="806" w:type="dxa"/>
            <w:tcBorders>
              <w:top w:val="nil"/>
              <w:left w:val="nil"/>
              <w:bottom w:val="nil"/>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ORAN  (%)</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HİDROLİK</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31.567,75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31,01</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31.591,94</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30,05</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47.719.370,85</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25,11</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39.669.180,68</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21,52</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RÜZGÂR</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11.025,63</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10,83</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11.579,85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11,01</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20.865.155,72</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10,98</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18.799.462,31</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10,20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GÜNEŞ</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8.658,71</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8,51</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10.397,76</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9,89</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8.969.513,44</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4,72</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10.964.466,03</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5,95</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BİYOKÜTLE</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1.799,49</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1,77</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2.039,61</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1,94</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5.299.704,80</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2,79</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5.559.723,31</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3,02</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JEOTERMAL</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1.686,39</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1,66</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1.691,39</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1,61</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6.544.160,16</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3,44</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6.457.582,95</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3,50</w:t>
            </w:r>
          </w:p>
        </w:tc>
      </w:tr>
      <w:tr w:rsidR="0036287F" w:rsidRPr="0036287F" w:rsidTr="0036287F">
        <w:trPr>
          <w:trHeight w:val="52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YENİLENEBİLİR</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54.737,97</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53,77</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57.300,55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54,50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89.397.904,96</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47,04</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81.450.415,27</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44,20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DOĞAL GAZ</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25.681,99</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25,23</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25.759,40</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24,50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40.340.854,83</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21,23</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37.534.944,71</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20,37</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İTHAL KÖMÜR</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9.713,80</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9,54</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10.373,80</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9,87</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30.772.049,10</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16,19</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38.636.589,07</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20,96</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LİNYİT</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10.144,96</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9,97</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10.187,52</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9,69</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26.362.462,39</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13,87</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23.380.630,69</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12,69</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TAŞ KÖMÜRÜ</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840,77</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0,83</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840,77</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0,80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1.985.044,57</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1,04</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2.026.169,20</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1,10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ASFALTİT</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405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0,40</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405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0,39</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943.549,06</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0,50</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885.530,87</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0,48</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FUEL OİL</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260,13</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0,26</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260,13</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0,25</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234.456,60</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0,12</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382.812,84</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0,21</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NAFTA</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4,74</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4,74</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LNG</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1,95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1,95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color w:val="000000"/>
                <w:sz w:val="20"/>
                <w:szCs w:val="20"/>
                <w:lang w:eastAsia="tr-TR"/>
              </w:rPr>
            </w:pPr>
            <w:r w:rsidRPr="0036287F">
              <w:rPr>
                <w:rFonts w:eastAsia="Times New Roman" w:cs="Times New Roman"/>
                <w:color w:val="000000"/>
                <w:sz w:val="20"/>
                <w:szCs w:val="20"/>
                <w:lang w:eastAsia="tr-TR"/>
              </w:rPr>
              <w:t>MOTORİN</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1,04</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1,04</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10.304,76</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0,01</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color w:val="000000"/>
                <w:sz w:val="20"/>
                <w:szCs w:val="20"/>
                <w:lang w:eastAsia="tr-TR"/>
              </w:rPr>
            </w:pPr>
            <w:r w:rsidRPr="0036287F">
              <w:rPr>
                <w:rFonts w:eastAsia="Times New Roman" w:cs="Times New Roman"/>
                <w:color w:val="000000"/>
                <w:sz w:val="20"/>
                <w:szCs w:val="20"/>
                <w:lang w:eastAsia="tr-TR"/>
              </w:rPr>
              <w:t>0,00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9999"/>
            <w:vAlign w:val="center"/>
            <w:hideMark/>
          </w:tcPr>
          <w:p w:rsidR="0036287F" w:rsidRPr="0036287F" w:rsidRDefault="0036287F" w:rsidP="0036287F">
            <w:pPr>
              <w:spacing w:after="0" w:line="240" w:lineRule="auto"/>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TERMİK</w:t>
            </w:r>
          </w:p>
        </w:tc>
        <w:tc>
          <w:tcPr>
            <w:tcW w:w="1284"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47.054,38</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46,23</w:t>
            </w:r>
          </w:p>
        </w:tc>
        <w:tc>
          <w:tcPr>
            <w:tcW w:w="126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47.834,35</w:t>
            </w:r>
          </w:p>
        </w:tc>
        <w:tc>
          <w:tcPr>
            <w:tcW w:w="978"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45,50</w:t>
            </w:r>
          </w:p>
        </w:tc>
        <w:tc>
          <w:tcPr>
            <w:tcW w:w="155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100.648.721,30</w:t>
            </w:r>
          </w:p>
        </w:tc>
        <w:tc>
          <w:tcPr>
            <w:tcW w:w="845"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52,96</w:t>
            </w:r>
          </w:p>
        </w:tc>
        <w:tc>
          <w:tcPr>
            <w:tcW w:w="1390"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right"/>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102.846.677,38</w:t>
            </w:r>
          </w:p>
        </w:tc>
        <w:tc>
          <w:tcPr>
            <w:tcW w:w="806" w:type="dxa"/>
            <w:tcBorders>
              <w:top w:val="nil"/>
              <w:left w:val="nil"/>
              <w:bottom w:val="single" w:sz="8" w:space="0" w:color="auto"/>
              <w:right w:val="single" w:sz="8" w:space="0" w:color="auto"/>
            </w:tcBorders>
            <w:shd w:val="clear" w:color="auto" w:fill="auto"/>
            <w:vAlign w:val="center"/>
            <w:hideMark/>
          </w:tcPr>
          <w:p w:rsidR="0036287F" w:rsidRPr="0036287F" w:rsidRDefault="0036287F" w:rsidP="0036287F">
            <w:pPr>
              <w:spacing w:after="0" w:line="240" w:lineRule="auto"/>
              <w:jc w:val="center"/>
              <w:rPr>
                <w:rFonts w:eastAsia="Times New Roman" w:cs="Times New Roman"/>
                <w:b/>
                <w:bCs/>
                <w:color w:val="000000"/>
                <w:sz w:val="20"/>
                <w:szCs w:val="20"/>
                <w:lang w:eastAsia="tr-TR"/>
              </w:rPr>
            </w:pPr>
            <w:r w:rsidRPr="0036287F">
              <w:rPr>
                <w:rFonts w:eastAsia="Times New Roman" w:cs="Times New Roman"/>
                <w:b/>
                <w:bCs/>
                <w:color w:val="000000"/>
                <w:sz w:val="20"/>
                <w:szCs w:val="20"/>
                <w:lang w:eastAsia="tr-TR"/>
              </w:rPr>
              <w:t>55,80</w:t>
            </w:r>
          </w:p>
        </w:tc>
      </w:tr>
      <w:tr w:rsidR="0036287F" w:rsidRPr="0036287F" w:rsidTr="0036287F">
        <w:trPr>
          <w:trHeight w:val="315"/>
        </w:trPr>
        <w:tc>
          <w:tcPr>
            <w:tcW w:w="1819" w:type="dxa"/>
            <w:tcBorders>
              <w:top w:val="nil"/>
              <w:left w:val="single" w:sz="8" w:space="0" w:color="auto"/>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TOPLAM</w:t>
            </w:r>
          </w:p>
        </w:tc>
        <w:tc>
          <w:tcPr>
            <w:tcW w:w="1284"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right"/>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101.792,35</w:t>
            </w:r>
          </w:p>
        </w:tc>
        <w:tc>
          <w:tcPr>
            <w:tcW w:w="978"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100,00</w:t>
            </w:r>
          </w:p>
        </w:tc>
        <w:tc>
          <w:tcPr>
            <w:tcW w:w="1265"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right"/>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105.134,90</w:t>
            </w:r>
          </w:p>
        </w:tc>
        <w:tc>
          <w:tcPr>
            <w:tcW w:w="978"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100,00</w:t>
            </w:r>
          </w:p>
        </w:tc>
        <w:tc>
          <w:tcPr>
            <w:tcW w:w="1550"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right"/>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190.046.626,27</w:t>
            </w:r>
          </w:p>
        </w:tc>
        <w:tc>
          <w:tcPr>
            <w:tcW w:w="845"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100,00</w:t>
            </w:r>
          </w:p>
        </w:tc>
        <w:tc>
          <w:tcPr>
            <w:tcW w:w="1390"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right"/>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184.297.092,66</w:t>
            </w:r>
          </w:p>
        </w:tc>
        <w:tc>
          <w:tcPr>
            <w:tcW w:w="806" w:type="dxa"/>
            <w:tcBorders>
              <w:top w:val="nil"/>
              <w:left w:val="nil"/>
              <w:bottom w:val="single" w:sz="8" w:space="0" w:color="auto"/>
              <w:right w:val="single" w:sz="8" w:space="0" w:color="auto"/>
            </w:tcBorders>
            <w:shd w:val="clear" w:color="000000" w:fill="FF5050"/>
            <w:vAlign w:val="center"/>
            <w:hideMark/>
          </w:tcPr>
          <w:p w:rsidR="0036287F" w:rsidRPr="0036287F" w:rsidRDefault="0036287F" w:rsidP="0036287F">
            <w:pPr>
              <w:spacing w:after="0" w:line="240" w:lineRule="auto"/>
              <w:jc w:val="center"/>
              <w:rPr>
                <w:rFonts w:eastAsia="Times New Roman" w:cs="Times New Roman"/>
                <w:b/>
                <w:bCs/>
                <w:color w:val="FFFFFF"/>
                <w:sz w:val="20"/>
                <w:szCs w:val="20"/>
                <w:lang w:eastAsia="tr-TR"/>
              </w:rPr>
            </w:pPr>
            <w:r w:rsidRPr="0036287F">
              <w:rPr>
                <w:rFonts w:eastAsia="Times New Roman" w:cs="Times New Roman"/>
                <w:b/>
                <w:bCs/>
                <w:color w:val="FFFFFF"/>
                <w:sz w:val="20"/>
                <w:szCs w:val="20"/>
                <w:lang w:eastAsia="tr-TR"/>
              </w:rPr>
              <w:t>100,00</w:t>
            </w:r>
          </w:p>
        </w:tc>
      </w:tr>
    </w:tbl>
    <w:p w:rsidR="00D3173E" w:rsidRDefault="00D3173E" w:rsidP="00D3173E">
      <w:pPr>
        <w:spacing w:before="11"/>
        <w:ind w:left="120"/>
        <w:rPr>
          <w:b/>
          <w:i/>
          <w:sz w:val="20"/>
        </w:rPr>
      </w:pPr>
      <w:r w:rsidRPr="002D0CA7">
        <w:rPr>
          <w:b/>
          <w:i/>
          <w:sz w:val="20"/>
        </w:rPr>
        <w:t>*Lisanslı</w:t>
      </w:r>
      <w:r w:rsidRPr="002D0CA7">
        <w:rPr>
          <w:b/>
          <w:i/>
          <w:spacing w:val="-3"/>
          <w:sz w:val="20"/>
        </w:rPr>
        <w:t xml:space="preserve"> </w:t>
      </w:r>
      <w:r w:rsidRPr="002D0CA7">
        <w:rPr>
          <w:b/>
          <w:i/>
          <w:sz w:val="20"/>
        </w:rPr>
        <w:t>ve</w:t>
      </w:r>
      <w:r w:rsidRPr="002D0CA7">
        <w:rPr>
          <w:b/>
          <w:i/>
          <w:spacing w:val="-3"/>
          <w:sz w:val="20"/>
        </w:rPr>
        <w:t xml:space="preserve"> </w:t>
      </w:r>
      <w:r w:rsidRPr="002D0CA7">
        <w:rPr>
          <w:b/>
          <w:i/>
          <w:sz w:val="20"/>
        </w:rPr>
        <w:t>lisanssız</w:t>
      </w:r>
      <w:r w:rsidRPr="002D0CA7">
        <w:rPr>
          <w:b/>
          <w:i/>
          <w:spacing w:val="-1"/>
          <w:sz w:val="20"/>
        </w:rPr>
        <w:t xml:space="preserve"> </w:t>
      </w:r>
      <w:r w:rsidRPr="002D0CA7">
        <w:rPr>
          <w:b/>
          <w:i/>
          <w:sz w:val="20"/>
        </w:rPr>
        <w:t>santraller</w:t>
      </w:r>
      <w:r w:rsidRPr="002D0CA7">
        <w:rPr>
          <w:b/>
          <w:i/>
          <w:spacing w:val="-3"/>
          <w:sz w:val="20"/>
        </w:rPr>
        <w:t xml:space="preserve"> </w:t>
      </w:r>
      <w:r w:rsidRPr="002D0CA7">
        <w:rPr>
          <w:b/>
          <w:i/>
          <w:sz w:val="20"/>
        </w:rPr>
        <w:t>dâhil</w:t>
      </w:r>
      <w:r w:rsidRPr="002D0CA7">
        <w:rPr>
          <w:b/>
          <w:i/>
          <w:spacing w:val="-2"/>
          <w:sz w:val="20"/>
        </w:rPr>
        <w:t xml:space="preserve"> </w:t>
      </w:r>
      <w:r w:rsidRPr="002D0CA7">
        <w:rPr>
          <w:b/>
          <w:i/>
          <w:sz w:val="20"/>
        </w:rPr>
        <w:t>edilmiştir.</w:t>
      </w:r>
    </w:p>
    <w:p w:rsidR="00D3173E" w:rsidRDefault="00D3173E" w:rsidP="00D3173E">
      <w:pPr>
        <w:spacing w:before="11"/>
        <w:ind w:left="120"/>
        <w:rPr>
          <w:b/>
          <w:i/>
          <w:sz w:val="20"/>
        </w:rPr>
      </w:pPr>
    </w:p>
    <w:p w:rsidR="002845BA" w:rsidRDefault="002845BA" w:rsidP="00D3173E">
      <w:pPr>
        <w:spacing w:before="11"/>
        <w:ind w:left="120"/>
        <w:rPr>
          <w:b/>
          <w:i/>
          <w:sz w:val="20"/>
        </w:rPr>
      </w:pPr>
    </w:p>
    <w:tbl>
      <w:tblPr>
        <w:tblW w:w="10567" w:type="dxa"/>
        <w:tblLook w:val="04A0" w:firstRow="1" w:lastRow="0" w:firstColumn="1" w:lastColumn="0" w:noHBand="0" w:noVBand="1"/>
      </w:tblPr>
      <w:tblGrid>
        <w:gridCol w:w="4190"/>
        <w:gridCol w:w="1448"/>
        <w:gridCol w:w="1447"/>
        <w:gridCol w:w="2027"/>
        <w:gridCol w:w="1570"/>
      </w:tblGrid>
      <w:tr w:rsidR="00D3173E" w:rsidRPr="003875B2" w:rsidTr="00A05C03">
        <w:trPr>
          <w:trHeight w:val="428"/>
        </w:trPr>
        <w:tc>
          <w:tcPr>
            <w:tcW w:w="10567"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D3173E" w:rsidRPr="003875B2" w:rsidRDefault="003875B2" w:rsidP="000450B3">
            <w:pPr>
              <w:spacing w:after="0" w:line="240" w:lineRule="auto"/>
              <w:jc w:val="center"/>
              <w:rPr>
                <w:rFonts w:eastAsia="Times New Roman" w:cs="Times New Roman"/>
                <w:b/>
                <w:bCs/>
                <w:color w:val="FFFFFF"/>
                <w:szCs w:val="24"/>
              </w:rPr>
            </w:pPr>
            <w:r w:rsidRPr="003875B2">
              <w:rPr>
                <w:rFonts w:cs="Times New Roman"/>
                <w:b/>
                <w:bCs/>
                <w:color w:val="FFFFFF"/>
                <w:szCs w:val="24"/>
              </w:rPr>
              <w:t xml:space="preserve">2023 </w:t>
            </w:r>
            <w:r w:rsidR="008F5276">
              <w:rPr>
                <w:rFonts w:cs="Times New Roman"/>
                <w:b/>
                <w:bCs/>
                <w:color w:val="FFFFFF"/>
                <w:szCs w:val="24"/>
              </w:rPr>
              <w:t>Temmuz-Eylül</w:t>
            </w:r>
            <w:r w:rsidRPr="003875B2">
              <w:rPr>
                <w:rFonts w:cs="Times New Roman"/>
                <w:b/>
                <w:bCs/>
                <w:color w:val="FFFFFF"/>
                <w:szCs w:val="24"/>
              </w:rPr>
              <w:t xml:space="preserve"> Dağıtım ve Perakende Satış Tarifeleri (</w:t>
            </w:r>
            <w:proofErr w:type="spellStart"/>
            <w:r w:rsidR="000450B3">
              <w:rPr>
                <w:rFonts w:cs="Times New Roman"/>
                <w:b/>
                <w:bCs/>
                <w:color w:val="FFFFFF"/>
                <w:szCs w:val="24"/>
              </w:rPr>
              <w:t>k</w:t>
            </w:r>
            <w:r w:rsidRPr="003875B2">
              <w:rPr>
                <w:rFonts w:cs="Times New Roman"/>
                <w:b/>
                <w:bCs/>
                <w:color w:val="FFFFFF"/>
                <w:szCs w:val="24"/>
              </w:rPr>
              <w:t>rş</w:t>
            </w:r>
            <w:proofErr w:type="spellEnd"/>
            <w:r w:rsidRPr="003875B2">
              <w:rPr>
                <w:rFonts w:cs="Times New Roman"/>
                <w:b/>
                <w:bCs/>
                <w:color w:val="FFFFFF"/>
                <w:szCs w:val="24"/>
              </w:rPr>
              <w:t>/</w:t>
            </w:r>
            <w:proofErr w:type="spellStart"/>
            <w:r w:rsidR="000450B3">
              <w:rPr>
                <w:rFonts w:cs="Times New Roman"/>
                <w:b/>
                <w:bCs/>
                <w:color w:val="FFFFFF"/>
                <w:szCs w:val="24"/>
              </w:rPr>
              <w:t>kW</w:t>
            </w:r>
            <w:r w:rsidRPr="003875B2">
              <w:rPr>
                <w:rFonts w:cs="Times New Roman"/>
                <w:b/>
                <w:bCs/>
                <w:color w:val="FFFFFF"/>
                <w:szCs w:val="24"/>
              </w:rPr>
              <w:t>h</w:t>
            </w:r>
            <w:proofErr w:type="spellEnd"/>
            <w:r w:rsidRPr="003875B2">
              <w:rPr>
                <w:rFonts w:cs="Times New Roman"/>
                <w:b/>
                <w:bCs/>
                <w:color w:val="FFFFFF"/>
                <w:szCs w:val="24"/>
              </w:rPr>
              <w:t>)</w:t>
            </w:r>
          </w:p>
        </w:tc>
      </w:tr>
      <w:tr w:rsidR="00D3173E" w:rsidRPr="003875B2" w:rsidTr="002A25BC">
        <w:trPr>
          <w:trHeight w:val="996"/>
        </w:trPr>
        <w:tc>
          <w:tcPr>
            <w:tcW w:w="4190" w:type="dxa"/>
            <w:tcBorders>
              <w:top w:val="nil"/>
              <w:left w:val="single" w:sz="8" w:space="0" w:color="auto"/>
              <w:bottom w:val="single" w:sz="8" w:space="0" w:color="auto"/>
              <w:right w:val="single" w:sz="8" w:space="0" w:color="auto"/>
            </w:tcBorders>
            <w:shd w:val="clear" w:color="000000" w:fill="FF5050"/>
            <w:noWrap/>
            <w:vAlign w:val="center"/>
            <w:hideMark/>
          </w:tcPr>
          <w:p w:rsidR="00D3173E" w:rsidRPr="003875B2" w:rsidRDefault="00D3173E" w:rsidP="00905F0A">
            <w:pPr>
              <w:spacing w:after="0" w:line="240" w:lineRule="auto"/>
              <w:rPr>
                <w:rFonts w:eastAsia="Times New Roman" w:cs="Times New Roman"/>
                <w:b/>
                <w:bCs/>
                <w:color w:val="FFFFFF"/>
                <w:szCs w:val="24"/>
              </w:rPr>
            </w:pPr>
            <w:r w:rsidRPr="003875B2">
              <w:rPr>
                <w:rFonts w:eastAsia="Times New Roman" w:cs="Times New Roman"/>
                <w:b/>
                <w:bCs/>
                <w:color w:val="FFFFFF"/>
                <w:szCs w:val="24"/>
              </w:rPr>
              <w:t> </w:t>
            </w:r>
          </w:p>
        </w:tc>
        <w:tc>
          <w:tcPr>
            <w:tcW w:w="1448"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 xml:space="preserve">Enerji </w:t>
            </w:r>
          </w:p>
        </w:tc>
        <w:tc>
          <w:tcPr>
            <w:tcW w:w="1447"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Dağıtım</w:t>
            </w:r>
          </w:p>
        </w:tc>
        <w:tc>
          <w:tcPr>
            <w:tcW w:w="2027"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905F0A">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Elektrik ve Havagazı Tüketim Vergisi</w:t>
            </w:r>
          </w:p>
        </w:tc>
        <w:tc>
          <w:tcPr>
            <w:tcW w:w="1455" w:type="dxa"/>
            <w:tcBorders>
              <w:top w:val="nil"/>
              <w:left w:val="nil"/>
              <w:bottom w:val="single" w:sz="8" w:space="0" w:color="auto"/>
              <w:right w:val="single" w:sz="8" w:space="0" w:color="auto"/>
            </w:tcBorders>
            <w:shd w:val="clear" w:color="000000" w:fill="FF5050"/>
            <w:vAlign w:val="center"/>
            <w:hideMark/>
          </w:tcPr>
          <w:p w:rsidR="00D3173E" w:rsidRPr="003875B2" w:rsidRDefault="00D3173E" w:rsidP="002A25BC">
            <w:pPr>
              <w:spacing w:after="0" w:line="240" w:lineRule="auto"/>
              <w:jc w:val="center"/>
              <w:rPr>
                <w:rFonts w:eastAsia="Times New Roman" w:cs="Times New Roman"/>
                <w:b/>
                <w:bCs/>
                <w:color w:val="FFFFFF"/>
                <w:szCs w:val="24"/>
              </w:rPr>
            </w:pPr>
            <w:r w:rsidRPr="003875B2">
              <w:rPr>
                <w:rFonts w:eastAsia="Times New Roman" w:cs="Times New Roman"/>
                <w:b/>
                <w:bCs/>
                <w:color w:val="FFFFFF"/>
                <w:szCs w:val="24"/>
              </w:rPr>
              <w:t>%</w:t>
            </w:r>
            <w:r w:rsidR="002A25BC">
              <w:rPr>
                <w:rFonts w:eastAsia="Times New Roman" w:cs="Times New Roman"/>
                <w:b/>
                <w:bCs/>
                <w:color w:val="FFFFFF"/>
                <w:szCs w:val="24"/>
              </w:rPr>
              <w:t>10 ve 20</w:t>
            </w:r>
            <w:r w:rsidRPr="003875B2">
              <w:rPr>
                <w:rFonts w:eastAsia="Times New Roman" w:cs="Times New Roman"/>
                <w:b/>
                <w:bCs/>
                <w:color w:val="FFFFFF"/>
                <w:szCs w:val="24"/>
              </w:rPr>
              <w:t xml:space="preserve"> KDV'li </w:t>
            </w:r>
            <w:r w:rsidR="000450B3" w:rsidRPr="000450B3">
              <w:rPr>
                <w:rFonts w:eastAsia="Times New Roman" w:cs="Times New Roman"/>
                <w:b/>
                <w:bCs/>
                <w:color w:val="FFFFFF"/>
                <w:szCs w:val="24"/>
              </w:rPr>
              <w:t>Nihai Bedel</w:t>
            </w:r>
            <w:r w:rsidRPr="003875B2">
              <w:rPr>
                <w:rFonts w:eastAsia="Times New Roman" w:cs="Times New Roman"/>
                <w:b/>
                <w:bCs/>
                <w:color w:val="FFFFFF"/>
                <w:szCs w:val="24"/>
              </w:rPr>
              <w:t xml:space="preserve"> </w:t>
            </w:r>
            <w:r w:rsidRPr="003875B2">
              <w:rPr>
                <w:rFonts w:eastAsia="Times New Roman" w:cs="Times New Roman"/>
                <w:color w:val="000000"/>
                <w:szCs w:val="24"/>
              </w:rPr>
              <w:t> </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OG TT</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250,7106</w:t>
            </w:r>
          </w:p>
        </w:tc>
        <w:tc>
          <w:tcPr>
            <w:tcW w:w="144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41,8818</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2,5071</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354,1194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Sanayi AG</w:t>
            </w:r>
          </w:p>
        </w:tc>
        <w:tc>
          <w:tcPr>
            <w:tcW w:w="1448"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243,7926</w:t>
            </w:r>
          </w:p>
        </w:tc>
        <w:tc>
          <w:tcPr>
            <w:tcW w:w="1447" w:type="dxa"/>
            <w:tcBorders>
              <w:top w:val="nil"/>
              <w:left w:val="nil"/>
              <w:bottom w:val="single" w:sz="8" w:space="0" w:color="auto"/>
              <w:right w:val="single" w:sz="8" w:space="0" w:color="auto"/>
            </w:tcBorders>
            <w:shd w:val="clear" w:color="auto" w:fill="FF9999"/>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64,7998</w:t>
            </w:r>
          </w:p>
        </w:tc>
        <w:tc>
          <w:tcPr>
            <w:tcW w:w="2027"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2,4379</w:t>
            </w:r>
          </w:p>
        </w:tc>
        <w:tc>
          <w:tcPr>
            <w:tcW w:w="1455"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373,2364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(&lt;8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48,2187</w:t>
            </w:r>
          </w:p>
        </w:tc>
        <w:tc>
          <w:tcPr>
            <w:tcW w:w="144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2,4109</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150,1697</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Mesken (&gt;8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113,2271</w:t>
            </w:r>
          </w:p>
        </w:tc>
        <w:tc>
          <w:tcPr>
            <w:tcW w:w="1447" w:type="dxa"/>
            <w:tcBorders>
              <w:top w:val="nil"/>
              <w:left w:val="nil"/>
              <w:bottom w:val="single" w:sz="8" w:space="0" w:color="auto"/>
              <w:right w:val="single" w:sz="8" w:space="0" w:color="auto"/>
            </w:tcBorders>
            <w:shd w:val="clear" w:color="auto" w:fill="FF9999"/>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85,8883</w:t>
            </w:r>
          </w:p>
        </w:tc>
        <w:tc>
          <w:tcPr>
            <w:tcW w:w="2027"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5,661</w:t>
            </w:r>
            <w:r w:rsidR="006C6DDA">
              <w:rPr>
                <w:rFonts w:ascii="Arial" w:hAnsi="Arial" w:cs="Arial"/>
                <w:b/>
                <w:bCs/>
                <w:color w:val="000000"/>
                <w:sz w:val="22"/>
              </w:rPr>
              <w:t>4</w:t>
            </w:r>
          </w:p>
        </w:tc>
        <w:tc>
          <w:tcPr>
            <w:tcW w:w="1455" w:type="dxa"/>
            <w:tcBorders>
              <w:top w:val="nil"/>
              <w:left w:val="nil"/>
              <w:bottom w:val="single" w:sz="8" w:space="0" w:color="auto"/>
              <w:right w:val="single" w:sz="8" w:space="0" w:color="auto"/>
            </w:tcBorders>
            <w:shd w:val="clear" w:color="auto" w:fill="FF9999"/>
            <w:noWrap/>
            <w:vAlign w:val="center"/>
          </w:tcPr>
          <w:p w:rsidR="002A25BC" w:rsidRPr="002A25BC" w:rsidRDefault="002A25BC" w:rsidP="002A25BC">
            <w:pPr>
              <w:spacing w:after="0" w:line="240" w:lineRule="auto"/>
              <w:jc w:val="center"/>
              <w:rPr>
                <w:rFonts w:cs="Times New Roman"/>
                <w:b/>
                <w:bCs/>
                <w:color w:val="000000"/>
                <w:sz w:val="22"/>
              </w:rPr>
            </w:pPr>
            <w:r w:rsidRPr="002A25BC">
              <w:rPr>
                <w:rFonts w:ascii="Arial" w:hAnsi="Arial" w:cs="Arial"/>
                <w:b/>
                <w:bCs/>
                <w:color w:val="000000"/>
                <w:sz w:val="22"/>
              </w:rPr>
              <w:t>225,2544</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(&lt;30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145,4124</w:t>
            </w:r>
          </w:p>
        </w:tc>
        <w:tc>
          <w:tcPr>
            <w:tcW w:w="1447" w:type="dxa"/>
            <w:tcBorders>
              <w:top w:val="nil"/>
              <w:left w:val="nil"/>
              <w:bottom w:val="single" w:sz="8" w:space="0" w:color="auto"/>
              <w:right w:val="single" w:sz="8" w:space="0" w:color="auto"/>
            </w:tcBorders>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7,2706</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288,6006</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000000" w:fill="FF9999"/>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 xml:space="preserve">Kamu/Özel/Diğer (&gt;30 </w:t>
            </w:r>
            <w:proofErr w:type="spellStart"/>
            <w:r w:rsidRPr="003875B2">
              <w:rPr>
                <w:rFonts w:eastAsia="Times New Roman" w:cs="Times New Roman"/>
                <w:b/>
                <w:bCs/>
                <w:color w:val="000000"/>
                <w:szCs w:val="24"/>
              </w:rPr>
              <w:t>kWh</w:t>
            </w:r>
            <w:proofErr w:type="spellEnd"/>
            <w:r w:rsidRPr="003875B2">
              <w:rPr>
                <w:rFonts w:eastAsia="Times New Roman" w:cs="Times New Roman"/>
                <w:b/>
                <w:bCs/>
                <w:color w:val="000000"/>
                <w:szCs w:val="24"/>
              </w:rPr>
              <w:t>/gün) AG</w:t>
            </w:r>
          </w:p>
        </w:tc>
        <w:tc>
          <w:tcPr>
            <w:tcW w:w="1448"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221,7619</w:t>
            </w:r>
          </w:p>
        </w:tc>
        <w:tc>
          <w:tcPr>
            <w:tcW w:w="1447" w:type="dxa"/>
            <w:tcBorders>
              <w:top w:val="nil"/>
              <w:left w:val="nil"/>
              <w:bottom w:val="single" w:sz="8" w:space="0" w:color="auto"/>
              <w:right w:val="single" w:sz="8" w:space="0" w:color="auto"/>
            </w:tcBorders>
            <w:shd w:val="clear" w:color="auto" w:fill="FF9999"/>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87,8175</w:t>
            </w:r>
          </w:p>
        </w:tc>
        <w:tc>
          <w:tcPr>
            <w:tcW w:w="2027"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11,0881</w:t>
            </w:r>
          </w:p>
        </w:tc>
        <w:tc>
          <w:tcPr>
            <w:tcW w:w="1455" w:type="dxa"/>
            <w:tcBorders>
              <w:top w:val="nil"/>
              <w:left w:val="nil"/>
              <w:bottom w:val="single" w:sz="8" w:space="0" w:color="auto"/>
              <w:right w:val="single" w:sz="8" w:space="0" w:color="auto"/>
            </w:tcBorders>
            <w:shd w:val="clear" w:color="auto" w:fill="FF9999"/>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384,801</w:t>
            </w:r>
          </w:p>
        </w:tc>
      </w:tr>
      <w:tr w:rsidR="002A25BC" w:rsidRPr="003875B2" w:rsidTr="002A25BC">
        <w:trPr>
          <w:trHeight w:val="428"/>
        </w:trPr>
        <w:tc>
          <w:tcPr>
            <w:tcW w:w="4190" w:type="dxa"/>
            <w:tcBorders>
              <w:top w:val="nil"/>
              <w:left w:val="single" w:sz="8" w:space="0" w:color="auto"/>
              <w:bottom w:val="single" w:sz="8" w:space="0" w:color="auto"/>
              <w:right w:val="single" w:sz="8" w:space="0" w:color="auto"/>
            </w:tcBorders>
            <w:shd w:val="clear" w:color="auto" w:fill="auto"/>
            <w:noWrap/>
            <w:vAlign w:val="center"/>
            <w:hideMark/>
          </w:tcPr>
          <w:p w:rsidR="002A25BC" w:rsidRPr="003875B2" w:rsidRDefault="002A25BC" w:rsidP="002A25BC">
            <w:pPr>
              <w:spacing w:after="0" w:line="240" w:lineRule="auto"/>
              <w:rPr>
                <w:rFonts w:eastAsia="Times New Roman" w:cs="Times New Roman"/>
                <w:b/>
                <w:bCs/>
                <w:color w:val="000000"/>
                <w:szCs w:val="24"/>
              </w:rPr>
            </w:pPr>
            <w:r w:rsidRPr="003875B2">
              <w:rPr>
                <w:rFonts w:eastAsia="Times New Roman" w:cs="Times New Roman"/>
                <w:b/>
                <w:bCs/>
                <w:color w:val="000000"/>
                <w:szCs w:val="24"/>
              </w:rPr>
              <w:t>Tarımsal Faaliyetler AG</w:t>
            </w:r>
          </w:p>
        </w:tc>
        <w:tc>
          <w:tcPr>
            <w:tcW w:w="1448"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126,3044</w:t>
            </w:r>
          </w:p>
        </w:tc>
        <w:tc>
          <w:tcPr>
            <w:tcW w:w="1447" w:type="dxa"/>
            <w:tcBorders>
              <w:top w:val="nil"/>
              <w:left w:val="nil"/>
              <w:bottom w:val="single" w:sz="8" w:space="0" w:color="auto"/>
              <w:right w:val="single" w:sz="8" w:space="0" w:color="auto"/>
            </w:tcBorders>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72,1579</w:t>
            </w:r>
          </w:p>
        </w:tc>
        <w:tc>
          <w:tcPr>
            <w:tcW w:w="2027"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6,3152</w:t>
            </w:r>
          </w:p>
        </w:tc>
        <w:tc>
          <w:tcPr>
            <w:tcW w:w="1455" w:type="dxa"/>
            <w:tcBorders>
              <w:top w:val="nil"/>
              <w:left w:val="nil"/>
              <w:bottom w:val="single" w:sz="8" w:space="0" w:color="auto"/>
              <w:right w:val="single" w:sz="8" w:space="0" w:color="auto"/>
            </w:tcBorders>
            <w:noWrap/>
            <w:vAlign w:val="center"/>
            <w:hideMark/>
          </w:tcPr>
          <w:p w:rsidR="002A25BC" w:rsidRPr="002A25BC" w:rsidRDefault="002A25BC" w:rsidP="002A25BC">
            <w:pPr>
              <w:spacing w:after="0" w:line="240" w:lineRule="auto"/>
              <w:jc w:val="center"/>
              <w:rPr>
                <w:rFonts w:eastAsia="Times New Roman" w:cs="Times New Roman"/>
                <w:color w:val="000000"/>
                <w:sz w:val="22"/>
              </w:rPr>
            </w:pPr>
            <w:r w:rsidRPr="002A25BC">
              <w:rPr>
                <w:rFonts w:ascii="Arial" w:hAnsi="Arial" w:cs="Arial"/>
                <w:b/>
                <w:bCs/>
                <w:color w:val="000000"/>
                <w:sz w:val="22"/>
              </w:rPr>
              <w:t>225,2553</w:t>
            </w:r>
          </w:p>
        </w:tc>
      </w:tr>
    </w:tbl>
    <w:p w:rsidR="00D3173E" w:rsidRPr="002D0CA7" w:rsidRDefault="00D3173E" w:rsidP="00D3173E">
      <w:pPr>
        <w:spacing w:before="2"/>
        <w:rPr>
          <w:b/>
          <w:bCs/>
        </w:rPr>
      </w:pPr>
    </w:p>
    <w:p w:rsidR="003875B2" w:rsidRDefault="003875B2" w:rsidP="0087366D">
      <w:pPr>
        <w:rPr>
          <w:sz w:val="20"/>
        </w:rPr>
      </w:pPr>
    </w:p>
    <w:tbl>
      <w:tblPr>
        <w:tblW w:w="10592" w:type="dxa"/>
        <w:tblInd w:w="4" w:type="dxa"/>
        <w:tblLayout w:type="fixed"/>
        <w:tblCellMar>
          <w:left w:w="0" w:type="dxa"/>
          <w:right w:w="0" w:type="dxa"/>
        </w:tblCellMar>
        <w:tblLook w:val="04A0" w:firstRow="1" w:lastRow="0" w:firstColumn="1" w:lastColumn="0" w:noHBand="0" w:noVBand="1"/>
      </w:tblPr>
      <w:tblGrid>
        <w:gridCol w:w="3893"/>
        <w:gridCol w:w="1536"/>
        <w:gridCol w:w="1534"/>
        <w:gridCol w:w="1953"/>
        <w:gridCol w:w="1676"/>
      </w:tblGrid>
      <w:tr w:rsidR="003875B2" w:rsidRPr="003875B2" w:rsidTr="003875B2">
        <w:trPr>
          <w:trHeight w:val="325"/>
        </w:trPr>
        <w:tc>
          <w:tcPr>
            <w:tcW w:w="10592"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3875B2" w:rsidRPr="003875B2" w:rsidRDefault="003875B2" w:rsidP="00655737">
            <w:pPr>
              <w:spacing w:after="0" w:line="240" w:lineRule="auto"/>
              <w:jc w:val="center"/>
              <w:rPr>
                <w:rFonts w:cs="Times New Roman"/>
                <w:b/>
                <w:bCs/>
                <w:color w:val="FFFFFF"/>
                <w:szCs w:val="24"/>
              </w:rPr>
            </w:pPr>
            <w:r w:rsidRPr="003875B2">
              <w:rPr>
                <w:rFonts w:cs="Times New Roman"/>
                <w:b/>
                <w:bCs/>
                <w:color w:val="FFFFFF"/>
                <w:szCs w:val="24"/>
              </w:rPr>
              <w:t xml:space="preserve">2023 </w:t>
            </w:r>
            <w:r w:rsidR="00655737">
              <w:rPr>
                <w:rFonts w:cs="Times New Roman"/>
                <w:b/>
                <w:bCs/>
                <w:color w:val="FFFFFF"/>
                <w:szCs w:val="24"/>
              </w:rPr>
              <w:t>Temmuz-Eylül</w:t>
            </w:r>
            <w:r w:rsidRPr="003875B2">
              <w:rPr>
                <w:rFonts w:cs="Times New Roman"/>
                <w:b/>
                <w:bCs/>
                <w:color w:val="FFFFFF"/>
                <w:szCs w:val="24"/>
              </w:rPr>
              <w:t xml:space="preserve"> YEŞİL TARİFE (</w:t>
            </w:r>
            <w:proofErr w:type="spellStart"/>
            <w:r w:rsidRPr="003875B2">
              <w:rPr>
                <w:rFonts w:cs="Times New Roman"/>
                <w:b/>
                <w:bCs/>
                <w:color w:val="FFFFFF"/>
                <w:szCs w:val="24"/>
              </w:rPr>
              <w:t>krş</w:t>
            </w:r>
            <w:proofErr w:type="spellEnd"/>
            <w:r w:rsidRPr="003875B2">
              <w:rPr>
                <w:rFonts w:cs="Times New Roman"/>
                <w:b/>
                <w:bCs/>
                <w:color w:val="FFFFFF"/>
                <w:szCs w:val="24"/>
              </w:rPr>
              <w:t>/</w:t>
            </w:r>
            <w:proofErr w:type="spellStart"/>
            <w:r w:rsidRPr="003875B2">
              <w:rPr>
                <w:rFonts w:cs="Times New Roman"/>
                <w:b/>
                <w:bCs/>
                <w:color w:val="FFFFFF"/>
                <w:szCs w:val="24"/>
              </w:rPr>
              <w:t>kWh</w:t>
            </w:r>
            <w:proofErr w:type="spellEnd"/>
            <w:r w:rsidRPr="003875B2">
              <w:rPr>
                <w:rFonts w:cs="Times New Roman"/>
                <w:b/>
                <w:bCs/>
                <w:color w:val="FFFFFF"/>
                <w:szCs w:val="24"/>
              </w:rPr>
              <w:t>)</w:t>
            </w:r>
          </w:p>
        </w:tc>
      </w:tr>
      <w:tr w:rsidR="003875B2"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3875B2" w:rsidRPr="003875B2" w:rsidRDefault="003875B2">
            <w:pPr>
              <w:spacing w:after="0" w:line="240" w:lineRule="auto"/>
              <w:rPr>
                <w:rFonts w:cs="Times New Roman"/>
                <w:b/>
                <w:bCs/>
                <w:color w:val="FFFFFF"/>
                <w:szCs w:val="24"/>
              </w:rPr>
            </w:pPr>
            <w:r w:rsidRPr="003875B2">
              <w:rPr>
                <w:rFonts w:cs="Times New Roman"/>
                <w:b/>
                <w:bCs/>
                <w:color w:val="FFFFFF"/>
                <w:szCs w:val="24"/>
              </w:rPr>
              <w:t> </w:t>
            </w:r>
          </w:p>
        </w:tc>
        <w:tc>
          <w:tcPr>
            <w:tcW w:w="153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 xml:space="preserve">Enerji </w:t>
            </w:r>
          </w:p>
        </w:tc>
        <w:tc>
          <w:tcPr>
            <w:tcW w:w="153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3875B2">
            <w:pPr>
              <w:spacing w:after="0" w:line="240" w:lineRule="auto"/>
              <w:jc w:val="center"/>
              <w:rPr>
                <w:rFonts w:cs="Times New Roman"/>
                <w:b/>
                <w:bCs/>
                <w:color w:val="FFFFFF"/>
                <w:szCs w:val="24"/>
              </w:rPr>
            </w:pPr>
            <w:r w:rsidRPr="003875B2">
              <w:rPr>
                <w:rFonts w:cs="Times New Roman"/>
                <w:b/>
                <w:bCs/>
                <w:color w:val="FFFFFF"/>
                <w:szCs w:val="24"/>
              </w:rPr>
              <w:t>Dağıtım</w:t>
            </w:r>
          </w:p>
        </w:tc>
        <w:tc>
          <w:tcPr>
            <w:tcW w:w="1953"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Elektrik ve Havagazı Tüketim Vergisi</w:t>
            </w:r>
          </w:p>
        </w:tc>
        <w:tc>
          <w:tcPr>
            <w:tcW w:w="1676"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3875B2" w:rsidRPr="003875B2" w:rsidRDefault="002A25BC">
            <w:pPr>
              <w:spacing w:after="0" w:line="240" w:lineRule="auto"/>
              <w:jc w:val="center"/>
              <w:rPr>
                <w:rFonts w:cs="Times New Roman"/>
                <w:b/>
                <w:bCs/>
                <w:color w:val="FFFFFF"/>
                <w:szCs w:val="24"/>
              </w:rPr>
            </w:pPr>
            <w:r w:rsidRPr="002A25BC">
              <w:rPr>
                <w:rFonts w:cs="Times New Roman"/>
                <w:b/>
                <w:bCs/>
                <w:color w:val="FFFFFF"/>
                <w:szCs w:val="24"/>
              </w:rPr>
              <w:t xml:space="preserve">%10 ve 20 KDV'li </w:t>
            </w:r>
            <w:r w:rsidR="000450B3" w:rsidRPr="000450B3">
              <w:rPr>
                <w:rFonts w:cs="Times New Roman"/>
                <w:b/>
                <w:bCs/>
                <w:color w:val="FFFFFF"/>
                <w:szCs w:val="24"/>
              </w:rPr>
              <w:t>Nihai Bedel</w:t>
            </w:r>
            <w:r w:rsidRPr="002A25BC">
              <w:rPr>
                <w:rFonts w:cs="Times New Roman"/>
                <w:b/>
                <w:bCs/>
                <w:color w:val="FFFFFF"/>
                <w:szCs w:val="24"/>
              </w:rPr>
              <w:t xml:space="preserve">  </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OG TT</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41,8818</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363,4773</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Sanayi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64,7998</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390,9789</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Mesken AG</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85,8883</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392,9656</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Kamu/Özel/Diğer AG</w:t>
            </w:r>
          </w:p>
        </w:tc>
        <w:tc>
          <w:tcPr>
            <w:tcW w:w="153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87,8175</w:t>
            </w:r>
          </w:p>
        </w:tc>
        <w:tc>
          <w:tcPr>
            <w:tcW w:w="1953"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431,0048</w:t>
            </w:r>
          </w:p>
        </w:tc>
      </w:tr>
      <w:tr w:rsidR="00655737" w:rsidRPr="003875B2" w:rsidTr="00655737">
        <w:trPr>
          <w:trHeight w:val="325"/>
        </w:trPr>
        <w:tc>
          <w:tcPr>
            <w:tcW w:w="3893"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655737" w:rsidRPr="003875B2" w:rsidRDefault="00655737" w:rsidP="00655737">
            <w:pPr>
              <w:spacing w:after="0" w:line="240" w:lineRule="auto"/>
              <w:rPr>
                <w:rFonts w:cs="Times New Roman"/>
                <w:b/>
                <w:bCs/>
                <w:color w:val="000000"/>
                <w:szCs w:val="24"/>
              </w:rPr>
            </w:pPr>
            <w:r w:rsidRPr="003875B2">
              <w:rPr>
                <w:rFonts w:cs="Times New Roman"/>
                <w:b/>
                <w:bCs/>
                <w:color w:val="000000"/>
                <w:szCs w:val="24"/>
              </w:rPr>
              <w:t xml:space="preserve">Tarımsal Faaliyetler AG  </w:t>
            </w:r>
          </w:p>
        </w:tc>
        <w:tc>
          <w:tcPr>
            <w:tcW w:w="153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258,4316</w:t>
            </w:r>
          </w:p>
        </w:tc>
        <w:tc>
          <w:tcPr>
            <w:tcW w:w="153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72,1579</w:t>
            </w:r>
          </w:p>
        </w:tc>
        <w:tc>
          <w:tcPr>
            <w:tcW w:w="195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12,9216</w:t>
            </w:r>
          </w:p>
        </w:tc>
        <w:tc>
          <w:tcPr>
            <w:tcW w:w="1676"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655737" w:rsidRPr="003875B2" w:rsidRDefault="00655737" w:rsidP="00655737">
            <w:pPr>
              <w:spacing w:after="0" w:line="240" w:lineRule="auto"/>
              <w:jc w:val="center"/>
              <w:rPr>
                <w:rFonts w:cs="Times New Roman"/>
                <w:b/>
                <w:bCs/>
                <w:color w:val="000000"/>
                <w:szCs w:val="24"/>
              </w:rPr>
            </w:pPr>
            <w:r>
              <w:rPr>
                <w:b/>
                <w:bCs/>
                <w:color w:val="000000"/>
              </w:rPr>
              <w:t>377,8622</w:t>
            </w:r>
          </w:p>
        </w:tc>
      </w:tr>
      <w:tr w:rsidR="003875B2" w:rsidRPr="003875B2" w:rsidTr="00655737">
        <w:trPr>
          <w:trHeight w:val="302"/>
        </w:trPr>
        <w:tc>
          <w:tcPr>
            <w:tcW w:w="5429" w:type="dxa"/>
            <w:gridSpan w:val="2"/>
            <w:noWrap/>
            <w:tcMar>
              <w:top w:w="0" w:type="dxa"/>
              <w:left w:w="70" w:type="dxa"/>
              <w:bottom w:w="0" w:type="dxa"/>
              <w:right w:w="70" w:type="dxa"/>
            </w:tcMar>
            <w:vAlign w:val="bottom"/>
            <w:hideMark/>
          </w:tcPr>
          <w:p w:rsidR="00655737" w:rsidRDefault="00655737">
            <w:pPr>
              <w:spacing w:after="0" w:line="240" w:lineRule="auto"/>
              <w:rPr>
                <w:rFonts w:cs="Times New Roman"/>
                <w:color w:val="000000"/>
                <w:szCs w:val="24"/>
              </w:rPr>
            </w:pPr>
          </w:p>
          <w:p w:rsidR="003875B2" w:rsidRPr="003875B2" w:rsidRDefault="003875B2">
            <w:pPr>
              <w:spacing w:after="0" w:line="240" w:lineRule="auto"/>
              <w:rPr>
                <w:rFonts w:cs="Times New Roman"/>
                <w:color w:val="000000"/>
                <w:szCs w:val="24"/>
              </w:rPr>
            </w:pPr>
            <w:r w:rsidRPr="003875B2">
              <w:rPr>
                <w:rFonts w:cs="Times New Roman"/>
                <w:color w:val="000000"/>
                <w:szCs w:val="24"/>
              </w:rPr>
              <w:t>*Yeşil Tarife 1/8/2020 tarihi itibariyle uygulanmaya başlamıştır.</w:t>
            </w:r>
          </w:p>
        </w:tc>
        <w:tc>
          <w:tcPr>
            <w:tcW w:w="1534" w:type="dxa"/>
            <w:noWrap/>
            <w:tcMar>
              <w:top w:w="0" w:type="dxa"/>
              <w:left w:w="70" w:type="dxa"/>
              <w:bottom w:w="0" w:type="dxa"/>
              <w:right w:w="70" w:type="dxa"/>
            </w:tcMar>
            <w:vAlign w:val="bottom"/>
            <w:hideMark/>
          </w:tcPr>
          <w:p w:rsidR="003875B2" w:rsidRPr="003875B2" w:rsidRDefault="003875B2">
            <w:pPr>
              <w:rPr>
                <w:rFonts w:cs="Times New Roman"/>
                <w:color w:val="000000"/>
                <w:szCs w:val="24"/>
              </w:rPr>
            </w:pPr>
          </w:p>
        </w:tc>
        <w:tc>
          <w:tcPr>
            <w:tcW w:w="1953" w:type="dxa"/>
            <w:noWrap/>
            <w:tcMar>
              <w:top w:w="0" w:type="dxa"/>
              <w:left w:w="70" w:type="dxa"/>
              <w:bottom w:w="0" w:type="dxa"/>
              <w:right w:w="70" w:type="dxa"/>
            </w:tcMar>
            <w:vAlign w:val="bottom"/>
            <w:hideMark/>
          </w:tcPr>
          <w:p w:rsidR="003875B2" w:rsidRPr="003875B2" w:rsidRDefault="003875B2">
            <w:pPr>
              <w:spacing w:after="0" w:line="240" w:lineRule="auto"/>
              <w:rPr>
                <w:rFonts w:eastAsia="Times New Roman" w:cs="Times New Roman"/>
                <w:szCs w:val="24"/>
              </w:rPr>
            </w:pPr>
          </w:p>
        </w:tc>
        <w:tc>
          <w:tcPr>
            <w:tcW w:w="1676" w:type="dxa"/>
            <w:noWrap/>
            <w:tcMar>
              <w:top w:w="0" w:type="dxa"/>
              <w:left w:w="70" w:type="dxa"/>
              <w:bottom w:w="0" w:type="dxa"/>
              <w:right w:w="70" w:type="dxa"/>
            </w:tcMar>
            <w:vAlign w:val="bottom"/>
            <w:hideMark/>
          </w:tcPr>
          <w:p w:rsidR="003875B2" w:rsidRPr="003875B2" w:rsidRDefault="003875B2">
            <w:pPr>
              <w:spacing w:after="0" w:line="240" w:lineRule="auto"/>
              <w:rPr>
                <w:rFonts w:eastAsia="Times New Roman" w:cs="Times New Roman"/>
                <w:szCs w:val="24"/>
              </w:rPr>
            </w:pPr>
          </w:p>
        </w:tc>
      </w:tr>
    </w:tbl>
    <w:p w:rsidR="003875B2" w:rsidRPr="002D0CA7" w:rsidRDefault="003875B2" w:rsidP="0087366D">
      <w:pPr>
        <w:rPr>
          <w:sz w:val="20"/>
        </w:rPr>
        <w:sectPr w:rsidR="003875B2" w:rsidRPr="002D0CA7" w:rsidSect="0080019A">
          <w:pgSz w:w="11910" w:h="16840"/>
          <w:pgMar w:top="1040" w:right="600" w:bottom="280" w:left="600" w:header="708" w:footer="708" w:gutter="0"/>
          <w:pgNumType w:fmt="lowerRoman"/>
          <w:cols w:space="708"/>
        </w:sectPr>
      </w:pPr>
    </w:p>
    <w:p w:rsidR="00405124" w:rsidRPr="009F393E" w:rsidRDefault="00405124" w:rsidP="00405124">
      <w:pPr>
        <w:pStyle w:val="BlmBal"/>
      </w:pPr>
      <w:bookmarkStart w:id="7" w:name="_Toc146291309"/>
      <w:r>
        <w:lastRenderedPageBreak/>
        <w:t>İÇİNDEKİLER</w:t>
      </w:r>
      <w:bookmarkEnd w:id="7"/>
    </w:p>
    <w:p w:rsidR="004D4156" w:rsidRDefault="00405124">
      <w:pPr>
        <w:pStyle w:val="T1"/>
        <w:tabs>
          <w:tab w:val="right" w:leader="dot" w:pos="8493"/>
        </w:tabs>
        <w:rPr>
          <w:rFonts w:asciiTheme="minorHAnsi" w:eastAsiaTheme="minorEastAsia" w:hAnsiTheme="minorHAnsi"/>
          <w:noProof/>
          <w:sz w:val="22"/>
          <w:lang w:eastAsia="tr-TR"/>
        </w:rPr>
      </w:pPr>
      <w:r w:rsidRPr="00242560">
        <w:rPr>
          <w:rFonts w:cs="Times New Roman"/>
          <w:szCs w:val="24"/>
        </w:rPr>
        <w:fldChar w:fldCharType="begin"/>
      </w:r>
      <w:r w:rsidRPr="00242560">
        <w:rPr>
          <w:rFonts w:cs="Times New Roman"/>
          <w:szCs w:val="24"/>
        </w:rPr>
        <w:instrText xml:space="preserve"> TOC \o "1-5" \h \z \u </w:instrText>
      </w:r>
      <w:r w:rsidRPr="00242560">
        <w:rPr>
          <w:rFonts w:cs="Times New Roman"/>
          <w:szCs w:val="24"/>
        </w:rPr>
        <w:fldChar w:fldCharType="separate"/>
      </w:r>
      <w:hyperlink w:anchor="_Toc146291307" w:history="1">
        <w:r w:rsidR="004D4156" w:rsidRPr="00D8111B">
          <w:rPr>
            <w:rStyle w:val="Kpr"/>
            <w:noProof/>
          </w:rPr>
          <w:t>GİRİŞ</w:t>
        </w:r>
        <w:r w:rsidR="004D4156">
          <w:rPr>
            <w:noProof/>
            <w:webHidden/>
          </w:rPr>
          <w:tab/>
        </w:r>
        <w:r w:rsidR="004D4156">
          <w:rPr>
            <w:noProof/>
            <w:webHidden/>
          </w:rPr>
          <w:fldChar w:fldCharType="begin"/>
        </w:r>
        <w:r w:rsidR="004D4156">
          <w:rPr>
            <w:noProof/>
            <w:webHidden/>
          </w:rPr>
          <w:instrText xml:space="preserve"> PAGEREF _Toc146291307 \h </w:instrText>
        </w:r>
        <w:r w:rsidR="004D4156">
          <w:rPr>
            <w:noProof/>
            <w:webHidden/>
          </w:rPr>
        </w:r>
        <w:r w:rsidR="004D4156">
          <w:rPr>
            <w:noProof/>
            <w:webHidden/>
          </w:rPr>
          <w:fldChar w:fldCharType="separate"/>
        </w:r>
        <w:r w:rsidR="004D4156">
          <w:rPr>
            <w:noProof/>
            <w:webHidden/>
          </w:rPr>
          <w:t>i</w:t>
        </w:r>
        <w:r w:rsidR="004D4156">
          <w:rPr>
            <w:noProof/>
            <w:webHidden/>
          </w:rPr>
          <w:fldChar w:fldCharType="end"/>
        </w:r>
      </w:hyperlink>
    </w:p>
    <w:p w:rsidR="004D4156" w:rsidRDefault="00A17133">
      <w:pPr>
        <w:pStyle w:val="T1"/>
        <w:tabs>
          <w:tab w:val="right" w:leader="dot" w:pos="8493"/>
        </w:tabs>
        <w:rPr>
          <w:rFonts w:asciiTheme="minorHAnsi" w:eastAsiaTheme="minorEastAsia" w:hAnsiTheme="minorHAnsi"/>
          <w:noProof/>
          <w:sz w:val="22"/>
          <w:lang w:eastAsia="tr-TR"/>
        </w:rPr>
      </w:pPr>
      <w:hyperlink w:anchor="_Toc146291308" w:history="1">
        <w:r w:rsidR="004D4156" w:rsidRPr="00D8111B">
          <w:rPr>
            <w:rStyle w:val="Kpr"/>
            <w:noProof/>
          </w:rPr>
          <w:t>ÖZET</w:t>
        </w:r>
        <w:r w:rsidR="004D4156">
          <w:rPr>
            <w:noProof/>
            <w:webHidden/>
          </w:rPr>
          <w:tab/>
        </w:r>
        <w:r w:rsidR="004D4156">
          <w:rPr>
            <w:noProof/>
            <w:webHidden/>
          </w:rPr>
          <w:fldChar w:fldCharType="begin"/>
        </w:r>
        <w:r w:rsidR="004D4156">
          <w:rPr>
            <w:noProof/>
            <w:webHidden/>
          </w:rPr>
          <w:instrText xml:space="preserve"> PAGEREF _Toc146291308 \h </w:instrText>
        </w:r>
        <w:r w:rsidR="004D4156">
          <w:rPr>
            <w:noProof/>
            <w:webHidden/>
          </w:rPr>
        </w:r>
        <w:r w:rsidR="004D4156">
          <w:rPr>
            <w:noProof/>
            <w:webHidden/>
          </w:rPr>
          <w:fldChar w:fldCharType="separate"/>
        </w:r>
        <w:r w:rsidR="004D4156">
          <w:rPr>
            <w:noProof/>
            <w:webHidden/>
          </w:rPr>
          <w:t>ii</w:t>
        </w:r>
        <w:r w:rsidR="004D4156">
          <w:rPr>
            <w:noProof/>
            <w:webHidden/>
          </w:rPr>
          <w:fldChar w:fldCharType="end"/>
        </w:r>
      </w:hyperlink>
    </w:p>
    <w:p w:rsidR="004D4156" w:rsidRDefault="00A17133">
      <w:pPr>
        <w:pStyle w:val="T1"/>
        <w:tabs>
          <w:tab w:val="right" w:leader="dot" w:pos="8493"/>
        </w:tabs>
        <w:rPr>
          <w:rFonts w:asciiTheme="minorHAnsi" w:eastAsiaTheme="minorEastAsia" w:hAnsiTheme="minorHAnsi"/>
          <w:noProof/>
          <w:sz w:val="22"/>
          <w:lang w:eastAsia="tr-TR"/>
        </w:rPr>
      </w:pPr>
      <w:hyperlink w:anchor="_Toc146291309" w:history="1">
        <w:r w:rsidR="004D4156" w:rsidRPr="00D8111B">
          <w:rPr>
            <w:rStyle w:val="Kpr"/>
            <w:noProof/>
          </w:rPr>
          <w:t>İÇİNDEKİLER</w:t>
        </w:r>
        <w:r w:rsidR="004D4156">
          <w:rPr>
            <w:noProof/>
            <w:webHidden/>
          </w:rPr>
          <w:tab/>
        </w:r>
        <w:r w:rsidR="004D4156">
          <w:rPr>
            <w:noProof/>
            <w:webHidden/>
          </w:rPr>
          <w:fldChar w:fldCharType="begin"/>
        </w:r>
        <w:r w:rsidR="004D4156">
          <w:rPr>
            <w:noProof/>
            <w:webHidden/>
          </w:rPr>
          <w:instrText xml:space="preserve"> PAGEREF _Toc146291309 \h </w:instrText>
        </w:r>
        <w:r w:rsidR="004D4156">
          <w:rPr>
            <w:noProof/>
            <w:webHidden/>
          </w:rPr>
        </w:r>
        <w:r w:rsidR="004D4156">
          <w:rPr>
            <w:noProof/>
            <w:webHidden/>
          </w:rPr>
          <w:fldChar w:fldCharType="separate"/>
        </w:r>
        <w:r w:rsidR="004D4156">
          <w:rPr>
            <w:noProof/>
            <w:webHidden/>
          </w:rPr>
          <w:t>v</w:t>
        </w:r>
        <w:r w:rsidR="004D4156">
          <w:rPr>
            <w:noProof/>
            <w:webHidden/>
          </w:rPr>
          <w:fldChar w:fldCharType="end"/>
        </w:r>
      </w:hyperlink>
    </w:p>
    <w:p w:rsidR="004D4156" w:rsidRDefault="00A17133">
      <w:pPr>
        <w:pStyle w:val="T1"/>
        <w:tabs>
          <w:tab w:val="right" w:leader="dot" w:pos="8493"/>
        </w:tabs>
        <w:rPr>
          <w:rFonts w:asciiTheme="minorHAnsi" w:eastAsiaTheme="minorEastAsia" w:hAnsiTheme="minorHAnsi"/>
          <w:noProof/>
          <w:sz w:val="22"/>
          <w:lang w:eastAsia="tr-TR"/>
        </w:rPr>
      </w:pPr>
      <w:hyperlink w:anchor="_Toc146291310" w:history="1">
        <w:r w:rsidR="004D4156" w:rsidRPr="00D8111B">
          <w:rPr>
            <w:rStyle w:val="Kpr"/>
            <w:noProof/>
          </w:rPr>
          <w:t>TABLOLAR LİSTESİ</w:t>
        </w:r>
        <w:r w:rsidR="004D4156">
          <w:rPr>
            <w:noProof/>
            <w:webHidden/>
          </w:rPr>
          <w:tab/>
        </w:r>
        <w:r w:rsidR="004D4156">
          <w:rPr>
            <w:noProof/>
            <w:webHidden/>
          </w:rPr>
          <w:fldChar w:fldCharType="begin"/>
        </w:r>
        <w:r w:rsidR="004D4156">
          <w:rPr>
            <w:noProof/>
            <w:webHidden/>
          </w:rPr>
          <w:instrText xml:space="preserve"> PAGEREF _Toc146291310 \h </w:instrText>
        </w:r>
        <w:r w:rsidR="004D4156">
          <w:rPr>
            <w:noProof/>
            <w:webHidden/>
          </w:rPr>
        </w:r>
        <w:r w:rsidR="004D4156">
          <w:rPr>
            <w:noProof/>
            <w:webHidden/>
          </w:rPr>
          <w:fldChar w:fldCharType="separate"/>
        </w:r>
        <w:r w:rsidR="004D4156">
          <w:rPr>
            <w:noProof/>
            <w:webHidden/>
          </w:rPr>
          <w:t>vi</w:t>
        </w:r>
        <w:r w:rsidR="004D4156">
          <w:rPr>
            <w:noProof/>
            <w:webHidden/>
          </w:rPr>
          <w:fldChar w:fldCharType="end"/>
        </w:r>
      </w:hyperlink>
    </w:p>
    <w:p w:rsidR="004D4156" w:rsidRDefault="00A17133">
      <w:pPr>
        <w:pStyle w:val="T1"/>
        <w:tabs>
          <w:tab w:val="right" w:leader="dot" w:pos="8493"/>
        </w:tabs>
        <w:rPr>
          <w:rFonts w:asciiTheme="minorHAnsi" w:eastAsiaTheme="minorEastAsia" w:hAnsiTheme="minorHAnsi"/>
          <w:noProof/>
          <w:sz w:val="22"/>
          <w:lang w:eastAsia="tr-TR"/>
        </w:rPr>
      </w:pPr>
      <w:hyperlink w:anchor="_Toc146291311" w:history="1">
        <w:r w:rsidR="004D4156" w:rsidRPr="00D8111B">
          <w:rPr>
            <w:rStyle w:val="Kpr"/>
            <w:noProof/>
          </w:rPr>
          <w:t>ŞEKİLLER LİSTESİ</w:t>
        </w:r>
        <w:r w:rsidR="004D4156">
          <w:rPr>
            <w:noProof/>
            <w:webHidden/>
          </w:rPr>
          <w:tab/>
        </w:r>
        <w:r w:rsidR="004D4156">
          <w:rPr>
            <w:noProof/>
            <w:webHidden/>
          </w:rPr>
          <w:fldChar w:fldCharType="begin"/>
        </w:r>
        <w:r w:rsidR="004D4156">
          <w:rPr>
            <w:noProof/>
            <w:webHidden/>
          </w:rPr>
          <w:instrText xml:space="preserve"> PAGEREF _Toc146291311 \h </w:instrText>
        </w:r>
        <w:r w:rsidR="004D4156">
          <w:rPr>
            <w:noProof/>
            <w:webHidden/>
          </w:rPr>
        </w:r>
        <w:r w:rsidR="004D4156">
          <w:rPr>
            <w:noProof/>
            <w:webHidden/>
          </w:rPr>
          <w:fldChar w:fldCharType="separate"/>
        </w:r>
        <w:r w:rsidR="004D4156">
          <w:rPr>
            <w:noProof/>
            <w:webHidden/>
          </w:rPr>
          <w:t>viii</w:t>
        </w:r>
        <w:r w:rsidR="004D4156">
          <w:rPr>
            <w:noProof/>
            <w:webHidden/>
          </w:rPr>
          <w:fldChar w:fldCharType="end"/>
        </w:r>
      </w:hyperlink>
    </w:p>
    <w:p w:rsidR="004D4156" w:rsidRDefault="00A17133">
      <w:pPr>
        <w:pStyle w:val="T1"/>
        <w:tabs>
          <w:tab w:val="left" w:pos="440"/>
          <w:tab w:val="right" w:leader="dot" w:pos="8493"/>
        </w:tabs>
        <w:rPr>
          <w:rFonts w:asciiTheme="minorHAnsi" w:eastAsiaTheme="minorEastAsia" w:hAnsiTheme="minorHAnsi"/>
          <w:noProof/>
          <w:sz w:val="22"/>
          <w:lang w:eastAsia="tr-TR"/>
        </w:rPr>
      </w:pPr>
      <w:hyperlink w:anchor="_Toc146291312" w:history="1">
        <w:r w:rsidR="004D4156" w:rsidRPr="00D8111B">
          <w:rPr>
            <w:rStyle w:val="Kpr"/>
            <w:rFonts w:cs="Times New Roman"/>
            <w:noProof/>
          </w:rPr>
          <w:t>1.</w:t>
        </w:r>
        <w:r w:rsidR="004D4156">
          <w:rPr>
            <w:rFonts w:asciiTheme="minorHAnsi" w:eastAsiaTheme="minorEastAsia" w:hAnsiTheme="minorHAnsi"/>
            <w:noProof/>
            <w:sz w:val="22"/>
            <w:lang w:eastAsia="tr-TR"/>
          </w:rPr>
          <w:tab/>
        </w:r>
        <w:r w:rsidR="004D4156" w:rsidRPr="00D8111B">
          <w:rPr>
            <w:rStyle w:val="Kpr"/>
            <w:rFonts w:cs="Times New Roman"/>
            <w:noProof/>
          </w:rPr>
          <w:t>ÜRETİM</w:t>
        </w:r>
        <w:r w:rsidR="004D4156">
          <w:rPr>
            <w:noProof/>
            <w:webHidden/>
          </w:rPr>
          <w:tab/>
        </w:r>
        <w:r w:rsidR="004D4156">
          <w:rPr>
            <w:noProof/>
            <w:webHidden/>
          </w:rPr>
          <w:fldChar w:fldCharType="begin"/>
        </w:r>
        <w:r w:rsidR="004D4156">
          <w:rPr>
            <w:noProof/>
            <w:webHidden/>
          </w:rPr>
          <w:instrText xml:space="preserve"> PAGEREF _Toc146291312 \h </w:instrText>
        </w:r>
        <w:r w:rsidR="004D4156">
          <w:rPr>
            <w:noProof/>
            <w:webHidden/>
          </w:rPr>
        </w:r>
        <w:r w:rsidR="004D4156">
          <w:rPr>
            <w:noProof/>
            <w:webHidden/>
          </w:rPr>
          <w:fldChar w:fldCharType="separate"/>
        </w:r>
        <w:r w:rsidR="004D4156">
          <w:rPr>
            <w:noProof/>
            <w:webHidden/>
          </w:rPr>
          <w:t>1</w:t>
        </w:r>
        <w:r w:rsidR="004D4156">
          <w:rPr>
            <w:noProof/>
            <w:webHidden/>
          </w:rPr>
          <w:fldChar w:fldCharType="end"/>
        </w:r>
      </w:hyperlink>
    </w:p>
    <w:p w:rsidR="004D4156" w:rsidRDefault="00A17133">
      <w:pPr>
        <w:pStyle w:val="T2"/>
        <w:tabs>
          <w:tab w:val="left" w:pos="880"/>
          <w:tab w:val="right" w:leader="dot" w:pos="8493"/>
        </w:tabs>
        <w:rPr>
          <w:rFonts w:asciiTheme="minorHAnsi" w:eastAsiaTheme="minorEastAsia" w:hAnsiTheme="minorHAnsi"/>
          <w:noProof/>
          <w:sz w:val="22"/>
          <w:lang w:eastAsia="tr-TR"/>
        </w:rPr>
      </w:pPr>
      <w:hyperlink w:anchor="_Toc146291313" w:history="1">
        <w:r w:rsidR="004D4156" w:rsidRPr="00D8111B">
          <w:rPr>
            <w:rStyle w:val="Kpr"/>
            <w:rFonts w:cs="Times New Roman"/>
            <w:noProof/>
          </w:rPr>
          <w:t>1.1.</w:t>
        </w:r>
        <w:r w:rsidR="004D4156">
          <w:rPr>
            <w:rFonts w:asciiTheme="minorHAnsi" w:eastAsiaTheme="minorEastAsia" w:hAnsiTheme="minorHAnsi"/>
            <w:noProof/>
            <w:sz w:val="22"/>
            <w:lang w:eastAsia="tr-TR"/>
          </w:rPr>
          <w:tab/>
        </w:r>
        <w:r w:rsidR="004D4156" w:rsidRPr="00D8111B">
          <w:rPr>
            <w:rStyle w:val="Kpr"/>
            <w:rFonts w:cs="Times New Roman"/>
            <w:noProof/>
          </w:rPr>
          <w:t>LİSANSLI ÜRETİM</w:t>
        </w:r>
        <w:r w:rsidR="004D4156">
          <w:rPr>
            <w:noProof/>
            <w:webHidden/>
          </w:rPr>
          <w:tab/>
        </w:r>
        <w:r w:rsidR="004D4156">
          <w:rPr>
            <w:noProof/>
            <w:webHidden/>
          </w:rPr>
          <w:fldChar w:fldCharType="begin"/>
        </w:r>
        <w:r w:rsidR="004D4156">
          <w:rPr>
            <w:noProof/>
            <w:webHidden/>
          </w:rPr>
          <w:instrText xml:space="preserve"> PAGEREF _Toc146291313 \h </w:instrText>
        </w:r>
        <w:r w:rsidR="004D4156">
          <w:rPr>
            <w:noProof/>
            <w:webHidden/>
          </w:rPr>
        </w:r>
        <w:r w:rsidR="004D4156">
          <w:rPr>
            <w:noProof/>
            <w:webHidden/>
          </w:rPr>
          <w:fldChar w:fldCharType="separate"/>
        </w:r>
        <w:r w:rsidR="004D4156">
          <w:rPr>
            <w:noProof/>
            <w:webHidden/>
          </w:rPr>
          <w:t>1</w:t>
        </w:r>
        <w:r w:rsidR="004D4156">
          <w:rPr>
            <w:noProof/>
            <w:webHidden/>
          </w:rPr>
          <w:fldChar w:fldCharType="end"/>
        </w:r>
      </w:hyperlink>
    </w:p>
    <w:p w:rsidR="004D4156" w:rsidRDefault="00A17133">
      <w:pPr>
        <w:pStyle w:val="T2"/>
        <w:tabs>
          <w:tab w:val="left" w:pos="880"/>
          <w:tab w:val="right" w:leader="dot" w:pos="8493"/>
        </w:tabs>
        <w:rPr>
          <w:rFonts w:asciiTheme="minorHAnsi" w:eastAsiaTheme="minorEastAsia" w:hAnsiTheme="minorHAnsi"/>
          <w:noProof/>
          <w:sz w:val="22"/>
          <w:lang w:eastAsia="tr-TR"/>
        </w:rPr>
      </w:pPr>
      <w:hyperlink w:anchor="_Toc146291314" w:history="1">
        <w:r w:rsidR="004D4156" w:rsidRPr="00D8111B">
          <w:rPr>
            <w:rStyle w:val="Kpr"/>
            <w:rFonts w:cs="Times New Roman"/>
            <w:noProof/>
          </w:rPr>
          <w:t>1.2.</w:t>
        </w:r>
        <w:r w:rsidR="004D4156">
          <w:rPr>
            <w:rFonts w:asciiTheme="minorHAnsi" w:eastAsiaTheme="minorEastAsia" w:hAnsiTheme="minorHAnsi"/>
            <w:noProof/>
            <w:sz w:val="22"/>
            <w:lang w:eastAsia="tr-TR"/>
          </w:rPr>
          <w:tab/>
        </w:r>
        <w:r w:rsidR="004D4156" w:rsidRPr="00D8111B">
          <w:rPr>
            <w:rStyle w:val="Kpr"/>
            <w:rFonts w:cs="Times New Roman"/>
            <w:noProof/>
          </w:rPr>
          <w:t>LİSANSSIZ ÜRETİM</w:t>
        </w:r>
        <w:r w:rsidR="004D4156">
          <w:rPr>
            <w:noProof/>
            <w:webHidden/>
          </w:rPr>
          <w:tab/>
        </w:r>
        <w:r w:rsidR="004D4156">
          <w:rPr>
            <w:noProof/>
            <w:webHidden/>
          </w:rPr>
          <w:fldChar w:fldCharType="begin"/>
        </w:r>
        <w:r w:rsidR="004D4156">
          <w:rPr>
            <w:noProof/>
            <w:webHidden/>
          </w:rPr>
          <w:instrText xml:space="preserve"> PAGEREF _Toc146291314 \h </w:instrText>
        </w:r>
        <w:r w:rsidR="004D4156">
          <w:rPr>
            <w:noProof/>
            <w:webHidden/>
          </w:rPr>
        </w:r>
        <w:r w:rsidR="004D4156">
          <w:rPr>
            <w:noProof/>
            <w:webHidden/>
          </w:rPr>
          <w:fldChar w:fldCharType="separate"/>
        </w:r>
        <w:r w:rsidR="004D4156">
          <w:rPr>
            <w:noProof/>
            <w:webHidden/>
          </w:rPr>
          <w:t>8</w:t>
        </w:r>
        <w:r w:rsidR="004D4156">
          <w:rPr>
            <w:noProof/>
            <w:webHidden/>
          </w:rPr>
          <w:fldChar w:fldCharType="end"/>
        </w:r>
      </w:hyperlink>
    </w:p>
    <w:p w:rsidR="004D4156" w:rsidRDefault="00A17133">
      <w:pPr>
        <w:pStyle w:val="T2"/>
        <w:tabs>
          <w:tab w:val="left" w:pos="880"/>
          <w:tab w:val="right" w:leader="dot" w:pos="8493"/>
        </w:tabs>
        <w:rPr>
          <w:rFonts w:asciiTheme="minorHAnsi" w:eastAsiaTheme="minorEastAsia" w:hAnsiTheme="minorHAnsi"/>
          <w:noProof/>
          <w:sz w:val="22"/>
          <w:lang w:eastAsia="tr-TR"/>
        </w:rPr>
      </w:pPr>
      <w:hyperlink w:anchor="_Toc146291315" w:history="1">
        <w:r w:rsidR="004D4156" w:rsidRPr="00D8111B">
          <w:rPr>
            <w:rStyle w:val="Kpr"/>
            <w:noProof/>
          </w:rPr>
          <w:t>1.3.</w:t>
        </w:r>
        <w:r w:rsidR="004D4156">
          <w:rPr>
            <w:rFonts w:asciiTheme="minorHAnsi" w:eastAsiaTheme="minorEastAsia" w:hAnsiTheme="minorHAnsi"/>
            <w:noProof/>
            <w:sz w:val="22"/>
            <w:lang w:eastAsia="tr-TR"/>
          </w:rPr>
          <w:tab/>
        </w:r>
        <w:r w:rsidR="004D4156" w:rsidRPr="00D8111B">
          <w:rPr>
            <w:rStyle w:val="Kpr"/>
            <w:noProof/>
          </w:rPr>
          <w:t>YEKDEM</w:t>
        </w:r>
        <w:r w:rsidR="004D4156">
          <w:rPr>
            <w:noProof/>
            <w:webHidden/>
          </w:rPr>
          <w:tab/>
        </w:r>
        <w:r w:rsidR="004D4156">
          <w:rPr>
            <w:noProof/>
            <w:webHidden/>
          </w:rPr>
          <w:fldChar w:fldCharType="begin"/>
        </w:r>
        <w:r w:rsidR="004D4156">
          <w:rPr>
            <w:noProof/>
            <w:webHidden/>
          </w:rPr>
          <w:instrText xml:space="preserve"> PAGEREF _Toc146291315 \h </w:instrText>
        </w:r>
        <w:r w:rsidR="004D4156">
          <w:rPr>
            <w:noProof/>
            <w:webHidden/>
          </w:rPr>
        </w:r>
        <w:r w:rsidR="004D4156">
          <w:rPr>
            <w:noProof/>
            <w:webHidden/>
          </w:rPr>
          <w:fldChar w:fldCharType="separate"/>
        </w:r>
        <w:r w:rsidR="004D4156">
          <w:rPr>
            <w:noProof/>
            <w:webHidden/>
          </w:rPr>
          <w:t>15</w:t>
        </w:r>
        <w:r w:rsidR="004D4156">
          <w:rPr>
            <w:noProof/>
            <w:webHidden/>
          </w:rPr>
          <w:fldChar w:fldCharType="end"/>
        </w:r>
      </w:hyperlink>
    </w:p>
    <w:p w:rsidR="004D4156" w:rsidRDefault="00A17133">
      <w:pPr>
        <w:pStyle w:val="T1"/>
        <w:tabs>
          <w:tab w:val="left" w:pos="440"/>
          <w:tab w:val="right" w:leader="dot" w:pos="8493"/>
        </w:tabs>
        <w:rPr>
          <w:rFonts w:asciiTheme="minorHAnsi" w:eastAsiaTheme="minorEastAsia" w:hAnsiTheme="minorHAnsi"/>
          <w:noProof/>
          <w:sz w:val="22"/>
          <w:lang w:eastAsia="tr-TR"/>
        </w:rPr>
      </w:pPr>
      <w:hyperlink w:anchor="_Toc146291316" w:history="1">
        <w:r w:rsidR="004D4156" w:rsidRPr="00D8111B">
          <w:rPr>
            <w:rStyle w:val="Kpr"/>
            <w:noProof/>
          </w:rPr>
          <w:t>2.</w:t>
        </w:r>
        <w:r w:rsidR="004D4156">
          <w:rPr>
            <w:rFonts w:asciiTheme="minorHAnsi" w:eastAsiaTheme="minorEastAsia" w:hAnsiTheme="minorHAnsi"/>
            <w:noProof/>
            <w:sz w:val="22"/>
            <w:lang w:eastAsia="tr-TR"/>
          </w:rPr>
          <w:tab/>
        </w:r>
        <w:r w:rsidR="004D4156" w:rsidRPr="00D8111B">
          <w:rPr>
            <w:rStyle w:val="Kpr"/>
            <w:noProof/>
          </w:rPr>
          <w:t>TÜKETİM</w:t>
        </w:r>
        <w:r w:rsidR="004D4156">
          <w:rPr>
            <w:noProof/>
            <w:webHidden/>
          </w:rPr>
          <w:tab/>
        </w:r>
        <w:r w:rsidR="004D4156">
          <w:rPr>
            <w:noProof/>
            <w:webHidden/>
          </w:rPr>
          <w:fldChar w:fldCharType="begin"/>
        </w:r>
        <w:r w:rsidR="004D4156">
          <w:rPr>
            <w:noProof/>
            <w:webHidden/>
          </w:rPr>
          <w:instrText xml:space="preserve"> PAGEREF _Toc146291316 \h </w:instrText>
        </w:r>
        <w:r w:rsidR="004D4156">
          <w:rPr>
            <w:noProof/>
            <w:webHidden/>
          </w:rPr>
        </w:r>
        <w:r w:rsidR="004D4156">
          <w:rPr>
            <w:noProof/>
            <w:webHidden/>
          </w:rPr>
          <w:fldChar w:fldCharType="separate"/>
        </w:r>
        <w:r w:rsidR="004D4156">
          <w:rPr>
            <w:noProof/>
            <w:webHidden/>
          </w:rPr>
          <w:t>18</w:t>
        </w:r>
        <w:r w:rsidR="004D4156">
          <w:rPr>
            <w:noProof/>
            <w:webHidden/>
          </w:rPr>
          <w:fldChar w:fldCharType="end"/>
        </w:r>
      </w:hyperlink>
    </w:p>
    <w:p w:rsidR="004D4156" w:rsidRDefault="00A17133">
      <w:pPr>
        <w:pStyle w:val="T2"/>
        <w:tabs>
          <w:tab w:val="left" w:pos="880"/>
          <w:tab w:val="right" w:leader="dot" w:pos="8493"/>
        </w:tabs>
        <w:rPr>
          <w:rFonts w:asciiTheme="minorHAnsi" w:eastAsiaTheme="minorEastAsia" w:hAnsiTheme="minorHAnsi"/>
          <w:noProof/>
          <w:sz w:val="22"/>
          <w:lang w:eastAsia="tr-TR"/>
        </w:rPr>
      </w:pPr>
      <w:hyperlink w:anchor="_Toc146291317" w:history="1">
        <w:r w:rsidR="004D4156" w:rsidRPr="00D8111B">
          <w:rPr>
            <w:rStyle w:val="Kpr"/>
            <w:noProof/>
          </w:rPr>
          <w:t>2.1.</w:t>
        </w:r>
        <w:r w:rsidR="004D4156">
          <w:rPr>
            <w:rFonts w:asciiTheme="minorHAnsi" w:eastAsiaTheme="minorEastAsia" w:hAnsiTheme="minorHAnsi"/>
            <w:noProof/>
            <w:sz w:val="22"/>
            <w:lang w:eastAsia="tr-TR"/>
          </w:rPr>
          <w:tab/>
        </w:r>
        <w:r w:rsidR="004D4156" w:rsidRPr="00D8111B">
          <w:rPr>
            <w:rStyle w:val="Kpr"/>
            <w:noProof/>
          </w:rPr>
          <w:t>FİİLİ TÜKETİM</w:t>
        </w:r>
        <w:r w:rsidR="004D4156">
          <w:rPr>
            <w:noProof/>
            <w:webHidden/>
          </w:rPr>
          <w:tab/>
        </w:r>
        <w:r w:rsidR="004D4156">
          <w:rPr>
            <w:noProof/>
            <w:webHidden/>
          </w:rPr>
          <w:fldChar w:fldCharType="begin"/>
        </w:r>
        <w:r w:rsidR="004D4156">
          <w:rPr>
            <w:noProof/>
            <w:webHidden/>
          </w:rPr>
          <w:instrText xml:space="preserve"> PAGEREF _Toc146291317 \h </w:instrText>
        </w:r>
        <w:r w:rsidR="004D4156">
          <w:rPr>
            <w:noProof/>
            <w:webHidden/>
          </w:rPr>
        </w:r>
        <w:r w:rsidR="004D4156">
          <w:rPr>
            <w:noProof/>
            <w:webHidden/>
          </w:rPr>
          <w:fldChar w:fldCharType="separate"/>
        </w:r>
        <w:r w:rsidR="004D4156">
          <w:rPr>
            <w:noProof/>
            <w:webHidden/>
          </w:rPr>
          <w:t>18</w:t>
        </w:r>
        <w:r w:rsidR="004D4156">
          <w:rPr>
            <w:noProof/>
            <w:webHidden/>
          </w:rPr>
          <w:fldChar w:fldCharType="end"/>
        </w:r>
      </w:hyperlink>
    </w:p>
    <w:p w:rsidR="004D4156" w:rsidRDefault="00A17133">
      <w:pPr>
        <w:pStyle w:val="T2"/>
        <w:tabs>
          <w:tab w:val="left" w:pos="880"/>
          <w:tab w:val="right" w:leader="dot" w:pos="8493"/>
        </w:tabs>
        <w:rPr>
          <w:rFonts w:asciiTheme="minorHAnsi" w:eastAsiaTheme="minorEastAsia" w:hAnsiTheme="minorHAnsi"/>
          <w:noProof/>
          <w:sz w:val="22"/>
          <w:lang w:eastAsia="tr-TR"/>
        </w:rPr>
      </w:pPr>
      <w:hyperlink w:anchor="_Toc146291318" w:history="1">
        <w:r w:rsidR="004D4156" w:rsidRPr="00D8111B">
          <w:rPr>
            <w:rStyle w:val="Kpr"/>
            <w:noProof/>
          </w:rPr>
          <w:t>2.2.</w:t>
        </w:r>
        <w:r w:rsidR="004D4156">
          <w:rPr>
            <w:rFonts w:asciiTheme="minorHAnsi" w:eastAsiaTheme="minorEastAsia" w:hAnsiTheme="minorHAnsi"/>
            <w:noProof/>
            <w:sz w:val="22"/>
            <w:lang w:eastAsia="tr-TR"/>
          </w:rPr>
          <w:tab/>
        </w:r>
        <w:r w:rsidR="004D4156" w:rsidRPr="00D8111B">
          <w:rPr>
            <w:rStyle w:val="Kpr"/>
            <w:noProof/>
          </w:rPr>
          <w:t>FATURALANAN TÜKETİM</w:t>
        </w:r>
        <w:r w:rsidR="004D4156">
          <w:rPr>
            <w:noProof/>
            <w:webHidden/>
          </w:rPr>
          <w:tab/>
        </w:r>
        <w:r w:rsidR="004D4156">
          <w:rPr>
            <w:noProof/>
            <w:webHidden/>
          </w:rPr>
          <w:fldChar w:fldCharType="begin"/>
        </w:r>
        <w:r w:rsidR="004D4156">
          <w:rPr>
            <w:noProof/>
            <w:webHidden/>
          </w:rPr>
          <w:instrText xml:space="preserve"> PAGEREF _Toc146291318 \h </w:instrText>
        </w:r>
        <w:r w:rsidR="004D4156">
          <w:rPr>
            <w:noProof/>
            <w:webHidden/>
          </w:rPr>
        </w:r>
        <w:r w:rsidR="004D4156">
          <w:rPr>
            <w:noProof/>
            <w:webHidden/>
          </w:rPr>
          <w:fldChar w:fldCharType="separate"/>
        </w:r>
        <w:r w:rsidR="004D4156">
          <w:rPr>
            <w:noProof/>
            <w:webHidden/>
          </w:rPr>
          <w:t>20</w:t>
        </w:r>
        <w:r w:rsidR="004D4156">
          <w:rPr>
            <w:noProof/>
            <w:webHidden/>
          </w:rPr>
          <w:fldChar w:fldCharType="end"/>
        </w:r>
      </w:hyperlink>
    </w:p>
    <w:p w:rsidR="004D4156" w:rsidRDefault="00A17133">
      <w:pPr>
        <w:pStyle w:val="T1"/>
        <w:tabs>
          <w:tab w:val="left" w:pos="440"/>
          <w:tab w:val="right" w:leader="dot" w:pos="8493"/>
        </w:tabs>
        <w:rPr>
          <w:rFonts w:asciiTheme="minorHAnsi" w:eastAsiaTheme="minorEastAsia" w:hAnsiTheme="minorHAnsi"/>
          <w:noProof/>
          <w:sz w:val="22"/>
          <w:lang w:eastAsia="tr-TR"/>
        </w:rPr>
      </w:pPr>
      <w:hyperlink w:anchor="_Toc146291319" w:history="1">
        <w:r w:rsidR="004D4156" w:rsidRPr="00D8111B">
          <w:rPr>
            <w:rStyle w:val="Kpr"/>
            <w:noProof/>
          </w:rPr>
          <w:t>3.</w:t>
        </w:r>
        <w:r w:rsidR="004D4156">
          <w:rPr>
            <w:rFonts w:asciiTheme="minorHAnsi" w:eastAsiaTheme="minorEastAsia" w:hAnsiTheme="minorHAnsi"/>
            <w:noProof/>
            <w:sz w:val="22"/>
            <w:lang w:eastAsia="tr-TR"/>
          </w:rPr>
          <w:tab/>
        </w:r>
        <w:r w:rsidR="004D4156" w:rsidRPr="00D8111B">
          <w:rPr>
            <w:rStyle w:val="Kpr"/>
            <w:noProof/>
          </w:rPr>
          <w:t>YURTDIŞI ELEKTRİK TİCARETİ</w:t>
        </w:r>
        <w:r w:rsidR="004D4156">
          <w:rPr>
            <w:noProof/>
            <w:webHidden/>
          </w:rPr>
          <w:tab/>
        </w:r>
        <w:r w:rsidR="004D4156">
          <w:rPr>
            <w:noProof/>
            <w:webHidden/>
          </w:rPr>
          <w:fldChar w:fldCharType="begin"/>
        </w:r>
        <w:r w:rsidR="004D4156">
          <w:rPr>
            <w:noProof/>
            <w:webHidden/>
          </w:rPr>
          <w:instrText xml:space="preserve"> PAGEREF _Toc146291319 \h </w:instrText>
        </w:r>
        <w:r w:rsidR="004D4156">
          <w:rPr>
            <w:noProof/>
            <w:webHidden/>
          </w:rPr>
        </w:r>
        <w:r w:rsidR="004D4156">
          <w:rPr>
            <w:noProof/>
            <w:webHidden/>
          </w:rPr>
          <w:fldChar w:fldCharType="separate"/>
        </w:r>
        <w:r w:rsidR="004D4156">
          <w:rPr>
            <w:noProof/>
            <w:webHidden/>
          </w:rPr>
          <w:t>26</w:t>
        </w:r>
        <w:r w:rsidR="004D4156">
          <w:rPr>
            <w:noProof/>
            <w:webHidden/>
          </w:rPr>
          <w:fldChar w:fldCharType="end"/>
        </w:r>
      </w:hyperlink>
    </w:p>
    <w:p w:rsidR="004D4156" w:rsidRDefault="00A17133">
      <w:pPr>
        <w:pStyle w:val="T1"/>
        <w:tabs>
          <w:tab w:val="left" w:pos="440"/>
          <w:tab w:val="right" w:leader="dot" w:pos="8493"/>
        </w:tabs>
        <w:rPr>
          <w:rFonts w:asciiTheme="minorHAnsi" w:eastAsiaTheme="minorEastAsia" w:hAnsiTheme="minorHAnsi"/>
          <w:noProof/>
          <w:sz w:val="22"/>
          <w:lang w:eastAsia="tr-TR"/>
        </w:rPr>
      </w:pPr>
      <w:hyperlink w:anchor="_Toc146291320" w:history="1">
        <w:r w:rsidR="004D4156" w:rsidRPr="00D8111B">
          <w:rPr>
            <w:rStyle w:val="Kpr"/>
            <w:noProof/>
          </w:rPr>
          <w:t>4.</w:t>
        </w:r>
        <w:r w:rsidR="004D4156">
          <w:rPr>
            <w:rFonts w:asciiTheme="minorHAnsi" w:eastAsiaTheme="minorEastAsia" w:hAnsiTheme="minorHAnsi"/>
            <w:noProof/>
            <w:sz w:val="22"/>
            <w:lang w:eastAsia="tr-TR"/>
          </w:rPr>
          <w:tab/>
        </w:r>
        <w:r w:rsidR="004D4156" w:rsidRPr="00D8111B">
          <w:rPr>
            <w:rStyle w:val="Kpr"/>
            <w:noProof/>
          </w:rPr>
          <w:t>TOPTAN SATIŞ PİYASASI</w:t>
        </w:r>
        <w:r w:rsidR="004D4156">
          <w:rPr>
            <w:noProof/>
            <w:webHidden/>
          </w:rPr>
          <w:tab/>
        </w:r>
        <w:r w:rsidR="004D4156">
          <w:rPr>
            <w:noProof/>
            <w:webHidden/>
          </w:rPr>
          <w:fldChar w:fldCharType="begin"/>
        </w:r>
        <w:r w:rsidR="004D4156">
          <w:rPr>
            <w:noProof/>
            <w:webHidden/>
          </w:rPr>
          <w:instrText xml:space="preserve"> PAGEREF _Toc146291320 \h </w:instrText>
        </w:r>
        <w:r w:rsidR="004D4156">
          <w:rPr>
            <w:noProof/>
            <w:webHidden/>
          </w:rPr>
        </w:r>
        <w:r w:rsidR="004D4156">
          <w:rPr>
            <w:noProof/>
            <w:webHidden/>
          </w:rPr>
          <w:fldChar w:fldCharType="separate"/>
        </w:r>
        <w:r w:rsidR="004D4156">
          <w:rPr>
            <w:noProof/>
            <w:webHidden/>
          </w:rPr>
          <w:t>28</w:t>
        </w:r>
        <w:r w:rsidR="004D4156">
          <w:rPr>
            <w:noProof/>
            <w:webHidden/>
          </w:rPr>
          <w:fldChar w:fldCharType="end"/>
        </w:r>
      </w:hyperlink>
    </w:p>
    <w:p w:rsidR="004D4156" w:rsidRDefault="00A17133">
      <w:pPr>
        <w:pStyle w:val="T1"/>
        <w:tabs>
          <w:tab w:val="left" w:pos="440"/>
          <w:tab w:val="right" w:leader="dot" w:pos="8493"/>
        </w:tabs>
        <w:rPr>
          <w:rFonts w:asciiTheme="minorHAnsi" w:eastAsiaTheme="minorEastAsia" w:hAnsiTheme="minorHAnsi"/>
          <w:noProof/>
          <w:sz w:val="22"/>
          <w:lang w:eastAsia="tr-TR"/>
        </w:rPr>
      </w:pPr>
      <w:hyperlink w:anchor="_Toc146291321" w:history="1">
        <w:r w:rsidR="004D4156" w:rsidRPr="00D8111B">
          <w:rPr>
            <w:rStyle w:val="Kpr"/>
            <w:noProof/>
          </w:rPr>
          <w:t>5.</w:t>
        </w:r>
        <w:r w:rsidR="004D4156">
          <w:rPr>
            <w:rFonts w:asciiTheme="minorHAnsi" w:eastAsiaTheme="minorEastAsia" w:hAnsiTheme="minorHAnsi"/>
            <w:noProof/>
            <w:sz w:val="22"/>
            <w:lang w:eastAsia="tr-TR"/>
          </w:rPr>
          <w:tab/>
        </w:r>
        <w:r w:rsidR="004D4156" w:rsidRPr="00D8111B">
          <w:rPr>
            <w:rStyle w:val="Kpr"/>
            <w:noProof/>
          </w:rPr>
          <w:t xml:space="preserve">FATURALANAN TÜKETİMİN VE </w:t>
        </w:r>
        <w:r w:rsidR="004D4156" w:rsidRPr="00D8111B">
          <w:rPr>
            <w:rStyle w:val="Kpr"/>
            <w:rFonts w:eastAsia="Calibri"/>
            <w:iCs/>
            <w:noProof/>
          </w:rPr>
          <w:t xml:space="preserve">TÜKETİCİ SAYISININ </w:t>
        </w:r>
        <w:r w:rsidR="004D4156" w:rsidRPr="00D8111B">
          <w:rPr>
            <w:rStyle w:val="Kpr"/>
            <w:noProof/>
          </w:rPr>
          <w:t>İLLERE GÖRE AYRINTILI DAĞILIMI</w:t>
        </w:r>
        <w:r w:rsidR="004D4156">
          <w:rPr>
            <w:noProof/>
            <w:webHidden/>
          </w:rPr>
          <w:tab/>
        </w:r>
        <w:r w:rsidR="004D4156">
          <w:rPr>
            <w:noProof/>
            <w:webHidden/>
          </w:rPr>
          <w:fldChar w:fldCharType="begin"/>
        </w:r>
        <w:r w:rsidR="004D4156">
          <w:rPr>
            <w:noProof/>
            <w:webHidden/>
          </w:rPr>
          <w:instrText xml:space="preserve"> PAGEREF _Toc146291321 \h </w:instrText>
        </w:r>
        <w:r w:rsidR="004D4156">
          <w:rPr>
            <w:noProof/>
            <w:webHidden/>
          </w:rPr>
        </w:r>
        <w:r w:rsidR="004D4156">
          <w:rPr>
            <w:noProof/>
            <w:webHidden/>
          </w:rPr>
          <w:fldChar w:fldCharType="separate"/>
        </w:r>
        <w:r w:rsidR="004D4156">
          <w:rPr>
            <w:noProof/>
            <w:webHidden/>
          </w:rPr>
          <w:t>36</w:t>
        </w:r>
        <w:r w:rsidR="004D4156">
          <w:rPr>
            <w:noProof/>
            <w:webHidden/>
          </w:rPr>
          <w:fldChar w:fldCharType="end"/>
        </w:r>
      </w:hyperlink>
    </w:p>
    <w:p w:rsidR="00405124" w:rsidRPr="009F393E" w:rsidRDefault="00405124" w:rsidP="00405124">
      <w:pPr>
        <w:rPr>
          <w:rFonts w:cs="Times New Roman"/>
          <w:szCs w:val="24"/>
        </w:rPr>
      </w:pPr>
      <w:r w:rsidRPr="00242560">
        <w:rPr>
          <w:rFonts w:cs="Times New Roman"/>
          <w:szCs w:val="24"/>
        </w:rPr>
        <w:fldChar w:fldCharType="end"/>
      </w:r>
    </w:p>
    <w:p w:rsidR="00405124" w:rsidRPr="009F393E" w:rsidRDefault="00405124" w:rsidP="00405124">
      <w:pPr>
        <w:rPr>
          <w:rFonts w:cs="Times New Roman"/>
        </w:rPr>
      </w:pPr>
      <w:r w:rsidRPr="009F393E">
        <w:rPr>
          <w:rFonts w:cs="Times New Roman"/>
        </w:rPr>
        <w:br w:type="page"/>
      </w:r>
    </w:p>
    <w:p w:rsidR="00405124" w:rsidRDefault="00405124" w:rsidP="00405124">
      <w:pPr>
        <w:pStyle w:val="BlmBal"/>
      </w:pPr>
      <w:bookmarkStart w:id="8" w:name="_Toc146291310"/>
      <w:r>
        <w:lastRenderedPageBreak/>
        <w:t>TABLOLAR LİSTESİ</w:t>
      </w:r>
      <w:bookmarkEnd w:id="8"/>
    </w:p>
    <w:p w:rsidR="00D11815" w:rsidRDefault="00405124">
      <w:pPr>
        <w:pStyle w:val="ekillerTablosu"/>
        <w:tabs>
          <w:tab w:val="right" w:leader="dot" w:pos="8493"/>
        </w:tabs>
        <w:rPr>
          <w:rFonts w:asciiTheme="minorHAnsi" w:eastAsiaTheme="minorEastAsia" w:hAnsiTheme="minorHAnsi"/>
          <w:noProof/>
          <w:sz w:val="22"/>
          <w:lang w:eastAsia="tr-TR"/>
        </w:rPr>
      </w:pPr>
      <w:r w:rsidRPr="007D183C">
        <w:rPr>
          <w:rFonts w:cs="Times New Roman"/>
          <w:szCs w:val="24"/>
        </w:rPr>
        <w:fldChar w:fldCharType="begin"/>
      </w:r>
      <w:r w:rsidRPr="007D183C">
        <w:rPr>
          <w:rFonts w:cs="Times New Roman"/>
          <w:szCs w:val="24"/>
        </w:rPr>
        <w:instrText xml:space="preserve"> TOC \h \z \c "Tablo" </w:instrText>
      </w:r>
      <w:r w:rsidRPr="007D183C">
        <w:rPr>
          <w:rFonts w:cs="Times New Roman"/>
          <w:szCs w:val="24"/>
        </w:rPr>
        <w:fldChar w:fldCharType="separate"/>
      </w:r>
      <w:hyperlink w:anchor="_Toc146294727" w:history="1">
        <w:r w:rsidR="00D11815" w:rsidRPr="00935F70">
          <w:rPr>
            <w:rStyle w:val="Kpr"/>
            <w:noProof/>
          </w:rPr>
          <w:t>Tablo 1.1 2023 Yılı Temmuz Ayı Sonu İtibariyle Lisanslı Elektrik Kurulu Gücünün Kuruluşlara Göre Dağılımı Ve 2022 Yılı Temmuz Ayı Değeriyle Karşılaştırılması (MW-%)</w:t>
        </w:r>
        <w:r w:rsidR="00D11815">
          <w:rPr>
            <w:noProof/>
            <w:webHidden/>
          </w:rPr>
          <w:tab/>
        </w:r>
        <w:r w:rsidR="00D11815">
          <w:rPr>
            <w:noProof/>
            <w:webHidden/>
          </w:rPr>
          <w:fldChar w:fldCharType="begin"/>
        </w:r>
        <w:r w:rsidR="00D11815">
          <w:rPr>
            <w:noProof/>
            <w:webHidden/>
          </w:rPr>
          <w:instrText xml:space="preserve"> PAGEREF _Toc146294727 \h </w:instrText>
        </w:r>
        <w:r w:rsidR="00D11815">
          <w:rPr>
            <w:noProof/>
            <w:webHidden/>
          </w:rPr>
        </w:r>
        <w:r w:rsidR="00D11815">
          <w:rPr>
            <w:noProof/>
            <w:webHidden/>
          </w:rPr>
          <w:fldChar w:fldCharType="separate"/>
        </w:r>
        <w:r w:rsidR="00D11815">
          <w:rPr>
            <w:noProof/>
            <w:webHidden/>
          </w:rPr>
          <w:t>1</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28" w:history="1">
        <w:r w:rsidR="00D11815" w:rsidRPr="00935F70">
          <w:rPr>
            <w:rStyle w:val="Kpr"/>
            <w:noProof/>
          </w:rPr>
          <w:t>Tablo 1.2 2023 Yılı Temmuz Ayı Sonu İtibariyle Lisanslı Elektrik Kurulu Gücünün Kaynak Bazında Dağılımı Ve 2022 Yılı Temmuz Ayı Değeriyle Karşılaştırılması (MW-%)</w:t>
        </w:r>
        <w:r w:rsidR="00D11815">
          <w:rPr>
            <w:noProof/>
            <w:webHidden/>
          </w:rPr>
          <w:tab/>
        </w:r>
        <w:r w:rsidR="00D11815">
          <w:rPr>
            <w:noProof/>
            <w:webHidden/>
          </w:rPr>
          <w:fldChar w:fldCharType="begin"/>
        </w:r>
        <w:r w:rsidR="00D11815">
          <w:rPr>
            <w:noProof/>
            <w:webHidden/>
          </w:rPr>
          <w:instrText xml:space="preserve"> PAGEREF _Toc146294728 \h </w:instrText>
        </w:r>
        <w:r w:rsidR="00D11815">
          <w:rPr>
            <w:noProof/>
            <w:webHidden/>
          </w:rPr>
        </w:r>
        <w:r w:rsidR="00D11815">
          <w:rPr>
            <w:noProof/>
            <w:webHidden/>
          </w:rPr>
          <w:fldChar w:fldCharType="separate"/>
        </w:r>
        <w:r w:rsidR="00D11815">
          <w:rPr>
            <w:noProof/>
            <w:webHidden/>
          </w:rPr>
          <w:t>2</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29" w:history="1">
        <w:r w:rsidR="00D11815" w:rsidRPr="00935F70">
          <w:rPr>
            <w:rStyle w:val="Kpr"/>
            <w:noProof/>
          </w:rPr>
          <w:t>Tablo 1.3 Temmuz 2023 Döneminde Lisanslı Elektrik Kurulu Gücünün İl Bazında Dağılımı (MW)</w:t>
        </w:r>
        <w:r w:rsidR="00D11815">
          <w:rPr>
            <w:noProof/>
            <w:webHidden/>
          </w:rPr>
          <w:tab/>
        </w:r>
        <w:r w:rsidR="00D11815">
          <w:rPr>
            <w:noProof/>
            <w:webHidden/>
          </w:rPr>
          <w:fldChar w:fldCharType="begin"/>
        </w:r>
        <w:r w:rsidR="00D11815">
          <w:rPr>
            <w:noProof/>
            <w:webHidden/>
          </w:rPr>
          <w:instrText xml:space="preserve"> PAGEREF _Toc146294729 \h </w:instrText>
        </w:r>
        <w:r w:rsidR="00D11815">
          <w:rPr>
            <w:noProof/>
            <w:webHidden/>
          </w:rPr>
        </w:r>
        <w:r w:rsidR="00D11815">
          <w:rPr>
            <w:noProof/>
            <w:webHidden/>
          </w:rPr>
          <w:fldChar w:fldCharType="separate"/>
        </w:r>
        <w:r w:rsidR="00D11815">
          <w:rPr>
            <w:noProof/>
            <w:webHidden/>
          </w:rPr>
          <w:t>3</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0" w:history="1">
        <w:r w:rsidR="00D11815" w:rsidRPr="00935F70">
          <w:rPr>
            <w:rStyle w:val="Kpr"/>
            <w:noProof/>
          </w:rPr>
          <w:t>Tablo 1.4 2023 Yılı Temmuz Döneminde Devreye Giren-Devreden Çıkan Lisanslı Kurulu Güç (MW)</w:t>
        </w:r>
        <w:r w:rsidR="00D11815">
          <w:rPr>
            <w:noProof/>
            <w:webHidden/>
          </w:rPr>
          <w:tab/>
        </w:r>
        <w:r w:rsidR="00D11815">
          <w:rPr>
            <w:noProof/>
            <w:webHidden/>
          </w:rPr>
          <w:fldChar w:fldCharType="begin"/>
        </w:r>
        <w:r w:rsidR="00D11815">
          <w:rPr>
            <w:noProof/>
            <w:webHidden/>
          </w:rPr>
          <w:instrText xml:space="preserve"> PAGEREF _Toc146294730 \h </w:instrText>
        </w:r>
        <w:r w:rsidR="00D11815">
          <w:rPr>
            <w:noProof/>
            <w:webHidden/>
          </w:rPr>
        </w:r>
        <w:r w:rsidR="00D11815">
          <w:rPr>
            <w:noProof/>
            <w:webHidden/>
          </w:rPr>
          <w:fldChar w:fldCharType="separate"/>
        </w:r>
        <w:r w:rsidR="00D11815">
          <w:rPr>
            <w:noProof/>
            <w:webHidden/>
          </w:rPr>
          <w:t>4</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1" w:history="1">
        <w:r w:rsidR="00D11815" w:rsidRPr="00935F70">
          <w:rPr>
            <w:rStyle w:val="Kpr"/>
            <w:noProof/>
          </w:rPr>
          <w:t>Tablo 1.5 Temmuz 2023 Döneminde Lisanslı Elektrik Üretiminin Kuruluşlara Göre Dağılımı ve 2022 Yılı Temmuz Ayı Değeriyle Karşılaştırılması (MWh %)</w:t>
        </w:r>
        <w:r w:rsidR="00D11815">
          <w:rPr>
            <w:noProof/>
            <w:webHidden/>
          </w:rPr>
          <w:tab/>
        </w:r>
        <w:r w:rsidR="00D11815">
          <w:rPr>
            <w:noProof/>
            <w:webHidden/>
          </w:rPr>
          <w:fldChar w:fldCharType="begin"/>
        </w:r>
        <w:r w:rsidR="00D11815">
          <w:rPr>
            <w:noProof/>
            <w:webHidden/>
          </w:rPr>
          <w:instrText xml:space="preserve"> PAGEREF _Toc146294731 \h </w:instrText>
        </w:r>
        <w:r w:rsidR="00D11815">
          <w:rPr>
            <w:noProof/>
            <w:webHidden/>
          </w:rPr>
        </w:r>
        <w:r w:rsidR="00D11815">
          <w:rPr>
            <w:noProof/>
            <w:webHidden/>
          </w:rPr>
          <w:fldChar w:fldCharType="separate"/>
        </w:r>
        <w:r w:rsidR="00D11815">
          <w:rPr>
            <w:noProof/>
            <w:webHidden/>
          </w:rPr>
          <w:t>5</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2" w:history="1">
        <w:r w:rsidR="00D11815" w:rsidRPr="00935F70">
          <w:rPr>
            <w:rStyle w:val="Kpr"/>
            <w:noProof/>
          </w:rPr>
          <w:t>Tablo 1.6 Temmuz 2023 Döneminde Lisanslı Elektrik Üretiminin Kaynak Bazında Dağılımı ve 2022 Yılı Temmuz Ayı Değeriyle Karşılaştırılması (MWh %)</w:t>
        </w:r>
        <w:r w:rsidR="00D11815">
          <w:rPr>
            <w:noProof/>
            <w:webHidden/>
          </w:rPr>
          <w:tab/>
        </w:r>
        <w:r w:rsidR="00D11815">
          <w:rPr>
            <w:noProof/>
            <w:webHidden/>
          </w:rPr>
          <w:fldChar w:fldCharType="begin"/>
        </w:r>
        <w:r w:rsidR="00D11815">
          <w:rPr>
            <w:noProof/>
            <w:webHidden/>
          </w:rPr>
          <w:instrText xml:space="preserve"> PAGEREF _Toc146294732 \h </w:instrText>
        </w:r>
        <w:r w:rsidR="00D11815">
          <w:rPr>
            <w:noProof/>
            <w:webHidden/>
          </w:rPr>
        </w:r>
        <w:r w:rsidR="00D11815">
          <w:rPr>
            <w:noProof/>
            <w:webHidden/>
          </w:rPr>
          <w:fldChar w:fldCharType="separate"/>
        </w:r>
        <w:r w:rsidR="00D11815">
          <w:rPr>
            <w:noProof/>
            <w:webHidden/>
          </w:rPr>
          <w:t>6</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3" w:history="1">
        <w:r w:rsidR="00D11815" w:rsidRPr="00935F70">
          <w:rPr>
            <w:rStyle w:val="Kpr"/>
            <w:noProof/>
          </w:rPr>
          <w:t>Tablo 1.7 Temmuz 2023 Döneminde Lisanslı Elektrik Üretiminin İl Bazında Dağılımı (MWh)</w:t>
        </w:r>
        <w:r w:rsidR="00D11815">
          <w:rPr>
            <w:noProof/>
            <w:webHidden/>
          </w:rPr>
          <w:tab/>
        </w:r>
        <w:r w:rsidR="00D11815">
          <w:rPr>
            <w:noProof/>
            <w:webHidden/>
          </w:rPr>
          <w:fldChar w:fldCharType="begin"/>
        </w:r>
        <w:r w:rsidR="00D11815">
          <w:rPr>
            <w:noProof/>
            <w:webHidden/>
          </w:rPr>
          <w:instrText xml:space="preserve"> PAGEREF _Toc146294733 \h </w:instrText>
        </w:r>
        <w:r w:rsidR="00D11815">
          <w:rPr>
            <w:noProof/>
            <w:webHidden/>
          </w:rPr>
        </w:r>
        <w:r w:rsidR="00D11815">
          <w:rPr>
            <w:noProof/>
            <w:webHidden/>
          </w:rPr>
          <w:fldChar w:fldCharType="separate"/>
        </w:r>
        <w:r w:rsidR="00D11815">
          <w:rPr>
            <w:noProof/>
            <w:webHidden/>
          </w:rPr>
          <w:t>7</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4" w:history="1">
        <w:r w:rsidR="00D11815" w:rsidRPr="00935F70">
          <w:rPr>
            <w:rStyle w:val="Kpr"/>
            <w:noProof/>
          </w:rPr>
          <w:t>Tablo 1.8 2023 Yılı Temmuz Ayı Sonu İtibariyle Lisanssız Elektrik Kurulu Gücünün Kaynaklara Göre Dağılımı (MW)</w:t>
        </w:r>
        <w:r w:rsidR="00D11815">
          <w:rPr>
            <w:noProof/>
            <w:webHidden/>
          </w:rPr>
          <w:tab/>
        </w:r>
        <w:r w:rsidR="00D11815">
          <w:rPr>
            <w:noProof/>
            <w:webHidden/>
          </w:rPr>
          <w:fldChar w:fldCharType="begin"/>
        </w:r>
        <w:r w:rsidR="00D11815">
          <w:rPr>
            <w:noProof/>
            <w:webHidden/>
          </w:rPr>
          <w:instrText xml:space="preserve"> PAGEREF _Toc146294734 \h </w:instrText>
        </w:r>
        <w:r w:rsidR="00D11815">
          <w:rPr>
            <w:noProof/>
            <w:webHidden/>
          </w:rPr>
        </w:r>
        <w:r w:rsidR="00D11815">
          <w:rPr>
            <w:noProof/>
            <w:webHidden/>
          </w:rPr>
          <w:fldChar w:fldCharType="separate"/>
        </w:r>
        <w:r w:rsidR="00D11815">
          <w:rPr>
            <w:noProof/>
            <w:webHidden/>
          </w:rPr>
          <w:t>8</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5" w:history="1">
        <w:r w:rsidR="00D11815" w:rsidRPr="00935F70">
          <w:rPr>
            <w:rStyle w:val="Kpr"/>
            <w:noProof/>
          </w:rPr>
          <w:t>Tablo 1.9 Temmuz 2023 Döneminde Lisanssız Elektrik Kurulu Gücünün İllere ve Kaynaklara Göre Dağılımı (MW)</w:t>
        </w:r>
        <w:r w:rsidR="00D11815">
          <w:rPr>
            <w:noProof/>
            <w:webHidden/>
          </w:rPr>
          <w:tab/>
        </w:r>
        <w:r w:rsidR="00D11815">
          <w:rPr>
            <w:noProof/>
            <w:webHidden/>
          </w:rPr>
          <w:fldChar w:fldCharType="begin"/>
        </w:r>
        <w:r w:rsidR="00D11815">
          <w:rPr>
            <w:noProof/>
            <w:webHidden/>
          </w:rPr>
          <w:instrText xml:space="preserve"> PAGEREF _Toc146294735 \h </w:instrText>
        </w:r>
        <w:r w:rsidR="00D11815">
          <w:rPr>
            <w:noProof/>
            <w:webHidden/>
          </w:rPr>
        </w:r>
        <w:r w:rsidR="00D11815">
          <w:rPr>
            <w:noProof/>
            <w:webHidden/>
          </w:rPr>
          <w:fldChar w:fldCharType="separate"/>
        </w:r>
        <w:r w:rsidR="00D11815">
          <w:rPr>
            <w:noProof/>
            <w:webHidden/>
          </w:rPr>
          <w:t>9</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6" w:history="1">
        <w:r w:rsidR="00D11815" w:rsidRPr="00935F70">
          <w:rPr>
            <w:rStyle w:val="Kpr"/>
            <w:noProof/>
          </w:rPr>
          <w:t>Tablo 1.10 Temmuz 2023 Döneminde Lisanssız Elektrik Üretimi ve Yapılan Ödeme Miktarının Kaynaklara Göre Dağılımı (MWh-TL)</w:t>
        </w:r>
        <w:r w:rsidR="00D11815">
          <w:rPr>
            <w:noProof/>
            <w:webHidden/>
          </w:rPr>
          <w:tab/>
        </w:r>
        <w:r w:rsidR="00D11815">
          <w:rPr>
            <w:noProof/>
            <w:webHidden/>
          </w:rPr>
          <w:fldChar w:fldCharType="begin"/>
        </w:r>
        <w:r w:rsidR="00D11815">
          <w:rPr>
            <w:noProof/>
            <w:webHidden/>
          </w:rPr>
          <w:instrText xml:space="preserve"> PAGEREF _Toc146294736 \h </w:instrText>
        </w:r>
        <w:r w:rsidR="00D11815">
          <w:rPr>
            <w:noProof/>
            <w:webHidden/>
          </w:rPr>
        </w:r>
        <w:r w:rsidR="00D11815">
          <w:rPr>
            <w:noProof/>
            <w:webHidden/>
          </w:rPr>
          <w:fldChar w:fldCharType="separate"/>
        </w:r>
        <w:r w:rsidR="00D11815">
          <w:rPr>
            <w:noProof/>
            <w:webHidden/>
          </w:rPr>
          <w:t>11</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7" w:history="1">
        <w:r w:rsidR="00D11815" w:rsidRPr="00935F70">
          <w:rPr>
            <w:rStyle w:val="Kpr"/>
            <w:noProof/>
          </w:rPr>
          <w:t>Tablo 1.11 Temmuz 2023 Döneminde Lisanssız Elektrik Üretiminin İllere ve Kaynaklara Göre Dağılımı (MWh)</w:t>
        </w:r>
        <w:r w:rsidR="00D11815">
          <w:rPr>
            <w:noProof/>
            <w:webHidden/>
          </w:rPr>
          <w:tab/>
        </w:r>
        <w:r w:rsidR="00D11815">
          <w:rPr>
            <w:noProof/>
            <w:webHidden/>
          </w:rPr>
          <w:fldChar w:fldCharType="begin"/>
        </w:r>
        <w:r w:rsidR="00D11815">
          <w:rPr>
            <w:noProof/>
            <w:webHidden/>
          </w:rPr>
          <w:instrText xml:space="preserve"> PAGEREF _Toc146294737 \h </w:instrText>
        </w:r>
        <w:r w:rsidR="00D11815">
          <w:rPr>
            <w:noProof/>
            <w:webHidden/>
          </w:rPr>
        </w:r>
        <w:r w:rsidR="00D11815">
          <w:rPr>
            <w:noProof/>
            <w:webHidden/>
          </w:rPr>
          <w:fldChar w:fldCharType="separate"/>
        </w:r>
        <w:r w:rsidR="00D11815">
          <w:rPr>
            <w:noProof/>
            <w:webHidden/>
          </w:rPr>
          <w:t>13</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8" w:history="1">
        <w:r w:rsidR="00D11815" w:rsidRPr="00935F70">
          <w:rPr>
            <w:rStyle w:val="Kpr"/>
            <w:noProof/>
          </w:rPr>
          <w:t>Tablo 1.12 Temmuz 2023 Döneminde YEKDEM Kapsamındaki Üretimin Kaynaklara Göre Dağılımı ve 2022 Yılı Temmuz Ayı Değeriyle Karşılaştırılması (MWh-%)</w:t>
        </w:r>
        <w:r w:rsidR="00D11815">
          <w:rPr>
            <w:noProof/>
            <w:webHidden/>
          </w:rPr>
          <w:tab/>
        </w:r>
        <w:r w:rsidR="00D11815">
          <w:rPr>
            <w:noProof/>
            <w:webHidden/>
          </w:rPr>
          <w:fldChar w:fldCharType="begin"/>
        </w:r>
        <w:r w:rsidR="00D11815">
          <w:rPr>
            <w:noProof/>
            <w:webHidden/>
          </w:rPr>
          <w:instrText xml:space="preserve"> PAGEREF _Toc146294738 \h </w:instrText>
        </w:r>
        <w:r w:rsidR="00D11815">
          <w:rPr>
            <w:noProof/>
            <w:webHidden/>
          </w:rPr>
        </w:r>
        <w:r w:rsidR="00D11815">
          <w:rPr>
            <w:noProof/>
            <w:webHidden/>
          </w:rPr>
          <w:fldChar w:fldCharType="separate"/>
        </w:r>
        <w:r w:rsidR="00D11815">
          <w:rPr>
            <w:noProof/>
            <w:webHidden/>
          </w:rPr>
          <w:t>15</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39" w:history="1">
        <w:r w:rsidR="00D11815" w:rsidRPr="00935F70">
          <w:rPr>
            <w:rStyle w:val="Kpr"/>
            <w:noProof/>
          </w:rPr>
          <w:t>Tablo 1.13 Temmuz 2023 Döneminde YEKDEM Kapsamındaki Üretim ile Lisanslı Üretimin Karşılaştırılması ve Yapılan Ödeme Miktarı</w:t>
        </w:r>
        <w:r w:rsidR="00D11815">
          <w:rPr>
            <w:noProof/>
            <w:webHidden/>
          </w:rPr>
          <w:tab/>
        </w:r>
        <w:r w:rsidR="00D11815">
          <w:rPr>
            <w:noProof/>
            <w:webHidden/>
          </w:rPr>
          <w:fldChar w:fldCharType="begin"/>
        </w:r>
        <w:r w:rsidR="00D11815">
          <w:rPr>
            <w:noProof/>
            <w:webHidden/>
          </w:rPr>
          <w:instrText xml:space="preserve"> PAGEREF _Toc146294739 \h </w:instrText>
        </w:r>
        <w:r w:rsidR="00D11815">
          <w:rPr>
            <w:noProof/>
            <w:webHidden/>
          </w:rPr>
        </w:r>
        <w:r w:rsidR="00D11815">
          <w:rPr>
            <w:noProof/>
            <w:webHidden/>
          </w:rPr>
          <w:fldChar w:fldCharType="separate"/>
        </w:r>
        <w:r w:rsidR="00D11815">
          <w:rPr>
            <w:noProof/>
            <w:webHidden/>
          </w:rPr>
          <w:t>17</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0" w:history="1">
        <w:r w:rsidR="00D11815" w:rsidRPr="00935F70">
          <w:rPr>
            <w:rStyle w:val="Kpr"/>
            <w:noProof/>
          </w:rPr>
          <w:t>Tablo 2.1 Faturalanan Elektrik Tüketiminin Dağıtım Bölgesi Bazında Dağılımının Dönemler Arası Karşılaştırılması (MWh-%)</w:t>
        </w:r>
        <w:r w:rsidR="00D11815">
          <w:rPr>
            <w:noProof/>
            <w:webHidden/>
          </w:rPr>
          <w:tab/>
        </w:r>
        <w:r w:rsidR="00D11815">
          <w:rPr>
            <w:noProof/>
            <w:webHidden/>
          </w:rPr>
          <w:fldChar w:fldCharType="begin"/>
        </w:r>
        <w:r w:rsidR="00D11815">
          <w:rPr>
            <w:noProof/>
            <w:webHidden/>
          </w:rPr>
          <w:instrText xml:space="preserve"> PAGEREF _Toc146294740 \h </w:instrText>
        </w:r>
        <w:r w:rsidR="00D11815">
          <w:rPr>
            <w:noProof/>
            <w:webHidden/>
          </w:rPr>
        </w:r>
        <w:r w:rsidR="00D11815">
          <w:rPr>
            <w:noProof/>
            <w:webHidden/>
          </w:rPr>
          <w:fldChar w:fldCharType="separate"/>
        </w:r>
        <w:r w:rsidR="00D11815">
          <w:rPr>
            <w:noProof/>
            <w:webHidden/>
          </w:rPr>
          <w:t>20</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1" w:history="1">
        <w:r w:rsidR="00D11815" w:rsidRPr="00935F70">
          <w:rPr>
            <w:rStyle w:val="Kpr"/>
            <w:noProof/>
          </w:rPr>
          <w:t>Tablo 2.2 Faturalanan Elektrik Tüketiminin Tüketici Türü Bazında Dağılımının Dönemler Arası Karşılaştırılması (MWh-%)</w:t>
        </w:r>
        <w:r w:rsidR="00D11815">
          <w:rPr>
            <w:noProof/>
            <w:webHidden/>
          </w:rPr>
          <w:tab/>
        </w:r>
        <w:r w:rsidR="00D11815">
          <w:rPr>
            <w:noProof/>
            <w:webHidden/>
          </w:rPr>
          <w:fldChar w:fldCharType="begin"/>
        </w:r>
        <w:r w:rsidR="00D11815">
          <w:rPr>
            <w:noProof/>
            <w:webHidden/>
          </w:rPr>
          <w:instrText xml:space="preserve"> PAGEREF _Toc146294741 \h </w:instrText>
        </w:r>
        <w:r w:rsidR="00D11815">
          <w:rPr>
            <w:noProof/>
            <w:webHidden/>
          </w:rPr>
        </w:r>
        <w:r w:rsidR="00D11815">
          <w:rPr>
            <w:noProof/>
            <w:webHidden/>
          </w:rPr>
          <w:fldChar w:fldCharType="separate"/>
        </w:r>
        <w:r w:rsidR="00D11815">
          <w:rPr>
            <w:noProof/>
            <w:webHidden/>
          </w:rPr>
          <w:t>21</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2" w:history="1">
        <w:r w:rsidR="00D11815" w:rsidRPr="00935F70">
          <w:rPr>
            <w:rStyle w:val="Kpr"/>
            <w:noProof/>
          </w:rPr>
          <w:t>Tablo 2.3 Tüketici Sayısının Tüketici Türü Bazında Dağılımının Dönemler Arası Karşılaştırılması (Adet-%)</w:t>
        </w:r>
        <w:r w:rsidR="00D11815">
          <w:rPr>
            <w:noProof/>
            <w:webHidden/>
          </w:rPr>
          <w:tab/>
        </w:r>
        <w:r w:rsidR="00D11815">
          <w:rPr>
            <w:noProof/>
            <w:webHidden/>
          </w:rPr>
          <w:fldChar w:fldCharType="begin"/>
        </w:r>
        <w:r w:rsidR="00D11815">
          <w:rPr>
            <w:noProof/>
            <w:webHidden/>
          </w:rPr>
          <w:instrText xml:space="preserve"> PAGEREF _Toc146294742 \h </w:instrText>
        </w:r>
        <w:r w:rsidR="00D11815">
          <w:rPr>
            <w:noProof/>
            <w:webHidden/>
          </w:rPr>
        </w:r>
        <w:r w:rsidR="00D11815">
          <w:rPr>
            <w:noProof/>
            <w:webHidden/>
          </w:rPr>
          <w:fldChar w:fldCharType="separate"/>
        </w:r>
        <w:r w:rsidR="00D11815">
          <w:rPr>
            <w:noProof/>
            <w:webHidden/>
          </w:rPr>
          <w:t>22</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3" w:history="1">
        <w:r w:rsidR="00D11815" w:rsidRPr="00935F70">
          <w:rPr>
            <w:rStyle w:val="Kpr"/>
            <w:noProof/>
          </w:rPr>
          <w:t>Tablo 2.4 Tüketici Sayısının Dağıtım Bölgesi Bazında Dağılımının Dönemler Arası Karşılaştırılması (Adet-%)</w:t>
        </w:r>
        <w:r w:rsidR="00D11815">
          <w:rPr>
            <w:noProof/>
            <w:webHidden/>
          </w:rPr>
          <w:tab/>
        </w:r>
        <w:r w:rsidR="00D11815">
          <w:rPr>
            <w:noProof/>
            <w:webHidden/>
          </w:rPr>
          <w:fldChar w:fldCharType="begin"/>
        </w:r>
        <w:r w:rsidR="00D11815">
          <w:rPr>
            <w:noProof/>
            <w:webHidden/>
          </w:rPr>
          <w:instrText xml:space="preserve"> PAGEREF _Toc146294743 \h </w:instrText>
        </w:r>
        <w:r w:rsidR="00D11815">
          <w:rPr>
            <w:noProof/>
            <w:webHidden/>
          </w:rPr>
        </w:r>
        <w:r w:rsidR="00D11815">
          <w:rPr>
            <w:noProof/>
            <w:webHidden/>
          </w:rPr>
          <w:fldChar w:fldCharType="separate"/>
        </w:r>
        <w:r w:rsidR="00D11815">
          <w:rPr>
            <w:noProof/>
            <w:webHidden/>
          </w:rPr>
          <w:t>23</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4" w:history="1">
        <w:r w:rsidR="00D11815" w:rsidRPr="00935F70">
          <w:rPr>
            <w:rStyle w:val="Kpr"/>
            <w:noProof/>
          </w:rPr>
          <w:t>Tablo 2.5 Temmuz 2023 Döneminde Faturalanan Elektrik Tüketiminin İl ve Tüketici Türü Bazında Dağılımı (MWh)</w:t>
        </w:r>
        <w:r w:rsidR="00D11815">
          <w:rPr>
            <w:noProof/>
            <w:webHidden/>
          </w:rPr>
          <w:tab/>
        </w:r>
        <w:r w:rsidR="00D11815">
          <w:rPr>
            <w:noProof/>
            <w:webHidden/>
          </w:rPr>
          <w:fldChar w:fldCharType="begin"/>
        </w:r>
        <w:r w:rsidR="00D11815">
          <w:rPr>
            <w:noProof/>
            <w:webHidden/>
          </w:rPr>
          <w:instrText xml:space="preserve"> PAGEREF _Toc146294744 \h </w:instrText>
        </w:r>
        <w:r w:rsidR="00D11815">
          <w:rPr>
            <w:noProof/>
            <w:webHidden/>
          </w:rPr>
        </w:r>
        <w:r w:rsidR="00D11815">
          <w:rPr>
            <w:noProof/>
            <w:webHidden/>
          </w:rPr>
          <w:fldChar w:fldCharType="separate"/>
        </w:r>
        <w:r w:rsidR="00D11815">
          <w:rPr>
            <w:noProof/>
            <w:webHidden/>
          </w:rPr>
          <w:t>24</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5" w:history="1">
        <w:r w:rsidR="00D11815" w:rsidRPr="00935F70">
          <w:rPr>
            <w:rStyle w:val="Kpr"/>
            <w:noProof/>
          </w:rPr>
          <w:t>Tablo 3.1 Temmuz 2023 Döneminde Ülke Bazında Yurtdışı Elektrik Ticareti* (MWh)</w:t>
        </w:r>
        <w:r w:rsidR="00D11815">
          <w:rPr>
            <w:noProof/>
            <w:webHidden/>
          </w:rPr>
          <w:tab/>
        </w:r>
        <w:r w:rsidR="00D11815">
          <w:rPr>
            <w:noProof/>
            <w:webHidden/>
          </w:rPr>
          <w:fldChar w:fldCharType="begin"/>
        </w:r>
        <w:r w:rsidR="00D11815">
          <w:rPr>
            <w:noProof/>
            <w:webHidden/>
          </w:rPr>
          <w:instrText xml:space="preserve"> PAGEREF _Toc146294745 \h </w:instrText>
        </w:r>
        <w:r w:rsidR="00D11815">
          <w:rPr>
            <w:noProof/>
            <w:webHidden/>
          </w:rPr>
        </w:r>
        <w:r w:rsidR="00D11815">
          <w:rPr>
            <w:noProof/>
            <w:webHidden/>
          </w:rPr>
          <w:fldChar w:fldCharType="separate"/>
        </w:r>
        <w:r w:rsidR="00D11815">
          <w:rPr>
            <w:noProof/>
            <w:webHidden/>
          </w:rPr>
          <w:t>26</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6" w:history="1">
        <w:r w:rsidR="00D11815" w:rsidRPr="00935F70">
          <w:rPr>
            <w:rStyle w:val="Kpr"/>
            <w:noProof/>
          </w:rPr>
          <w:t>Tablo 5.1 Faturalanan Elektrik Tüketiminin İl ve Tüketici Türü Bazında Dağılımının Dönemler Arası Karşılaştırılması (MWh-%)</w:t>
        </w:r>
        <w:r w:rsidR="00D11815">
          <w:rPr>
            <w:noProof/>
            <w:webHidden/>
          </w:rPr>
          <w:tab/>
        </w:r>
        <w:r w:rsidR="00D11815">
          <w:rPr>
            <w:noProof/>
            <w:webHidden/>
          </w:rPr>
          <w:fldChar w:fldCharType="begin"/>
        </w:r>
        <w:r w:rsidR="00D11815">
          <w:rPr>
            <w:noProof/>
            <w:webHidden/>
          </w:rPr>
          <w:instrText xml:space="preserve"> PAGEREF _Toc146294746 \h </w:instrText>
        </w:r>
        <w:r w:rsidR="00D11815">
          <w:rPr>
            <w:noProof/>
            <w:webHidden/>
          </w:rPr>
        </w:r>
        <w:r w:rsidR="00D11815">
          <w:rPr>
            <w:noProof/>
            <w:webHidden/>
          </w:rPr>
          <w:fldChar w:fldCharType="separate"/>
        </w:r>
        <w:r w:rsidR="00D11815">
          <w:rPr>
            <w:noProof/>
            <w:webHidden/>
          </w:rPr>
          <w:t>36</w:t>
        </w:r>
        <w:r w:rsidR="00D11815">
          <w:rPr>
            <w:noProof/>
            <w:webHidden/>
          </w:rPr>
          <w:fldChar w:fldCharType="end"/>
        </w:r>
      </w:hyperlink>
    </w:p>
    <w:p w:rsidR="00D11815" w:rsidRDefault="00A17133">
      <w:pPr>
        <w:pStyle w:val="ekillerTablosu"/>
        <w:tabs>
          <w:tab w:val="right" w:leader="dot" w:pos="8493"/>
        </w:tabs>
        <w:rPr>
          <w:rFonts w:asciiTheme="minorHAnsi" w:eastAsiaTheme="minorEastAsia" w:hAnsiTheme="minorHAnsi"/>
          <w:noProof/>
          <w:sz w:val="22"/>
          <w:lang w:eastAsia="tr-TR"/>
        </w:rPr>
      </w:pPr>
      <w:hyperlink w:anchor="_Toc146294747" w:history="1">
        <w:r w:rsidR="00D11815" w:rsidRPr="00935F70">
          <w:rPr>
            <w:rStyle w:val="Kpr"/>
            <w:noProof/>
          </w:rPr>
          <w:t>Tablo 5.2 Tüketici Sayısının İl ve Tüketici Türü Bazında Dağılımının Dönemler Arası Karşılaştırılması (Adet-%)</w:t>
        </w:r>
        <w:r w:rsidR="00D11815">
          <w:rPr>
            <w:noProof/>
            <w:webHidden/>
          </w:rPr>
          <w:tab/>
        </w:r>
        <w:r w:rsidR="00D11815">
          <w:rPr>
            <w:noProof/>
            <w:webHidden/>
          </w:rPr>
          <w:fldChar w:fldCharType="begin"/>
        </w:r>
        <w:r w:rsidR="00D11815">
          <w:rPr>
            <w:noProof/>
            <w:webHidden/>
          </w:rPr>
          <w:instrText xml:space="preserve"> PAGEREF _Toc146294747 \h </w:instrText>
        </w:r>
        <w:r w:rsidR="00D11815">
          <w:rPr>
            <w:noProof/>
            <w:webHidden/>
          </w:rPr>
        </w:r>
        <w:r w:rsidR="00D11815">
          <w:rPr>
            <w:noProof/>
            <w:webHidden/>
          </w:rPr>
          <w:fldChar w:fldCharType="separate"/>
        </w:r>
        <w:r w:rsidR="00D11815">
          <w:rPr>
            <w:noProof/>
            <w:webHidden/>
          </w:rPr>
          <w:t>48</w:t>
        </w:r>
        <w:r w:rsidR="00D11815">
          <w:rPr>
            <w:noProof/>
            <w:webHidden/>
          </w:rPr>
          <w:fldChar w:fldCharType="end"/>
        </w:r>
      </w:hyperlink>
    </w:p>
    <w:p w:rsidR="00405124" w:rsidRPr="007D183C" w:rsidRDefault="00405124" w:rsidP="00405124">
      <w:pPr>
        <w:rPr>
          <w:rFonts w:cs="Times New Roman"/>
          <w:szCs w:val="24"/>
        </w:rPr>
      </w:pPr>
      <w:r w:rsidRPr="007D183C">
        <w:rPr>
          <w:rFonts w:cs="Times New Roman"/>
          <w:szCs w:val="24"/>
        </w:rPr>
        <w:fldChar w:fldCharType="end"/>
      </w:r>
    </w:p>
    <w:p w:rsidR="00405124" w:rsidRPr="009F393E" w:rsidRDefault="00405124" w:rsidP="00405124">
      <w:pPr>
        <w:rPr>
          <w:rFonts w:cs="Times New Roman"/>
          <w:szCs w:val="24"/>
        </w:rPr>
      </w:pPr>
    </w:p>
    <w:p w:rsidR="00405124" w:rsidRDefault="00405124" w:rsidP="00405124">
      <w:pPr>
        <w:pStyle w:val="BlmBal"/>
      </w:pPr>
      <w:r w:rsidRPr="009F393E">
        <w:br w:type="page"/>
      </w:r>
    </w:p>
    <w:p w:rsidR="004D4156" w:rsidRDefault="00405124" w:rsidP="00405124">
      <w:pPr>
        <w:pStyle w:val="BlmBal"/>
        <w:rPr>
          <w:noProof/>
        </w:rPr>
      </w:pPr>
      <w:bookmarkStart w:id="9" w:name="_Toc146291311"/>
      <w:r>
        <w:lastRenderedPageBreak/>
        <w:t>ŞEKİLLER LİSTESİ</w:t>
      </w:r>
      <w:bookmarkEnd w:id="9"/>
      <w:r w:rsidRPr="007A0963">
        <w:rPr>
          <w:b w:val="0"/>
        </w:rPr>
        <w:fldChar w:fldCharType="begin"/>
      </w:r>
      <w:r w:rsidRPr="007A0963">
        <w:rPr>
          <w:b w:val="0"/>
        </w:rPr>
        <w:instrText xml:space="preserve"> TOC \h \z \c "Şekil" </w:instrText>
      </w:r>
      <w:r w:rsidRPr="007A0963">
        <w:rPr>
          <w:b w:val="0"/>
        </w:rPr>
        <w:fldChar w:fldCharType="separate"/>
      </w:r>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1" w:history="1">
        <w:r w:rsidR="004D4156" w:rsidRPr="00ED51A5">
          <w:rPr>
            <w:rStyle w:val="Kpr"/>
            <w:noProof/>
          </w:rPr>
          <w:t>Şekil 1.1 2023 Yılı Temmuz Ayı Sonu İtibariyle Lisanslı Elektrik Kurulu Gücünün Kuruluşlara Göre Dağılımı (%)</w:t>
        </w:r>
        <w:r w:rsidR="004D4156">
          <w:rPr>
            <w:noProof/>
            <w:webHidden/>
          </w:rPr>
          <w:tab/>
        </w:r>
        <w:r w:rsidR="004D4156">
          <w:rPr>
            <w:noProof/>
            <w:webHidden/>
          </w:rPr>
          <w:fldChar w:fldCharType="begin"/>
        </w:r>
        <w:r w:rsidR="004D4156">
          <w:rPr>
            <w:noProof/>
            <w:webHidden/>
          </w:rPr>
          <w:instrText xml:space="preserve"> PAGEREF _Toc146291361 \h </w:instrText>
        </w:r>
        <w:r w:rsidR="004D4156">
          <w:rPr>
            <w:noProof/>
            <w:webHidden/>
          </w:rPr>
        </w:r>
        <w:r w:rsidR="004D4156">
          <w:rPr>
            <w:noProof/>
            <w:webHidden/>
          </w:rPr>
          <w:fldChar w:fldCharType="separate"/>
        </w:r>
        <w:r w:rsidR="004D4156">
          <w:rPr>
            <w:noProof/>
            <w:webHidden/>
          </w:rPr>
          <w:t>1</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2" w:history="1">
        <w:r w:rsidR="004D4156" w:rsidRPr="00ED51A5">
          <w:rPr>
            <w:rStyle w:val="Kpr"/>
            <w:noProof/>
          </w:rPr>
          <w:t>Şekil 1.2 2023 Yılı Temmuz Sonu İtibariyle Lisanslı Elektrik Kurulu Gücünün Kaynak Bazında Dağılımı (%)</w:t>
        </w:r>
        <w:r w:rsidR="004D4156">
          <w:rPr>
            <w:noProof/>
            <w:webHidden/>
          </w:rPr>
          <w:tab/>
        </w:r>
        <w:r w:rsidR="004D4156">
          <w:rPr>
            <w:noProof/>
            <w:webHidden/>
          </w:rPr>
          <w:fldChar w:fldCharType="begin"/>
        </w:r>
        <w:r w:rsidR="004D4156">
          <w:rPr>
            <w:noProof/>
            <w:webHidden/>
          </w:rPr>
          <w:instrText xml:space="preserve"> PAGEREF _Toc146291362 \h </w:instrText>
        </w:r>
        <w:r w:rsidR="004D4156">
          <w:rPr>
            <w:noProof/>
            <w:webHidden/>
          </w:rPr>
        </w:r>
        <w:r w:rsidR="004D4156">
          <w:rPr>
            <w:noProof/>
            <w:webHidden/>
          </w:rPr>
          <w:fldChar w:fldCharType="separate"/>
        </w:r>
        <w:r w:rsidR="004D4156">
          <w:rPr>
            <w:noProof/>
            <w:webHidden/>
          </w:rPr>
          <w:t>2</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3" w:history="1">
        <w:r w:rsidR="004D4156" w:rsidRPr="00ED51A5">
          <w:rPr>
            <w:rStyle w:val="Kpr"/>
            <w:noProof/>
          </w:rPr>
          <w:t>Şekil 1.3 2023 Yılı Temmuz Ayı Sonu İtibariyle Lisanslı Elektrik Kurulu Gücünde İlk 10 Şirketin Payları (%)</w:t>
        </w:r>
        <w:r w:rsidR="004D4156">
          <w:rPr>
            <w:noProof/>
            <w:webHidden/>
          </w:rPr>
          <w:tab/>
        </w:r>
        <w:r w:rsidR="004D4156">
          <w:rPr>
            <w:noProof/>
            <w:webHidden/>
          </w:rPr>
          <w:fldChar w:fldCharType="begin"/>
        </w:r>
        <w:r w:rsidR="004D4156">
          <w:rPr>
            <w:noProof/>
            <w:webHidden/>
          </w:rPr>
          <w:instrText xml:space="preserve"> PAGEREF _Toc146291363 \h </w:instrText>
        </w:r>
        <w:r w:rsidR="004D4156">
          <w:rPr>
            <w:noProof/>
            <w:webHidden/>
          </w:rPr>
        </w:r>
        <w:r w:rsidR="004D4156">
          <w:rPr>
            <w:noProof/>
            <w:webHidden/>
          </w:rPr>
          <w:fldChar w:fldCharType="separate"/>
        </w:r>
        <w:r w:rsidR="004D4156">
          <w:rPr>
            <w:noProof/>
            <w:webHidden/>
          </w:rPr>
          <w:t>4</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4" w:history="1">
        <w:r w:rsidR="004D4156" w:rsidRPr="00ED51A5">
          <w:rPr>
            <w:rStyle w:val="Kpr"/>
            <w:noProof/>
          </w:rPr>
          <w:t>Şekil 1.4 Temmuz 2023 Döneminde Lisanslı Elektrik Üretiminin Kuruluş Bazında Dağılımı (%)</w:t>
        </w:r>
        <w:r w:rsidR="004D4156">
          <w:rPr>
            <w:noProof/>
            <w:webHidden/>
          </w:rPr>
          <w:tab/>
        </w:r>
        <w:r w:rsidR="004D4156">
          <w:rPr>
            <w:noProof/>
            <w:webHidden/>
          </w:rPr>
          <w:fldChar w:fldCharType="begin"/>
        </w:r>
        <w:r w:rsidR="004D4156">
          <w:rPr>
            <w:noProof/>
            <w:webHidden/>
          </w:rPr>
          <w:instrText xml:space="preserve"> PAGEREF _Toc146291364 \h </w:instrText>
        </w:r>
        <w:r w:rsidR="004D4156">
          <w:rPr>
            <w:noProof/>
            <w:webHidden/>
          </w:rPr>
        </w:r>
        <w:r w:rsidR="004D4156">
          <w:rPr>
            <w:noProof/>
            <w:webHidden/>
          </w:rPr>
          <w:fldChar w:fldCharType="separate"/>
        </w:r>
        <w:r w:rsidR="004D4156">
          <w:rPr>
            <w:noProof/>
            <w:webHidden/>
          </w:rPr>
          <w:t>5</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5" w:history="1">
        <w:r w:rsidR="004D4156" w:rsidRPr="00ED51A5">
          <w:rPr>
            <w:rStyle w:val="Kpr"/>
            <w:noProof/>
          </w:rPr>
          <w:t>Şekil 1.5 Temmuz 2023 Döneminde Lisanslı Elektrik Üretiminin Kaynak Bazında Dağılımı (%)</w:t>
        </w:r>
        <w:r w:rsidR="004D4156">
          <w:rPr>
            <w:noProof/>
            <w:webHidden/>
          </w:rPr>
          <w:tab/>
        </w:r>
        <w:r w:rsidR="004D4156">
          <w:rPr>
            <w:noProof/>
            <w:webHidden/>
          </w:rPr>
          <w:fldChar w:fldCharType="begin"/>
        </w:r>
        <w:r w:rsidR="004D4156">
          <w:rPr>
            <w:noProof/>
            <w:webHidden/>
          </w:rPr>
          <w:instrText xml:space="preserve"> PAGEREF _Toc146291365 \h </w:instrText>
        </w:r>
        <w:r w:rsidR="004D4156">
          <w:rPr>
            <w:noProof/>
            <w:webHidden/>
          </w:rPr>
        </w:r>
        <w:r w:rsidR="004D4156">
          <w:rPr>
            <w:noProof/>
            <w:webHidden/>
          </w:rPr>
          <w:fldChar w:fldCharType="separate"/>
        </w:r>
        <w:r w:rsidR="004D4156">
          <w:rPr>
            <w:noProof/>
            <w:webHidden/>
          </w:rPr>
          <w:t>6</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6" w:history="1">
        <w:r w:rsidR="004D4156" w:rsidRPr="00ED51A5">
          <w:rPr>
            <w:rStyle w:val="Kpr"/>
            <w:noProof/>
          </w:rPr>
          <w:t>Şekil 1.6 Temmuz 2023 Döneminde Lisanslı Elektrik Üretiminde İlk 10 Şirketin Payları (%)</w:t>
        </w:r>
        <w:r w:rsidR="004D4156">
          <w:rPr>
            <w:noProof/>
            <w:webHidden/>
          </w:rPr>
          <w:tab/>
        </w:r>
        <w:r w:rsidR="004D4156">
          <w:rPr>
            <w:noProof/>
            <w:webHidden/>
          </w:rPr>
          <w:fldChar w:fldCharType="begin"/>
        </w:r>
        <w:r w:rsidR="004D4156">
          <w:rPr>
            <w:noProof/>
            <w:webHidden/>
          </w:rPr>
          <w:instrText xml:space="preserve"> PAGEREF _Toc146291366 \h </w:instrText>
        </w:r>
        <w:r w:rsidR="004D4156">
          <w:rPr>
            <w:noProof/>
            <w:webHidden/>
          </w:rPr>
        </w:r>
        <w:r w:rsidR="004D4156">
          <w:rPr>
            <w:noProof/>
            <w:webHidden/>
          </w:rPr>
          <w:fldChar w:fldCharType="separate"/>
        </w:r>
        <w:r w:rsidR="004D4156">
          <w:rPr>
            <w:noProof/>
            <w:webHidden/>
          </w:rPr>
          <w:t>8</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7" w:history="1">
        <w:r w:rsidR="004D4156" w:rsidRPr="00ED51A5">
          <w:rPr>
            <w:rStyle w:val="Kpr"/>
            <w:noProof/>
          </w:rPr>
          <w:t>Şekil 1.7 2023 Yılı Temmuz Ayı Sonu İtibariyle Lisanssız Elektrik Kurulu Gücünün Kaynaklara Göre Dağılımı (%)</w:t>
        </w:r>
        <w:r w:rsidR="004D4156">
          <w:rPr>
            <w:noProof/>
            <w:webHidden/>
          </w:rPr>
          <w:tab/>
        </w:r>
        <w:r w:rsidR="004D4156">
          <w:rPr>
            <w:noProof/>
            <w:webHidden/>
          </w:rPr>
          <w:fldChar w:fldCharType="begin"/>
        </w:r>
        <w:r w:rsidR="004D4156">
          <w:rPr>
            <w:noProof/>
            <w:webHidden/>
          </w:rPr>
          <w:instrText xml:space="preserve"> PAGEREF _Toc146291367 \h </w:instrText>
        </w:r>
        <w:r w:rsidR="004D4156">
          <w:rPr>
            <w:noProof/>
            <w:webHidden/>
          </w:rPr>
        </w:r>
        <w:r w:rsidR="004D4156">
          <w:rPr>
            <w:noProof/>
            <w:webHidden/>
          </w:rPr>
          <w:fldChar w:fldCharType="separate"/>
        </w:r>
        <w:r w:rsidR="004D4156">
          <w:rPr>
            <w:noProof/>
            <w:webHidden/>
          </w:rPr>
          <w:t>9</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8" w:history="1">
        <w:r w:rsidR="004D4156" w:rsidRPr="00ED51A5">
          <w:rPr>
            <w:rStyle w:val="Kpr"/>
            <w:noProof/>
          </w:rPr>
          <w:t>Şekil 1.8 Temmuz 2023 Döneminde Lisanssız Elektrik Üretiminin Kaynaklara Göre Dağılımı (%)</w:t>
        </w:r>
        <w:r w:rsidR="004D4156">
          <w:rPr>
            <w:noProof/>
            <w:webHidden/>
          </w:rPr>
          <w:tab/>
        </w:r>
        <w:r w:rsidR="004D4156">
          <w:rPr>
            <w:noProof/>
            <w:webHidden/>
          </w:rPr>
          <w:fldChar w:fldCharType="begin"/>
        </w:r>
        <w:r w:rsidR="004D4156">
          <w:rPr>
            <w:noProof/>
            <w:webHidden/>
          </w:rPr>
          <w:instrText xml:space="preserve"> PAGEREF _Toc146291368 \h </w:instrText>
        </w:r>
        <w:r w:rsidR="004D4156">
          <w:rPr>
            <w:noProof/>
            <w:webHidden/>
          </w:rPr>
        </w:r>
        <w:r w:rsidR="004D4156">
          <w:rPr>
            <w:noProof/>
            <w:webHidden/>
          </w:rPr>
          <w:fldChar w:fldCharType="separate"/>
        </w:r>
        <w:r w:rsidR="004D4156">
          <w:rPr>
            <w:noProof/>
            <w:webHidden/>
          </w:rPr>
          <w:t>12</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69" w:history="1">
        <w:r w:rsidR="004D4156" w:rsidRPr="00ED51A5">
          <w:rPr>
            <w:rStyle w:val="Kpr"/>
            <w:noProof/>
          </w:rPr>
          <w:t>Şekil 1.9 Temmuz 2023 Döneminde İhtiyaç Fazlası Satın Alınan Enerji Miktarı İçin Yapılan Ödeme Miktarının Kaynaklara Göre Dağılımı (%)</w:t>
        </w:r>
        <w:r w:rsidR="004D4156">
          <w:rPr>
            <w:noProof/>
            <w:webHidden/>
          </w:rPr>
          <w:tab/>
        </w:r>
        <w:r w:rsidR="004D4156">
          <w:rPr>
            <w:noProof/>
            <w:webHidden/>
          </w:rPr>
          <w:fldChar w:fldCharType="begin"/>
        </w:r>
        <w:r w:rsidR="004D4156">
          <w:rPr>
            <w:noProof/>
            <w:webHidden/>
          </w:rPr>
          <w:instrText xml:space="preserve"> PAGEREF _Toc146291369 \h </w:instrText>
        </w:r>
        <w:r w:rsidR="004D4156">
          <w:rPr>
            <w:noProof/>
            <w:webHidden/>
          </w:rPr>
        </w:r>
        <w:r w:rsidR="004D4156">
          <w:rPr>
            <w:noProof/>
            <w:webHidden/>
          </w:rPr>
          <w:fldChar w:fldCharType="separate"/>
        </w:r>
        <w:r w:rsidR="004D4156">
          <w:rPr>
            <w:noProof/>
            <w:webHidden/>
          </w:rPr>
          <w:t>12</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0" w:history="1">
        <w:r w:rsidR="004D4156" w:rsidRPr="00ED51A5">
          <w:rPr>
            <w:rStyle w:val="Kpr"/>
            <w:noProof/>
          </w:rPr>
          <w:t>Şekil 1.10 Temmuz 2023 Döneminde YEKDEM Kapsamındaki Üretimin Kaynaklara Göre Dağılımı ve 2022 Yılı Temmuz Ayı Değeriyle Karşılaştırılması (MWh)</w:t>
        </w:r>
        <w:r w:rsidR="004D4156">
          <w:rPr>
            <w:noProof/>
            <w:webHidden/>
          </w:rPr>
          <w:tab/>
        </w:r>
        <w:r w:rsidR="004D4156">
          <w:rPr>
            <w:noProof/>
            <w:webHidden/>
          </w:rPr>
          <w:fldChar w:fldCharType="begin"/>
        </w:r>
        <w:r w:rsidR="004D4156">
          <w:rPr>
            <w:noProof/>
            <w:webHidden/>
          </w:rPr>
          <w:instrText xml:space="preserve"> PAGEREF _Toc146291370 \h </w:instrText>
        </w:r>
        <w:r w:rsidR="004D4156">
          <w:rPr>
            <w:noProof/>
            <w:webHidden/>
          </w:rPr>
        </w:r>
        <w:r w:rsidR="004D4156">
          <w:rPr>
            <w:noProof/>
            <w:webHidden/>
          </w:rPr>
          <w:fldChar w:fldCharType="separate"/>
        </w:r>
        <w:r w:rsidR="004D4156">
          <w:rPr>
            <w:noProof/>
            <w:webHidden/>
          </w:rPr>
          <w:t>15</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1" w:history="1">
        <w:r w:rsidR="004D4156" w:rsidRPr="00ED51A5">
          <w:rPr>
            <w:rStyle w:val="Kpr"/>
            <w:noProof/>
          </w:rPr>
          <w:t>Şekil 1.11 Temmuz 2023 Döneminde YEKDEM Kapsamındaki Üretimin Saatlik Bazda Kaynaklara Göre Dağılımı (MWh)</w:t>
        </w:r>
        <w:r w:rsidR="004D4156">
          <w:rPr>
            <w:noProof/>
            <w:webHidden/>
          </w:rPr>
          <w:tab/>
        </w:r>
        <w:r w:rsidR="004D4156">
          <w:rPr>
            <w:noProof/>
            <w:webHidden/>
          </w:rPr>
          <w:fldChar w:fldCharType="begin"/>
        </w:r>
        <w:r w:rsidR="004D4156">
          <w:rPr>
            <w:noProof/>
            <w:webHidden/>
          </w:rPr>
          <w:instrText xml:space="preserve"> PAGEREF _Toc146291371 \h </w:instrText>
        </w:r>
        <w:r w:rsidR="004D4156">
          <w:rPr>
            <w:noProof/>
            <w:webHidden/>
          </w:rPr>
        </w:r>
        <w:r w:rsidR="004D4156">
          <w:rPr>
            <w:noProof/>
            <w:webHidden/>
          </w:rPr>
          <w:fldChar w:fldCharType="separate"/>
        </w:r>
        <w:r w:rsidR="004D4156">
          <w:rPr>
            <w:noProof/>
            <w:webHidden/>
          </w:rPr>
          <w:t>16</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2" w:history="1">
        <w:r w:rsidR="004D4156" w:rsidRPr="00ED51A5">
          <w:rPr>
            <w:rStyle w:val="Kpr"/>
            <w:noProof/>
          </w:rPr>
          <w:t>Şekil 1.12 Temmuz 2023 Döneminde YEKDEM Kapsamındaki Üretimin Günlük Bazda Kaynaklara Göre Dağılımı (MWh)</w:t>
        </w:r>
        <w:r w:rsidR="004D4156">
          <w:rPr>
            <w:noProof/>
            <w:webHidden/>
          </w:rPr>
          <w:tab/>
        </w:r>
        <w:r w:rsidR="004D4156">
          <w:rPr>
            <w:noProof/>
            <w:webHidden/>
          </w:rPr>
          <w:fldChar w:fldCharType="begin"/>
        </w:r>
        <w:r w:rsidR="004D4156">
          <w:rPr>
            <w:noProof/>
            <w:webHidden/>
          </w:rPr>
          <w:instrText xml:space="preserve"> PAGEREF _Toc146291372 \h </w:instrText>
        </w:r>
        <w:r w:rsidR="004D4156">
          <w:rPr>
            <w:noProof/>
            <w:webHidden/>
          </w:rPr>
        </w:r>
        <w:r w:rsidR="004D4156">
          <w:rPr>
            <w:noProof/>
            <w:webHidden/>
          </w:rPr>
          <w:fldChar w:fldCharType="separate"/>
        </w:r>
        <w:r w:rsidR="004D4156">
          <w:rPr>
            <w:noProof/>
            <w:webHidden/>
          </w:rPr>
          <w:t>16</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3" w:history="1">
        <w:r w:rsidR="004D4156" w:rsidRPr="00ED51A5">
          <w:rPr>
            <w:rStyle w:val="Kpr"/>
            <w:noProof/>
          </w:rPr>
          <w:t>Şekil 1.13 Temmuz 2023 Döneminde YEKDEM Aylık Ortalama Fiyatı ile Piyasa Takas Fiyatının (PTF) Saatlik Dağılımı (TL/MWh)</w:t>
        </w:r>
        <w:r w:rsidR="004D4156">
          <w:rPr>
            <w:noProof/>
            <w:webHidden/>
          </w:rPr>
          <w:tab/>
        </w:r>
        <w:r w:rsidR="004D4156">
          <w:rPr>
            <w:noProof/>
            <w:webHidden/>
          </w:rPr>
          <w:fldChar w:fldCharType="begin"/>
        </w:r>
        <w:r w:rsidR="004D4156">
          <w:rPr>
            <w:noProof/>
            <w:webHidden/>
          </w:rPr>
          <w:instrText xml:space="preserve"> PAGEREF _Toc146291373 \h </w:instrText>
        </w:r>
        <w:r w:rsidR="004D4156">
          <w:rPr>
            <w:noProof/>
            <w:webHidden/>
          </w:rPr>
        </w:r>
        <w:r w:rsidR="004D4156">
          <w:rPr>
            <w:noProof/>
            <w:webHidden/>
          </w:rPr>
          <w:fldChar w:fldCharType="separate"/>
        </w:r>
        <w:r w:rsidR="004D4156">
          <w:rPr>
            <w:noProof/>
            <w:webHidden/>
          </w:rPr>
          <w:t>17</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4" w:history="1">
        <w:r w:rsidR="004D4156" w:rsidRPr="00ED51A5">
          <w:rPr>
            <w:rStyle w:val="Kpr"/>
            <w:noProof/>
          </w:rPr>
          <w:t>Şekil 2.1 Temmuz 2023 Döneminde Elektrik Tüketiminin Saatlik Gelişimi (MWh)</w:t>
        </w:r>
        <w:r w:rsidR="004D4156">
          <w:rPr>
            <w:noProof/>
            <w:webHidden/>
          </w:rPr>
          <w:tab/>
        </w:r>
        <w:r w:rsidR="004D4156">
          <w:rPr>
            <w:noProof/>
            <w:webHidden/>
          </w:rPr>
          <w:fldChar w:fldCharType="begin"/>
        </w:r>
        <w:r w:rsidR="004D4156">
          <w:rPr>
            <w:noProof/>
            <w:webHidden/>
          </w:rPr>
          <w:instrText xml:space="preserve"> PAGEREF _Toc146291374 \h </w:instrText>
        </w:r>
        <w:r w:rsidR="004D4156">
          <w:rPr>
            <w:noProof/>
            <w:webHidden/>
          </w:rPr>
        </w:r>
        <w:r w:rsidR="004D4156">
          <w:rPr>
            <w:noProof/>
            <w:webHidden/>
          </w:rPr>
          <w:fldChar w:fldCharType="separate"/>
        </w:r>
        <w:r w:rsidR="004D4156">
          <w:rPr>
            <w:noProof/>
            <w:webHidden/>
          </w:rPr>
          <w:t>18</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5" w:history="1">
        <w:r w:rsidR="004D4156" w:rsidRPr="00ED51A5">
          <w:rPr>
            <w:rStyle w:val="Kpr"/>
            <w:noProof/>
          </w:rPr>
          <w:t>Şekil 2.2 Temmuz 2023 Döneminde Elektrik Tüketiminin Saat Bazında Dağılımı (MWh)</w:t>
        </w:r>
        <w:r w:rsidR="004D4156">
          <w:rPr>
            <w:noProof/>
            <w:webHidden/>
          </w:rPr>
          <w:tab/>
        </w:r>
        <w:r w:rsidR="004D4156">
          <w:rPr>
            <w:noProof/>
            <w:webHidden/>
          </w:rPr>
          <w:fldChar w:fldCharType="begin"/>
        </w:r>
        <w:r w:rsidR="004D4156">
          <w:rPr>
            <w:noProof/>
            <w:webHidden/>
          </w:rPr>
          <w:instrText xml:space="preserve"> PAGEREF _Toc146291375 \h </w:instrText>
        </w:r>
        <w:r w:rsidR="004D4156">
          <w:rPr>
            <w:noProof/>
            <w:webHidden/>
          </w:rPr>
        </w:r>
        <w:r w:rsidR="004D4156">
          <w:rPr>
            <w:noProof/>
            <w:webHidden/>
          </w:rPr>
          <w:fldChar w:fldCharType="separate"/>
        </w:r>
        <w:r w:rsidR="004D4156">
          <w:rPr>
            <w:noProof/>
            <w:webHidden/>
          </w:rPr>
          <w:t>18</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6" w:history="1">
        <w:r w:rsidR="004D4156" w:rsidRPr="00ED51A5">
          <w:rPr>
            <w:rStyle w:val="Kpr"/>
            <w:noProof/>
          </w:rPr>
          <w:t>Şekil 2.3 Temmuz 2023 Döneminde Elektrik Tüketiminin Gün Bazında Dağılımı (MWh)</w:t>
        </w:r>
        <w:r w:rsidR="004D4156">
          <w:rPr>
            <w:noProof/>
            <w:webHidden/>
          </w:rPr>
          <w:tab/>
        </w:r>
        <w:r w:rsidR="004D4156">
          <w:rPr>
            <w:noProof/>
            <w:webHidden/>
          </w:rPr>
          <w:fldChar w:fldCharType="begin"/>
        </w:r>
        <w:r w:rsidR="004D4156">
          <w:rPr>
            <w:noProof/>
            <w:webHidden/>
          </w:rPr>
          <w:instrText xml:space="preserve"> PAGEREF _Toc146291376 \h </w:instrText>
        </w:r>
        <w:r w:rsidR="004D4156">
          <w:rPr>
            <w:noProof/>
            <w:webHidden/>
          </w:rPr>
        </w:r>
        <w:r w:rsidR="004D4156">
          <w:rPr>
            <w:noProof/>
            <w:webHidden/>
          </w:rPr>
          <w:fldChar w:fldCharType="separate"/>
        </w:r>
        <w:r w:rsidR="004D4156">
          <w:rPr>
            <w:noProof/>
            <w:webHidden/>
          </w:rPr>
          <w:t>19</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7" w:history="1">
        <w:r w:rsidR="004D4156" w:rsidRPr="00ED51A5">
          <w:rPr>
            <w:rStyle w:val="Kpr"/>
            <w:noProof/>
          </w:rPr>
          <w:t>Şekil 2.4 Temmuz 2023 Dönemi Faturalanan Elektrik Tüketiminin Dağıtım Bölgesi Bazında Dağılımı (MWh)</w:t>
        </w:r>
        <w:r w:rsidR="004D4156">
          <w:rPr>
            <w:noProof/>
            <w:webHidden/>
          </w:rPr>
          <w:tab/>
        </w:r>
        <w:r w:rsidR="004D4156">
          <w:rPr>
            <w:noProof/>
            <w:webHidden/>
          </w:rPr>
          <w:fldChar w:fldCharType="begin"/>
        </w:r>
        <w:r w:rsidR="004D4156">
          <w:rPr>
            <w:noProof/>
            <w:webHidden/>
          </w:rPr>
          <w:instrText xml:space="preserve"> PAGEREF _Toc146291377 \h </w:instrText>
        </w:r>
        <w:r w:rsidR="004D4156">
          <w:rPr>
            <w:noProof/>
            <w:webHidden/>
          </w:rPr>
        </w:r>
        <w:r w:rsidR="004D4156">
          <w:rPr>
            <w:noProof/>
            <w:webHidden/>
          </w:rPr>
          <w:fldChar w:fldCharType="separate"/>
        </w:r>
        <w:r w:rsidR="004D4156">
          <w:rPr>
            <w:noProof/>
            <w:webHidden/>
          </w:rPr>
          <w:t>21</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8" w:history="1">
        <w:r w:rsidR="004D4156" w:rsidRPr="00ED51A5">
          <w:rPr>
            <w:rStyle w:val="Kpr"/>
            <w:noProof/>
          </w:rPr>
          <w:t>Şekil 2.5 Temmuz 2023 Döneminde Faturalanan Elektrik Tüketiminin Tüketici Türü Bazında Dağılımı (%)</w:t>
        </w:r>
        <w:r w:rsidR="004D4156">
          <w:rPr>
            <w:noProof/>
            <w:webHidden/>
          </w:rPr>
          <w:tab/>
        </w:r>
        <w:r w:rsidR="004D4156">
          <w:rPr>
            <w:noProof/>
            <w:webHidden/>
          </w:rPr>
          <w:fldChar w:fldCharType="begin"/>
        </w:r>
        <w:r w:rsidR="004D4156">
          <w:rPr>
            <w:noProof/>
            <w:webHidden/>
          </w:rPr>
          <w:instrText xml:space="preserve"> PAGEREF _Toc146291378 \h </w:instrText>
        </w:r>
        <w:r w:rsidR="004D4156">
          <w:rPr>
            <w:noProof/>
            <w:webHidden/>
          </w:rPr>
        </w:r>
        <w:r w:rsidR="004D4156">
          <w:rPr>
            <w:noProof/>
            <w:webHidden/>
          </w:rPr>
          <w:fldChar w:fldCharType="separate"/>
        </w:r>
        <w:r w:rsidR="004D4156">
          <w:rPr>
            <w:noProof/>
            <w:webHidden/>
          </w:rPr>
          <w:t>22</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79" w:history="1">
        <w:r w:rsidR="004D4156" w:rsidRPr="00ED51A5">
          <w:rPr>
            <w:rStyle w:val="Kpr"/>
            <w:noProof/>
          </w:rPr>
          <w:t>Şekil 3.1 Temmuz 2023 Döneminde Günlük Bazda Yurtdışı Elektrik Ticareti (MWh)</w:t>
        </w:r>
        <w:r w:rsidR="004D4156">
          <w:rPr>
            <w:noProof/>
            <w:webHidden/>
          </w:rPr>
          <w:tab/>
        </w:r>
        <w:r w:rsidR="004D4156">
          <w:rPr>
            <w:noProof/>
            <w:webHidden/>
          </w:rPr>
          <w:fldChar w:fldCharType="begin"/>
        </w:r>
        <w:r w:rsidR="004D4156">
          <w:rPr>
            <w:noProof/>
            <w:webHidden/>
          </w:rPr>
          <w:instrText xml:space="preserve"> PAGEREF _Toc146291379 \h </w:instrText>
        </w:r>
        <w:r w:rsidR="004D4156">
          <w:rPr>
            <w:noProof/>
            <w:webHidden/>
          </w:rPr>
        </w:r>
        <w:r w:rsidR="004D4156">
          <w:rPr>
            <w:noProof/>
            <w:webHidden/>
          </w:rPr>
          <w:fldChar w:fldCharType="separate"/>
        </w:r>
        <w:r w:rsidR="004D4156">
          <w:rPr>
            <w:noProof/>
            <w:webHidden/>
          </w:rPr>
          <w:t>26</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0" w:history="1">
        <w:r w:rsidR="004D4156" w:rsidRPr="00ED51A5">
          <w:rPr>
            <w:rStyle w:val="Kpr"/>
            <w:noProof/>
          </w:rPr>
          <w:t>Şekil 3.2 Temmuz 2023 Döneminde Saatlik Bazda Yurtdışı Elektrik Ticareti (MWh)</w:t>
        </w:r>
        <w:r w:rsidR="004D4156">
          <w:rPr>
            <w:noProof/>
            <w:webHidden/>
          </w:rPr>
          <w:tab/>
        </w:r>
        <w:r w:rsidR="004D4156">
          <w:rPr>
            <w:noProof/>
            <w:webHidden/>
          </w:rPr>
          <w:fldChar w:fldCharType="begin"/>
        </w:r>
        <w:r w:rsidR="004D4156">
          <w:rPr>
            <w:noProof/>
            <w:webHidden/>
          </w:rPr>
          <w:instrText xml:space="preserve"> PAGEREF _Toc146291380 \h </w:instrText>
        </w:r>
        <w:r w:rsidR="004D4156">
          <w:rPr>
            <w:noProof/>
            <w:webHidden/>
          </w:rPr>
        </w:r>
        <w:r w:rsidR="004D4156">
          <w:rPr>
            <w:noProof/>
            <w:webHidden/>
          </w:rPr>
          <w:fldChar w:fldCharType="separate"/>
        </w:r>
        <w:r w:rsidR="004D4156">
          <w:rPr>
            <w:noProof/>
            <w:webHidden/>
          </w:rPr>
          <w:t>27</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1" w:history="1">
        <w:r w:rsidR="004D4156" w:rsidRPr="00ED51A5">
          <w:rPr>
            <w:rStyle w:val="Kpr"/>
            <w:noProof/>
          </w:rPr>
          <w:t>Şekil 4.1 Temmuz 2023 Döneminde Piyasa Takas Fiyatının (PTF) Saatlik Gelişimi (TL/MWh)</w:t>
        </w:r>
        <w:r w:rsidR="004D4156">
          <w:rPr>
            <w:noProof/>
            <w:webHidden/>
          </w:rPr>
          <w:tab/>
        </w:r>
        <w:r w:rsidR="004D4156">
          <w:rPr>
            <w:noProof/>
            <w:webHidden/>
          </w:rPr>
          <w:fldChar w:fldCharType="begin"/>
        </w:r>
        <w:r w:rsidR="004D4156">
          <w:rPr>
            <w:noProof/>
            <w:webHidden/>
          </w:rPr>
          <w:instrText xml:space="preserve"> PAGEREF _Toc146291381 \h </w:instrText>
        </w:r>
        <w:r w:rsidR="004D4156">
          <w:rPr>
            <w:noProof/>
            <w:webHidden/>
          </w:rPr>
        </w:r>
        <w:r w:rsidR="004D4156">
          <w:rPr>
            <w:noProof/>
            <w:webHidden/>
          </w:rPr>
          <w:fldChar w:fldCharType="separate"/>
        </w:r>
        <w:r w:rsidR="004D4156">
          <w:rPr>
            <w:noProof/>
            <w:webHidden/>
          </w:rPr>
          <w:t>28</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2" w:history="1">
        <w:r w:rsidR="004D4156" w:rsidRPr="00ED51A5">
          <w:rPr>
            <w:rStyle w:val="Kpr"/>
            <w:noProof/>
          </w:rPr>
          <w:t>Şekil 4.2 Temmuz 2023 Döneminde Gün Öncesi Piyasası (GÖP) İşlem Hacminin Saatlik Gelişimi (TL-MWh)</w:t>
        </w:r>
        <w:r w:rsidR="004D4156">
          <w:rPr>
            <w:noProof/>
            <w:webHidden/>
          </w:rPr>
          <w:tab/>
        </w:r>
        <w:r w:rsidR="004D4156">
          <w:rPr>
            <w:noProof/>
            <w:webHidden/>
          </w:rPr>
          <w:fldChar w:fldCharType="begin"/>
        </w:r>
        <w:r w:rsidR="004D4156">
          <w:rPr>
            <w:noProof/>
            <w:webHidden/>
          </w:rPr>
          <w:instrText xml:space="preserve"> PAGEREF _Toc146291382 \h </w:instrText>
        </w:r>
        <w:r w:rsidR="004D4156">
          <w:rPr>
            <w:noProof/>
            <w:webHidden/>
          </w:rPr>
        </w:r>
        <w:r w:rsidR="004D4156">
          <w:rPr>
            <w:noProof/>
            <w:webHidden/>
          </w:rPr>
          <w:fldChar w:fldCharType="separate"/>
        </w:r>
        <w:r w:rsidR="004D4156">
          <w:rPr>
            <w:noProof/>
            <w:webHidden/>
          </w:rPr>
          <w:t>28</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3" w:history="1">
        <w:r w:rsidR="004D4156" w:rsidRPr="00ED51A5">
          <w:rPr>
            <w:rStyle w:val="Kpr"/>
            <w:noProof/>
          </w:rPr>
          <w:t>Şekil 4.3 Temmuz 2023 Döneminde Gün Öncesi Piyasası (GÖP) Alış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_Toc146291383 \h </w:instrText>
        </w:r>
        <w:r w:rsidR="004D4156">
          <w:rPr>
            <w:noProof/>
            <w:webHidden/>
          </w:rPr>
        </w:r>
        <w:r w:rsidR="004D4156">
          <w:rPr>
            <w:noProof/>
            <w:webHidden/>
          </w:rPr>
          <w:fldChar w:fldCharType="separate"/>
        </w:r>
        <w:r w:rsidR="004D4156">
          <w:rPr>
            <w:noProof/>
            <w:webHidden/>
          </w:rPr>
          <w:t>29</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4" w:history="1">
        <w:r w:rsidR="004D4156" w:rsidRPr="00ED51A5">
          <w:rPr>
            <w:rStyle w:val="Kpr"/>
            <w:noProof/>
          </w:rPr>
          <w:t>Şekil 4.4  Temmuz 2023 Döneminde Gün Öncesi Piyasası (GÖP) Satış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_Toc146291384 \h </w:instrText>
        </w:r>
        <w:r w:rsidR="004D4156">
          <w:rPr>
            <w:noProof/>
            <w:webHidden/>
          </w:rPr>
        </w:r>
        <w:r w:rsidR="004D4156">
          <w:rPr>
            <w:noProof/>
            <w:webHidden/>
          </w:rPr>
          <w:fldChar w:fldCharType="separate"/>
        </w:r>
        <w:r w:rsidR="004D4156">
          <w:rPr>
            <w:noProof/>
            <w:webHidden/>
          </w:rPr>
          <w:t>29</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5" w:history="1">
        <w:r w:rsidR="004D4156" w:rsidRPr="00ED51A5">
          <w:rPr>
            <w:rStyle w:val="Kpr"/>
            <w:noProof/>
          </w:rPr>
          <w:t>Şekil 4.5 Temmuz 2023 Döneminde Sistem Marjinal Fiyatının (SMF) Saatlik Gelişimi (TL/MWh)</w:t>
        </w:r>
        <w:r w:rsidR="004D4156">
          <w:rPr>
            <w:noProof/>
            <w:webHidden/>
          </w:rPr>
          <w:tab/>
        </w:r>
        <w:r w:rsidR="004D4156">
          <w:rPr>
            <w:noProof/>
            <w:webHidden/>
          </w:rPr>
          <w:fldChar w:fldCharType="begin"/>
        </w:r>
        <w:r w:rsidR="004D4156">
          <w:rPr>
            <w:noProof/>
            <w:webHidden/>
          </w:rPr>
          <w:instrText xml:space="preserve"> PAGEREF _Toc146291385 \h </w:instrText>
        </w:r>
        <w:r w:rsidR="004D4156">
          <w:rPr>
            <w:noProof/>
            <w:webHidden/>
          </w:rPr>
        </w:r>
        <w:r w:rsidR="004D4156">
          <w:rPr>
            <w:noProof/>
            <w:webHidden/>
          </w:rPr>
          <w:fldChar w:fldCharType="separate"/>
        </w:r>
        <w:r w:rsidR="004D4156">
          <w:rPr>
            <w:noProof/>
            <w:webHidden/>
          </w:rPr>
          <w:t>30</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6" w:history="1">
        <w:r w:rsidR="004D4156" w:rsidRPr="00ED51A5">
          <w:rPr>
            <w:rStyle w:val="Kpr"/>
            <w:noProof/>
          </w:rPr>
          <w:t>Şekil 4.6 Temmuz 2023 Döneminde Dengeleme Güç Piyasasında (DGP) Verilen Talimatların Oranı (%)</w:t>
        </w:r>
        <w:r w:rsidR="004D4156">
          <w:rPr>
            <w:noProof/>
            <w:webHidden/>
          </w:rPr>
          <w:tab/>
        </w:r>
        <w:r w:rsidR="004D4156">
          <w:rPr>
            <w:noProof/>
            <w:webHidden/>
          </w:rPr>
          <w:fldChar w:fldCharType="begin"/>
        </w:r>
        <w:r w:rsidR="004D4156">
          <w:rPr>
            <w:noProof/>
            <w:webHidden/>
          </w:rPr>
          <w:instrText xml:space="preserve"> PAGEREF _Toc146291386 \h </w:instrText>
        </w:r>
        <w:r w:rsidR="004D4156">
          <w:rPr>
            <w:noProof/>
            <w:webHidden/>
          </w:rPr>
        </w:r>
        <w:r w:rsidR="004D4156">
          <w:rPr>
            <w:noProof/>
            <w:webHidden/>
          </w:rPr>
          <w:fldChar w:fldCharType="separate"/>
        </w:r>
        <w:r w:rsidR="004D4156">
          <w:rPr>
            <w:noProof/>
            <w:webHidden/>
          </w:rPr>
          <w:t>30</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7" w:history="1">
        <w:r w:rsidR="004D4156" w:rsidRPr="00ED51A5">
          <w:rPr>
            <w:rStyle w:val="Kpr"/>
            <w:noProof/>
          </w:rPr>
          <w:t>Şekil 4.7 Temmuz 2023 Döneminde Dengeleme Güç Piyasasında (DGP) Verilen Talimatların Saatlik Bazda Dağılımı (MW)</w:t>
        </w:r>
        <w:r w:rsidR="004D4156">
          <w:rPr>
            <w:noProof/>
            <w:webHidden/>
          </w:rPr>
          <w:tab/>
        </w:r>
        <w:r w:rsidR="004D4156">
          <w:rPr>
            <w:noProof/>
            <w:webHidden/>
          </w:rPr>
          <w:fldChar w:fldCharType="begin"/>
        </w:r>
        <w:r w:rsidR="004D4156">
          <w:rPr>
            <w:noProof/>
            <w:webHidden/>
          </w:rPr>
          <w:instrText xml:space="preserve"> PAGEREF _Toc146291387 \h </w:instrText>
        </w:r>
        <w:r w:rsidR="004D4156">
          <w:rPr>
            <w:noProof/>
            <w:webHidden/>
          </w:rPr>
        </w:r>
        <w:r w:rsidR="004D4156">
          <w:rPr>
            <w:noProof/>
            <w:webHidden/>
          </w:rPr>
          <w:fldChar w:fldCharType="separate"/>
        </w:r>
        <w:r w:rsidR="004D4156">
          <w:rPr>
            <w:noProof/>
            <w:webHidden/>
          </w:rPr>
          <w:t>31</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8" w:history="1">
        <w:r w:rsidR="004D4156" w:rsidRPr="00ED51A5">
          <w:rPr>
            <w:rStyle w:val="Kpr"/>
            <w:noProof/>
          </w:rPr>
          <w:t>Şekil 4.8 Temmuz 2023 Döneminde Dengeleme Güç Piyasası (DGP) Alış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_Toc146291388 \h </w:instrText>
        </w:r>
        <w:r w:rsidR="004D4156">
          <w:rPr>
            <w:noProof/>
            <w:webHidden/>
          </w:rPr>
        </w:r>
        <w:r w:rsidR="004D4156">
          <w:rPr>
            <w:noProof/>
            <w:webHidden/>
          </w:rPr>
          <w:fldChar w:fldCharType="separate"/>
        </w:r>
        <w:r w:rsidR="004D4156">
          <w:rPr>
            <w:noProof/>
            <w:webHidden/>
          </w:rPr>
          <w:t>31</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89" w:history="1">
        <w:r w:rsidR="004D4156" w:rsidRPr="00ED51A5">
          <w:rPr>
            <w:rStyle w:val="Kpr"/>
            <w:noProof/>
          </w:rPr>
          <w:t>Şekil 4.9 Temmuz 2023 Döneminde Dengeleme Güç Piyasası (DGP) Satış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_Toc146291389 \h </w:instrText>
        </w:r>
        <w:r w:rsidR="004D4156">
          <w:rPr>
            <w:noProof/>
            <w:webHidden/>
          </w:rPr>
        </w:r>
        <w:r w:rsidR="004D4156">
          <w:rPr>
            <w:noProof/>
            <w:webHidden/>
          </w:rPr>
          <w:fldChar w:fldCharType="separate"/>
        </w:r>
        <w:r w:rsidR="004D4156">
          <w:rPr>
            <w:noProof/>
            <w:webHidden/>
          </w:rPr>
          <w:t>32</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90" w:history="1">
        <w:r w:rsidR="004D4156" w:rsidRPr="00ED51A5">
          <w:rPr>
            <w:rStyle w:val="Kpr"/>
            <w:noProof/>
          </w:rPr>
          <w:t>Şekil 4.10 Temmuz 2023 Döneminde Gün İçi Piyasası (GİP) İşlem Hacminin Saatlik Gelişimi (TL-MWh)</w:t>
        </w:r>
        <w:r w:rsidR="004D4156">
          <w:rPr>
            <w:noProof/>
            <w:webHidden/>
          </w:rPr>
          <w:tab/>
        </w:r>
        <w:r w:rsidR="004D4156">
          <w:rPr>
            <w:noProof/>
            <w:webHidden/>
          </w:rPr>
          <w:fldChar w:fldCharType="begin"/>
        </w:r>
        <w:r w:rsidR="004D4156">
          <w:rPr>
            <w:noProof/>
            <w:webHidden/>
          </w:rPr>
          <w:instrText xml:space="preserve"> PAGEREF _Toc146291390 \h </w:instrText>
        </w:r>
        <w:r w:rsidR="004D4156">
          <w:rPr>
            <w:noProof/>
            <w:webHidden/>
          </w:rPr>
        </w:r>
        <w:r w:rsidR="004D4156">
          <w:rPr>
            <w:noProof/>
            <w:webHidden/>
          </w:rPr>
          <w:fldChar w:fldCharType="separate"/>
        </w:r>
        <w:r w:rsidR="004D4156">
          <w:rPr>
            <w:noProof/>
            <w:webHidden/>
          </w:rPr>
          <w:t>32</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91" w:history="1">
        <w:r w:rsidR="004D4156" w:rsidRPr="00ED51A5">
          <w:rPr>
            <w:rStyle w:val="Kpr"/>
            <w:noProof/>
          </w:rPr>
          <w:t>Şekil 4.11 Temmuz 2023 Döneminde Gün İçi Piyasası (GİP) Alış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_Toc146291391 \h </w:instrText>
        </w:r>
        <w:r w:rsidR="004D4156">
          <w:rPr>
            <w:noProof/>
            <w:webHidden/>
          </w:rPr>
        </w:r>
        <w:r w:rsidR="004D4156">
          <w:rPr>
            <w:noProof/>
            <w:webHidden/>
          </w:rPr>
          <w:fldChar w:fldCharType="separate"/>
        </w:r>
        <w:r w:rsidR="004D4156">
          <w:rPr>
            <w:noProof/>
            <w:webHidden/>
          </w:rPr>
          <w:t>33</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92" w:history="1">
        <w:r w:rsidR="004D4156" w:rsidRPr="00ED51A5">
          <w:rPr>
            <w:rStyle w:val="Kpr"/>
            <w:noProof/>
          </w:rPr>
          <w:t>Şekil 4.12 Temmuz 2023 Döneminde Gün İçi Piyasası (GİP) Satış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_Toc146291392 \h </w:instrText>
        </w:r>
        <w:r w:rsidR="004D4156">
          <w:rPr>
            <w:noProof/>
            <w:webHidden/>
          </w:rPr>
        </w:r>
        <w:r w:rsidR="004D4156">
          <w:rPr>
            <w:noProof/>
            <w:webHidden/>
          </w:rPr>
          <w:fldChar w:fldCharType="separate"/>
        </w:r>
        <w:r w:rsidR="004D4156">
          <w:rPr>
            <w:noProof/>
            <w:webHidden/>
          </w:rPr>
          <w:t>33</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93" w:history="1">
        <w:r w:rsidR="004D4156" w:rsidRPr="00ED51A5">
          <w:rPr>
            <w:rStyle w:val="Kpr"/>
            <w:noProof/>
          </w:rPr>
          <w:t>Şekil 4.13 Temmuz 2023 Döneminde İkili Anlaşma Hacminin Saatlik Gelişimi (MWh)</w:t>
        </w:r>
        <w:r w:rsidR="004D4156">
          <w:rPr>
            <w:noProof/>
            <w:webHidden/>
          </w:rPr>
          <w:tab/>
        </w:r>
        <w:r w:rsidR="004D4156">
          <w:rPr>
            <w:noProof/>
            <w:webHidden/>
          </w:rPr>
          <w:fldChar w:fldCharType="begin"/>
        </w:r>
        <w:r w:rsidR="004D4156">
          <w:rPr>
            <w:noProof/>
            <w:webHidden/>
          </w:rPr>
          <w:instrText xml:space="preserve"> PAGEREF _Toc146291393 \h </w:instrText>
        </w:r>
        <w:r w:rsidR="004D4156">
          <w:rPr>
            <w:noProof/>
            <w:webHidden/>
          </w:rPr>
        </w:r>
        <w:r w:rsidR="004D4156">
          <w:rPr>
            <w:noProof/>
            <w:webHidden/>
          </w:rPr>
          <w:fldChar w:fldCharType="separate"/>
        </w:r>
        <w:r w:rsidR="004D4156">
          <w:rPr>
            <w:noProof/>
            <w:webHidden/>
          </w:rPr>
          <w:t>34</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94" w:history="1">
        <w:r w:rsidR="004D4156" w:rsidRPr="00ED51A5">
          <w:rPr>
            <w:rStyle w:val="Kpr"/>
            <w:noProof/>
          </w:rPr>
          <w:t>Şekil 4.14 Temmuz 2023 Döneminde İkili Anlaşma Alış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_Toc146291394 \h </w:instrText>
        </w:r>
        <w:r w:rsidR="004D4156">
          <w:rPr>
            <w:noProof/>
            <w:webHidden/>
          </w:rPr>
        </w:r>
        <w:r w:rsidR="004D4156">
          <w:rPr>
            <w:noProof/>
            <w:webHidden/>
          </w:rPr>
          <w:fldChar w:fldCharType="separate"/>
        </w:r>
        <w:r w:rsidR="004D4156">
          <w:rPr>
            <w:noProof/>
            <w:webHidden/>
          </w:rPr>
          <w:t>34</w:t>
        </w:r>
        <w:r w:rsidR="004D4156">
          <w:rPr>
            <w:noProof/>
            <w:webHidden/>
          </w:rPr>
          <w:fldChar w:fldCharType="end"/>
        </w:r>
      </w:hyperlink>
    </w:p>
    <w:p w:rsidR="004D4156" w:rsidRDefault="00A17133">
      <w:pPr>
        <w:pStyle w:val="ekillerTablosu"/>
        <w:tabs>
          <w:tab w:val="right" w:leader="dot" w:pos="8493"/>
        </w:tabs>
        <w:rPr>
          <w:rFonts w:asciiTheme="minorHAnsi" w:eastAsiaTheme="minorEastAsia" w:hAnsiTheme="minorHAnsi"/>
          <w:noProof/>
          <w:sz w:val="22"/>
          <w:lang w:eastAsia="tr-TR"/>
        </w:rPr>
      </w:pPr>
      <w:hyperlink w:anchor="_Toc146291395" w:history="1">
        <w:r w:rsidR="004D4156" w:rsidRPr="00ED51A5">
          <w:rPr>
            <w:rStyle w:val="Kpr"/>
            <w:noProof/>
          </w:rPr>
          <w:t>Şekil 4.15 Temmuz 2023 Döneminde İkili Anlaşma Satış Miktarlarının Şirket Bazında Dağılımı ve İlk 10 Şirketin Payı (%)</w:t>
        </w:r>
        <w:r w:rsidR="004D4156">
          <w:rPr>
            <w:noProof/>
            <w:webHidden/>
          </w:rPr>
          <w:tab/>
        </w:r>
        <w:r w:rsidR="004D4156">
          <w:rPr>
            <w:noProof/>
            <w:webHidden/>
          </w:rPr>
          <w:fldChar w:fldCharType="begin"/>
        </w:r>
        <w:r w:rsidR="004D4156">
          <w:rPr>
            <w:noProof/>
            <w:webHidden/>
          </w:rPr>
          <w:instrText xml:space="preserve"> PAGEREF _Toc146291395 \h </w:instrText>
        </w:r>
        <w:r w:rsidR="004D4156">
          <w:rPr>
            <w:noProof/>
            <w:webHidden/>
          </w:rPr>
        </w:r>
        <w:r w:rsidR="004D4156">
          <w:rPr>
            <w:noProof/>
            <w:webHidden/>
          </w:rPr>
          <w:fldChar w:fldCharType="separate"/>
        </w:r>
        <w:r w:rsidR="004D4156">
          <w:rPr>
            <w:noProof/>
            <w:webHidden/>
          </w:rPr>
          <w:t>35</w:t>
        </w:r>
        <w:r w:rsidR="004D4156">
          <w:rPr>
            <w:noProof/>
            <w:webHidden/>
          </w:rPr>
          <w:fldChar w:fldCharType="end"/>
        </w:r>
      </w:hyperlink>
    </w:p>
    <w:p w:rsidR="00405124" w:rsidRPr="007A0963" w:rsidRDefault="00405124" w:rsidP="00405124">
      <w:pPr>
        <w:rPr>
          <w:rFonts w:cs="Times New Roman"/>
          <w:szCs w:val="24"/>
        </w:rPr>
      </w:pPr>
      <w:r w:rsidRPr="007A0963">
        <w:rPr>
          <w:rFonts w:cs="Times New Roman"/>
          <w:szCs w:val="24"/>
        </w:rPr>
        <w:fldChar w:fldCharType="end"/>
      </w:r>
    </w:p>
    <w:p w:rsidR="00405124" w:rsidRPr="00AB245C" w:rsidRDefault="00405124" w:rsidP="00405124">
      <w:pPr>
        <w:rPr>
          <w:rFonts w:cs="Times New Roman"/>
          <w:szCs w:val="24"/>
        </w:rPr>
      </w:pPr>
    </w:p>
    <w:p w:rsidR="00405124" w:rsidRPr="009B0E54" w:rsidRDefault="00405124" w:rsidP="00405124">
      <w:pPr>
        <w:rPr>
          <w:rFonts w:cs="Times New Roman"/>
          <w:szCs w:val="24"/>
        </w:rPr>
      </w:pPr>
    </w:p>
    <w:p w:rsidR="00405124" w:rsidRDefault="00405124" w:rsidP="00405124">
      <w:pPr>
        <w:rPr>
          <w:rFonts w:cs="Times New Roman"/>
          <w:szCs w:val="24"/>
        </w:rPr>
        <w:sectPr w:rsidR="00405124" w:rsidSect="00D35A65">
          <w:pgSz w:w="11906" w:h="16838"/>
          <w:pgMar w:top="1134" w:right="1418" w:bottom="1418" w:left="1985" w:header="709" w:footer="709" w:gutter="0"/>
          <w:pgNumType w:fmt="lowerRoman"/>
          <w:cols w:space="708"/>
          <w:docGrid w:linePitch="360"/>
        </w:sectPr>
      </w:pPr>
      <w:r>
        <w:rPr>
          <w:rFonts w:cs="Times New Roman"/>
          <w:szCs w:val="24"/>
        </w:rPr>
        <w:br w:type="page"/>
      </w:r>
    </w:p>
    <w:p w:rsidR="008D2536" w:rsidRPr="009F393E" w:rsidRDefault="008D2536" w:rsidP="008D2536">
      <w:pPr>
        <w:pStyle w:val="Balk1"/>
        <w:ind w:left="709" w:hanging="709"/>
        <w:rPr>
          <w:rFonts w:ascii="Times New Roman" w:hAnsi="Times New Roman" w:cs="Times New Roman"/>
        </w:rPr>
      </w:pPr>
      <w:bookmarkStart w:id="10" w:name="_Toc146291312"/>
      <w:r>
        <w:rPr>
          <w:rFonts w:ascii="Times New Roman" w:hAnsi="Times New Roman" w:cs="Times New Roman"/>
        </w:rPr>
        <w:lastRenderedPageBreak/>
        <w:t>ÜRETİM</w:t>
      </w:r>
      <w:bookmarkEnd w:id="10"/>
    </w:p>
    <w:p w:rsidR="008D2536" w:rsidRDefault="008D2536" w:rsidP="008D2536">
      <w:pPr>
        <w:pStyle w:val="Balk2"/>
        <w:rPr>
          <w:rFonts w:ascii="Times New Roman" w:hAnsi="Times New Roman" w:cs="Times New Roman"/>
        </w:rPr>
      </w:pPr>
      <w:bookmarkStart w:id="11" w:name="_Toc146291313"/>
      <w:r>
        <w:rPr>
          <w:rFonts w:ascii="Times New Roman" w:hAnsi="Times New Roman" w:cs="Times New Roman"/>
        </w:rPr>
        <w:t>LİSANSLI ÜRETİM</w:t>
      </w:r>
      <w:bookmarkEnd w:id="11"/>
    </w:p>
    <w:p w:rsidR="00B705DB" w:rsidRDefault="00B705DB" w:rsidP="007E78E8">
      <w:pPr>
        <w:pStyle w:val="Tablo1"/>
      </w:pPr>
      <w:bookmarkStart w:id="12" w:name="_Toc99112776"/>
      <w:bookmarkStart w:id="13" w:name="_Toc146294727"/>
      <w:bookmarkEnd w:id="0"/>
      <w:r w:rsidRPr="002B779A">
        <w:t xml:space="preserve">Tablo </w:t>
      </w:r>
      <w:fldSimple w:instr=" STYLEREF 1 \s ">
        <w:r w:rsidR="00124A03">
          <w:rPr>
            <w:noProof/>
          </w:rPr>
          <w:t>1</w:t>
        </w:r>
      </w:fldSimple>
      <w:r w:rsidR="00124A03">
        <w:t>.</w:t>
      </w:r>
      <w:fldSimple w:instr=" SEQ Tablo \* ARABIC \s 1 ">
        <w:r w:rsidR="00124A03">
          <w:rPr>
            <w:noProof/>
          </w:rPr>
          <w:t>1</w:t>
        </w:r>
      </w:fldSimple>
      <w:r w:rsidRPr="002B779A">
        <w:t xml:space="preserve"> </w:t>
      </w:r>
      <w:r w:rsidR="00A56464">
        <w:t>2023</w:t>
      </w:r>
      <w:r w:rsidRPr="002B779A">
        <w:t xml:space="preserve"> Yılı </w:t>
      </w:r>
      <w:r w:rsidR="00CE6B22">
        <w:t>Temmuz</w:t>
      </w:r>
      <w:r w:rsidRPr="002B779A">
        <w:t xml:space="preserve"> Ayı Sonu İtibariyle Lisanslı Elektrik Kurulu Gücünün Kuruluşlara Göre Dağılımı Ve </w:t>
      </w:r>
      <w:r w:rsidR="00A56464">
        <w:t>2022</w:t>
      </w:r>
      <w:r w:rsidRPr="002B779A">
        <w:t xml:space="preserve"> Yılı </w:t>
      </w:r>
      <w:r w:rsidR="00CE6B22">
        <w:t>Temmuz</w:t>
      </w:r>
      <w:r w:rsidRPr="002B779A">
        <w:t xml:space="preserve"> Ayı Değeriyle Karşılaştırılması (MW-%)</w:t>
      </w:r>
      <w:bookmarkEnd w:id="12"/>
      <w:bookmarkEnd w:id="13"/>
    </w:p>
    <w:tbl>
      <w:tblPr>
        <w:tblW w:w="9558" w:type="dxa"/>
        <w:tblInd w:w="-10" w:type="dxa"/>
        <w:tblCellMar>
          <w:left w:w="70" w:type="dxa"/>
          <w:right w:w="70" w:type="dxa"/>
        </w:tblCellMar>
        <w:tblLook w:val="04A0" w:firstRow="1" w:lastRow="0" w:firstColumn="1" w:lastColumn="0" w:noHBand="0" w:noVBand="1"/>
      </w:tblPr>
      <w:tblGrid>
        <w:gridCol w:w="3261"/>
        <w:gridCol w:w="1701"/>
        <w:gridCol w:w="992"/>
        <w:gridCol w:w="1722"/>
        <w:gridCol w:w="813"/>
        <w:gridCol w:w="1069"/>
      </w:tblGrid>
      <w:tr w:rsidR="00533E16" w:rsidRPr="00533E16" w:rsidTr="00533E16">
        <w:trPr>
          <w:trHeight w:val="330"/>
        </w:trPr>
        <w:tc>
          <w:tcPr>
            <w:tcW w:w="3261"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KURULUŞ TÜRÜ</w:t>
            </w:r>
          </w:p>
        </w:tc>
        <w:tc>
          <w:tcPr>
            <w:tcW w:w="269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2022 TEMMUZ</w:t>
            </w:r>
          </w:p>
        </w:tc>
        <w:tc>
          <w:tcPr>
            <w:tcW w:w="25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2023 TEMMUZ</w:t>
            </w:r>
          </w:p>
        </w:tc>
        <w:tc>
          <w:tcPr>
            <w:tcW w:w="1069" w:type="dxa"/>
            <w:vMerge w:val="restart"/>
            <w:tcBorders>
              <w:top w:val="single" w:sz="8" w:space="0" w:color="auto"/>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DEĞİŞİM (%)</w:t>
            </w:r>
          </w:p>
        </w:tc>
      </w:tr>
      <w:tr w:rsidR="00533E16" w:rsidRPr="00533E16" w:rsidTr="00533E16">
        <w:trPr>
          <w:trHeight w:val="628"/>
        </w:trPr>
        <w:tc>
          <w:tcPr>
            <w:tcW w:w="3261" w:type="dxa"/>
            <w:vMerge/>
            <w:tcBorders>
              <w:top w:val="single" w:sz="8" w:space="0" w:color="auto"/>
              <w:left w:val="single" w:sz="8" w:space="0" w:color="auto"/>
              <w:bottom w:val="nil"/>
              <w:right w:val="single" w:sz="8" w:space="0" w:color="auto"/>
            </w:tcBorders>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ORAN (%)</w:t>
            </w:r>
          </w:p>
        </w:tc>
        <w:tc>
          <w:tcPr>
            <w:tcW w:w="1722"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ORAN (%)</w:t>
            </w:r>
          </w:p>
        </w:tc>
        <w:tc>
          <w:tcPr>
            <w:tcW w:w="1069" w:type="dxa"/>
            <w:vMerge/>
            <w:tcBorders>
              <w:top w:val="single" w:sz="8" w:space="0" w:color="auto"/>
              <w:left w:val="nil"/>
              <w:bottom w:val="nil"/>
              <w:right w:val="single" w:sz="8" w:space="0" w:color="auto"/>
            </w:tcBorders>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p>
        </w:tc>
      </w:tr>
      <w:tr w:rsidR="00533E16" w:rsidRPr="00533E16" w:rsidTr="00533E16">
        <w:trPr>
          <w:trHeight w:val="330"/>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SERBEST ÜRETİM ŞİRKETİ</w:t>
            </w:r>
          </w:p>
        </w:tc>
        <w:tc>
          <w:tcPr>
            <w:tcW w:w="1701"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69.340,88</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73,98</w:t>
            </w:r>
          </w:p>
        </w:tc>
        <w:tc>
          <w:tcPr>
            <w:tcW w:w="172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71.114,83</w:t>
            </w:r>
          </w:p>
        </w:tc>
        <w:tc>
          <w:tcPr>
            <w:tcW w:w="81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74,47</w:t>
            </w:r>
          </w:p>
        </w:tc>
        <w:tc>
          <w:tcPr>
            <w:tcW w:w="1069"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2,56</w:t>
            </w:r>
          </w:p>
        </w:tc>
      </w:tr>
      <w:tr w:rsidR="00533E16" w:rsidRPr="00533E16" w:rsidTr="00533E16">
        <w:trPr>
          <w:trHeight w:val="330"/>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EÜAŞ SANTRALLERİ</w:t>
            </w:r>
          </w:p>
        </w:tc>
        <w:tc>
          <w:tcPr>
            <w:tcW w:w="1701"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21.006,78</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22,41</w:t>
            </w:r>
          </w:p>
        </w:tc>
        <w:tc>
          <w:tcPr>
            <w:tcW w:w="172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21.025,30</w:t>
            </w:r>
          </w:p>
        </w:tc>
        <w:tc>
          <w:tcPr>
            <w:tcW w:w="81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22,02</w:t>
            </w:r>
          </w:p>
        </w:tc>
        <w:tc>
          <w:tcPr>
            <w:tcW w:w="1069"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0,09</w:t>
            </w:r>
          </w:p>
        </w:tc>
      </w:tr>
      <w:tr w:rsidR="00533E16" w:rsidRPr="00533E16" w:rsidTr="00533E16">
        <w:trPr>
          <w:trHeight w:val="330"/>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 xml:space="preserve">İŞLETME HAKKI DEVREDİLEN </w:t>
            </w:r>
          </w:p>
        </w:tc>
        <w:tc>
          <w:tcPr>
            <w:tcW w:w="1701"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3.263,02</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3,48</w:t>
            </w:r>
          </w:p>
        </w:tc>
        <w:tc>
          <w:tcPr>
            <w:tcW w:w="172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3.244,50</w:t>
            </w:r>
          </w:p>
        </w:tc>
        <w:tc>
          <w:tcPr>
            <w:tcW w:w="81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3,40</w:t>
            </w:r>
          </w:p>
        </w:tc>
        <w:tc>
          <w:tcPr>
            <w:tcW w:w="1069"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-0,57</w:t>
            </w:r>
          </w:p>
        </w:tc>
      </w:tr>
      <w:tr w:rsidR="00533E16" w:rsidRPr="00533E16" w:rsidTr="00533E16">
        <w:trPr>
          <w:trHeight w:val="330"/>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YAP-İŞLET-DEVRET SANTRAL.</w:t>
            </w:r>
          </w:p>
        </w:tc>
        <w:tc>
          <w:tcPr>
            <w:tcW w:w="1701"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116,00</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0,12</w:t>
            </w:r>
          </w:p>
        </w:tc>
        <w:tc>
          <w:tcPr>
            <w:tcW w:w="172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116,00</w:t>
            </w:r>
          </w:p>
        </w:tc>
        <w:tc>
          <w:tcPr>
            <w:tcW w:w="81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0,12</w:t>
            </w:r>
          </w:p>
        </w:tc>
        <w:tc>
          <w:tcPr>
            <w:tcW w:w="1069"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539"/>
        </w:trPr>
        <w:tc>
          <w:tcPr>
            <w:tcW w:w="3261"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TOPLAM</w:t>
            </w:r>
          </w:p>
        </w:tc>
        <w:tc>
          <w:tcPr>
            <w:tcW w:w="1701"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right"/>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93.726,68</w:t>
            </w:r>
          </w:p>
        </w:tc>
        <w:tc>
          <w:tcPr>
            <w:tcW w:w="992"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100,00</w:t>
            </w:r>
          </w:p>
        </w:tc>
        <w:tc>
          <w:tcPr>
            <w:tcW w:w="1722"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right"/>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95.500,63</w:t>
            </w:r>
          </w:p>
        </w:tc>
        <w:tc>
          <w:tcPr>
            <w:tcW w:w="813"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100,00</w:t>
            </w:r>
          </w:p>
        </w:tc>
        <w:tc>
          <w:tcPr>
            <w:tcW w:w="1069"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1,89</w:t>
            </w:r>
          </w:p>
        </w:tc>
      </w:tr>
    </w:tbl>
    <w:p w:rsidR="00B705DB" w:rsidRDefault="00B705DB" w:rsidP="00B705DB"/>
    <w:p w:rsidR="00B705DB" w:rsidRDefault="00B705DB" w:rsidP="00B705DB"/>
    <w:p w:rsidR="00B705DB" w:rsidRDefault="00B705DB" w:rsidP="00B705DB"/>
    <w:p w:rsidR="00B705DB" w:rsidRPr="00975A36" w:rsidRDefault="00533E16" w:rsidP="00E831A4">
      <w:pPr>
        <w:jc w:val="center"/>
      </w:pPr>
      <w:r>
        <w:rPr>
          <w:noProof/>
          <w:lang w:eastAsia="tr-TR"/>
        </w:rPr>
        <w:drawing>
          <wp:inline distT="0" distB="0" distL="0" distR="0" wp14:anchorId="310E9B93">
            <wp:extent cx="5633720" cy="3578087"/>
            <wp:effectExtent l="0" t="0" r="5080" b="381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7934" cy="3580763"/>
                    </a:xfrm>
                    <a:prstGeom prst="rect">
                      <a:avLst/>
                    </a:prstGeom>
                    <a:noFill/>
                  </pic:spPr>
                </pic:pic>
              </a:graphicData>
            </a:graphic>
          </wp:inline>
        </w:drawing>
      </w:r>
    </w:p>
    <w:p w:rsidR="00B705DB" w:rsidRDefault="00B705DB" w:rsidP="005D1475">
      <w:pPr>
        <w:pStyle w:val="Grafik1"/>
      </w:pPr>
      <w:bookmarkStart w:id="14" w:name="_Toc99112834"/>
      <w:bookmarkStart w:id="15" w:name="_Toc146291361"/>
      <w:r w:rsidRPr="002B779A">
        <w:t xml:space="preserve">Şekil </w:t>
      </w:r>
      <w:fldSimple w:instr=" STYLEREF 1 \s ">
        <w:r w:rsidRPr="002B779A">
          <w:rPr>
            <w:noProof/>
          </w:rPr>
          <w:t>1</w:t>
        </w:r>
      </w:fldSimple>
      <w:r w:rsidRPr="002B779A">
        <w:t>.</w:t>
      </w:r>
      <w:fldSimple w:instr=" SEQ Şekil \* ARABIC \s 1 ">
        <w:r w:rsidRPr="002B779A">
          <w:rPr>
            <w:noProof/>
          </w:rPr>
          <w:t>1</w:t>
        </w:r>
      </w:fldSimple>
      <w:r w:rsidRPr="002B779A">
        <w:t xml:space="preserve"> </w:t>
      </w:r>
      <w:r w:rsidR="00A56464">
        <w:t>2023</w:t>
      </w:r>
      <w:r w:rsidRPr="002B779A">
        <w:t xml:space="preserve"> Yılı </w:t>
      </w:r>
      <w:r w:rsidR="00CE6B22">
        <w:t>Temmuz</w:t>
      </w:r>
      <w:r w:rsidRPr="002B779A">
        <w:t xml:space="preserve"> Ayı </w:t>
      </w:r>
      <w:r w:rsidRPr="005D1475">
        <w:t>Sonu</w:t>
      </w:r>
      <w:r w:rsidRPr="002B779A">
        <w:t xml:space="preserve"> İtibariyle Lisanslı Elektrik Kurulu Gücünün Kuruluşlara Göre Dağılımı (%)</w:t>
      </w:r>
      <w:bookmarkEnd w:id="14"/>
      <w:bookmarkEnd w:id="15"/>
    </w:p>
    <w:p w:rsidR="00E831A4" w:rsidRDefault="00E831A4" w:rsidP="007E78E8">
      <w:pPr>
        <w:pStyle w:val="Tablo1"/>
      </w:pPr>
      <w:bookmarkStart w:id="16" w:name="_Toc146294728"/>
      <w:bookmarkStart w:id="17" w:name="_Toc127971619"/>
      <w:bookmarkStart w:id="18" w:name="_Toc1565215"/>
      <w:bookmarkStart w:id="19" w:name="_Toc12373196"/>
      <w:bookmarkStart w:id="20" w:name="_Toc17912877"/>
      <w:r w:rsidRPr="002B779A">
        <w:lastRenderedPageBreak/>
        <w:t xml:space="preserve">Tablo </w:t>
      </w:r>
      <w:fldSimple w:instr=" STYLEREF 1 \s ">
        <w:r w:rsidR="00124A03">
          <w:rPr>
            <w:noProof/>
          </w:rPr>
          <w:t>1</w:t>
        </w:r>
      </w:fldSimple>
      <w:r w:rsidR="00124A03">
        <w:t>.</w:t>
      </w:r>
      <w:fldSimple w:instr=" SEQ Tablo \* ARABIC \s 1 ">
        <w:r w:rsidR="00124A03">
          <w:rPr>
            <w:noProof/>
          </w:rPr>
          <w:t>2</w:t>
        </w:r>
      </w:fldSimple>
      <w:r w:rsidRPr="002B779A">
        <w:t xml:space="preserve"> </w:t>
      </w:r>
      <w:r>
        <w:t>2023</w:t>
      </w:r>
      <w:r w:rsidRPr="002B779A">
        <w:t xml:space="preserve"> Yılı </w:t>
      </w:r>
      <w:r w:rsidR="00533E16">
        <w:t>Temmuz</w:t>
      </w:r>
      <w:r w:rsidR="00F77AC1">
        <w:t xml:space="preserve"> </w:t>
      </w:r>
      <w:r w:rsidRPr="002B779A">
        <w:t xml:space="preserve">Ayı Sonu İtibariyle Lisanslı Elektrik Kurulu Gücünün Kaynak Bazında Dağılımı Ve </w:t>
      </w:r>
      <w:r>
        <w:t>2022</w:t>
      </w:r>
      <w:r w:rsidRPr="002B779A">
        <w:t xml:space="preserve"> Yılı </w:t>
      </w:r>
      <w:r w:rsidR="00533E16">
        <w:t>Temmuz</w:t>
      </w:r>
      <w:r w:rsidR="00F77AC1">
        <w:t xml:space="preserve"> </w:t>
      </w:r>
      <w:r w:rsidRPr="002B779A">
        <w:t>Ayı Değeriyle Karşılaştırılması (MW-%)</w:t>
      </w:r>
      <w:bookmarkEnd w:id="16"/>
    </w:p>
    <w:tbl>
      <w:tblPr>
        <w:tblW w:w="9356" w:type="dxa"/>
        <w:tblInd w:w="-10" w:type="dxa"/>
        <w:tblCellMar>
          <w:left w:w="70" w:type="dxa"/>
          <w:right w:w="70" w:type="dxa"/>
        </w:tblCellMar>
        <w:tblLook w:val="04A0" w:firstRow="1" w:lastRow="0" w:firstColumn="1" w:lastColumn="0" w:noHBand="0" w:noVBand="1"/>
      </w:tblPr>
      <w:tblGrid>
        <w:gridCol w:w="2410"/>
        <w:gridCol w:w="1843"/>
        <w:gridCol w:w="948"/>
        <w:gridCol w:w="1887"/>
        <w:gridCol w:w="992"/>
        <w:gridCol w:w="1276"/>
      </w:tblGrid>
      <w:tr w:rsidR="00533E16" w:rsidRPr="00533E16" w:rsidTr="00533E16">
        <w:trPr>
          <w:trHeight w:val="306"/>
        </w:trPr>
        <w:tc>
          <w:tcPr>
            <w:tcW w:w="241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KAYNAK TÜRÜ</w:t>
            </w:r>
          </w:p>
        </w:tc>
        <w:tc>
          <w:tcPr>
            <w:tcW w:w="279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2022 TEMMUZ</w:t>
            </w:r>
          </w:p>
        </w:tc>
        <w:tc>
          <w:tcPr>
            <w:tcW w:w="2879"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2023 TEMMUZ</w:t>
            </w:r>
          </w:p>
        </w:tc>
        <w:tc>
          <w:tcPr>
            <w:tcW w:w="1276" w:type="dxa"/>
            <w:vMerge w:val="restart"/>
            <w:tcBorders>
              <w:top w:val="single" w:sz="8" w:space="0" w:color="auto"/>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DEĞİŞİM (%)</w:t>
            </w:r>
          </w:p>
        </w:tc>
      </w:tr>
      <w:tr w:rsidR="00533E16" w:rsidRPr="00533E16" w:rsidTr="00533E16">
        <w:trPr>
          <w:trHeight w:val="583"/>
        </w:trPr>
        <w:tc>
          <w:tcPr>
            <w:tcW w:w="2410" w:type="dxa"/>
            <w:vMerge/>
            <w:tcBorders>
              <w:top w:val="single" w:sz="8" w:space="0" w:color="auto"/>
              <w:left w:val="single" w:sz="8" w:space="0" w:color="auto"/>
              <w:bottom w:val="nil"/>
              <w:right w:val="single" w:sz="8" w:space="0" w:color="auto"/>
            </w:tcBorders>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KURULU GÜÇ (MW)</w:t>
            </w:r>
          </w:p>
        </w:tc>
        <w:tc>
          <w:tcPr>
            <w:tcW w:w="948"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ORAN (%)</w:t>
            </w:r>
          </w:p>
        </w:tc>
        <w:tc>
          <w:tcPr>
            <w:tcW w:w="1887"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KURULU GÜÇ (MW)</w:t>
            </w:r>
          </w:p>
        </w:tc>
        <w:tc>
          <w:tcPr>
            <w:tcW w:w="992" w:type="dxa"/>
            <w:tcBorders>
              <w:top w:val="nil"/>
              <w:left w:val="nil"/>
              <w:bottom w:val="nil"/>
              <w:right w:val="single" w:sz="8" w:space="0" w:color="auto"/>
            </w:tcBorders>
            <w:shd w:val="clear" w:color="000000" w:fill="FF0000"/>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ORAN (%)</w:t>
            </w:r>
          </w:p>
        </w:tc>
        <w:tc>
          <w:tcPr>
            <w:tcW w:w="1276" w:type="dxa"/>
            <w:vMerge/>
            <w:tcBorders>
              <w:top w:val="single" w:sz="8" w:space="0" w:color="auto"/>
              <w:left w:val="nil"/>
              <w:bottom w:val="nil"/>
              <w:right w:val="single" w:sz="8" w:space="0" w:color="auto"/>
            </w:tcBorders>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25.203,25</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26,89</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25.253,29</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26,44</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0,20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23.279,84</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24,84</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23.282,31</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24,38</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0,01</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10.949,05</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11,68</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11.487,97</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12,03</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4,92</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9.713,80</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10,36</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10.373,80</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10,86</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6,79</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10.144,96</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10,82</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10.187,52</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10,67</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0,42</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8.271,49</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8,83</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8.293,21</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0,26</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1.709,58</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1,82</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1.948,70</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2,04</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13,99</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1.686,39</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1,80</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1.691,39</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1,77</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0,30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1.254,70</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1,34</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1.468,81</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1,54</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17,06</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840,77</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0,90</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840,77</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0,88</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405,00</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0,43</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405,00</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0,42</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260,13</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0,28</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260,13</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0,27</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4,74</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0,01</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4,74</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1,95</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1,95</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1,04</w:t>
            </w:r>
          </w:p>
        </w:tc>
        <w:tc>
          <w:tcPr>
            <w:tcW w:w="948"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c>
          <w:tcPr>
            <w:tcW w:w="1887"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right"/>
              <w:rPr>
                <w:rFonts w:ascii="Arial" w:eastAsia="Times New Roman" w:hAnsi="Arial" w:cs="Arial"/>
                <w:color w:val="000000"/>
                <w:sz w:val="22"/>
                <w:lang w:eastAsia="tr-TR"/>
              </w:rPr>
            </w:pPr>
            <w:r w:rsidRPr="00533E16">
              <w:rPr>
                <w:rFonts w:ascii="Arial" w:eastAsia="Times New Roman" w:hAnsi="Arial" w:cs="Arial"/>
                <w:color w:val="000000"/>
                <w:sz w:val="22"/>
                <w:lang w:eastAsia="tr-TR"/>
              </w:rPr>
              <w:t>1,04</w:t>
            </w:r>
          </w:p>
        </w:tc>
        <w:tc>
          <w:tcPr>
            <w:tcW w:w="992"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c>
          <w:tcPr>
            <w:tcW w:w="1276" w:type="dxa"/>
            <w:tcBorders>
              <w:top w:val="nil"/>
              <w:left w:val="nil"/>
              <w:bottom w:val="single" w:sz="8" w:space="0" w:color="auto"/>
              <w:right w:val="single" w:sz="8" w:space="0" w:color="auto"/>
            </w:tcBorders>
            <w:shd w:val="clear" w:color="auto" w:fill="auto"/>
            <w:noWrap/>
            <w:vAlign w:val="center"/>
            <w:hideMark/>
          </w:tcPr>
          <w:p w:rsidR="00533E16" w:rsidRPr="00533E16" w:rsidRDefault="00533E16" w:rsidP="00533E16">
            <w:pPr>
              <w:spacing w:after="0" w:line="240" w:lineRule="auto"/>
              <w:jc w:val="center"/>
              <w:rPr>
                <w:rFonts w:ascii="Arial" w:eastAsia="Times New Roman" w:hAnsi="Arial" w:cs="Arial"/>
                <w:color w:val="000000"/>
                <w:sz w:val="22"/>
                <w:lang w:eastAsia="tr-TR"/>
              </w:rPr>
            </w:pPr>
            <w:r w:rsidRPr="00533E16">
              <w:rPr>
                <w:rFonts w:ascii="Arial" w:eastAsia="Times New Roman" w:hAnsi="Arial" w:cs="Arial"/>
                <w:color w:val="000000"/>
                <w:sz w:val="22"/>
                <w:lang w:eastAsia="tr-TR"/>
              </w:rPr>
              <w:t>0,00</w:t>
            </w:r>
          </w:p>
        </w:tc>
      </w:tr>
      <w:tr w:rsidR="00533E16" w:rsidRPr="00533E16" w:rsidTr="00533E16">
        <w:trPr>
          <w:trHeight w:val="306"/>
        </w:trPr>
        <w:tc>
          <w:tcPr>
            <w:tcW w:w="2410" w:type="dxa"/>
            <w:tcBorders>
              <w:top w:val="nil"/>
              <w:left w:val="single" w:sz="8" w:space="0" w:color="auto"/>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right"/>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93.726,68</w:t>
            </w:r>
          </w:p>
        </w:tc>
        <w:tc>
          <w:tcPr>
            <w:tcW w:w="948"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100,00</w:t>
            </w:r>
          </w:p>
        </w:tc>
        <w:tc>
          <w:tcPr>
            <w:tcW w:w="1887"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right"/>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95.500,63</w:t>
            </w:r>
          </w:p>
        </w:tc>
        <w:tc>
          <w:tcPr>
            <w:tcW w:w="992"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100,00</w:t>
            </w:r>
          </w:p>
        </w:tc>
        <w:tc>
          <w:tcPr>
            <w:tcW w:w="1276" w:type="dxa"/>
            <w:tcBorders>
              <w:top w:val="nil"/>
              <w:left w:val="nil"/>
              <w:bottom w:val="single" w:sz="8" w:space="0" w:color="auto"/>
              <w:right w:val="single" w:sz="8" w:space="0" w:color="auto"/>
            </w:tcBorders>
            <w:shd w:val="clear" w:color="000000" w:fill="FF5050"/>
            <w:noWrap/>
            <w:vAlign w:val="center"/>
            <w:hideMark/>
          </w:tcPr>
          <w:p w:rsidR="00533E16" w:rsidRPr="00533E16" w:rsidRDefault="00533E16" w:rsidP="00533E16">
            <w:pPr>
              <w:spacing w:after="0" w:line="240" w:lineRule="auto"/>
              <w:jc w:val="center"/>
              <w:rPr>
                <w:rFonts w:ascii="Arial" w:eastAsia="Times New Roman" w:hAnsi="Arial" w:cs="Arial"/>
                <w:b/>
                <w:bCs/>
                <w:color w:val="FFFFFF"/>
                <w:sz w:val="22"/>
                <w:lang w:eastAsia="tr-TR"/>
              </w:rPr>
            </w:pPr>
            <w:r w:rsidRPr="00533E16">
              <w:rPr>
                <w:rFonts w:ascii="Arial" w:eastAsia="Times New Roman" w:hAnsi="Arial" w:cs="Arial"/>
                <w:b/>
                <w:bCs/>
                <w:color w:val="FFFFFF"/>
                <w:sz w:val="22"/>
                <w:lang w:eastAsia="tr-TR"/>
              </w:rPr>
              <w:t>1,89</w:t>
            </w:r>
          </w:p>
        </w:tc>
      </w:tr>
    </w:tbl>
    <w:p w:rsidR="00E831A4" w:rsidRDefault="00E831A4" w:rsidP="00E831A4"/>
    <w:p w:rsidR="000053D8" w:rsidRDefault="000053D8" w:rsidP="00E831A4"/>
    <w:p w:rsidR="00E831A4" w:rsidRDefault="000053D8" w:rsidP="00E831A4">
      <w:pPr>
        <w:rPr>
          <w:noProof/>
        </w:rPr>
      </w:pPr>
      <w:r>
        <w:rPr>
          <w:noProof/>
          <w:lang w:eastAsia="tr-TR"/>
        </w:rPr>
        <w:drawing>
          <wp:inline distT="0" distB="0" distL="0" distR="0" wp14:anchorId="040C93C3">
            <wp:extent cx="5545811" cy="3156668"/>
            <wp:effectExtent l="0" t="0" r="0" b="5715"/>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0244" cy="3176267"/>
                    </a:xfrm>
                    <a:prstGeom prst="rect">
                      <a:avLst/>
                    </a:prstGeom>
                    <a:noFill/>
                  </pic:spPr>
                </pic:pic>
              </a:graphicData>
            </a:graphic>
          </wp:inline>
        </w:drawing>
      </w:r>
    </w:p>
    <w:p w:rsidR="00E831A4" w:rsidRDefault="00E831A4" w:rsidP="005D1475">
      <w:pPr>
        <w:pStyle w:val="Grafik1"/>
      </w:pPr>
      <w:bookmarkStart w:id="21" w:name="_Toc99112835"/>
      <w:bookmarkStart w:id="22" w:name="_Toc146291362"/>
      <w:r w:rsidRPr="002B57E5">
        <w:t xml:space="preserve">Şekil </w:t>
      </w:r>
      <w:fldSimple w:instr=" STYLEREF 1 \s ">
        <w:r w:rsidRPr="002B57E5">
          <w:rPr>
            <w:noProof/>
          </w:rPr>
          <w:t>1</w:t>
        </w:r>
      </w:fldSimple>
      <w:r w:rsidRPr="002B57E5">
        <w:t>.</w:t>
      </w:r>
      <w:fldSimple w:instr=" SEQ Şekil \* ARABIC \s 1 ">
        <w:r w:rsidRPr="002B57E5">
          <w:rPr>
            <w:noProof/>
          </w:rPr>
          <w:t>2</w:t>
        </w:r>
      </w:fldSimple>
      <w:r w:rsidRPr="002B57E5">
        <w:t xml:space="preserve"> </w:t>
      </w:r>
      <w:r>
        <w:t>2023</w:t>
      </w:r>
      <w:r w:rsidRPr="002B57E5">
        <w:t xml:space="preserve"> Yılı </w:t>
      </w:r>
      <w:r w:rsidR="00533E16">
        <w:t>Temmuz</w:t>
      </w:r>
      <w:r w:rsidRPr="002B57E5">
        <w:t xml:space="preserve"> Sonu İtibariyle Lisanslı Elektrik Kurulu Gücünün Kaynak Bazında Dağılımı (%)</w:t>
      </w:r>
      <w:bookmarkEnd w:id="21"/>
      <w:bookmarkEnd w:id="22"/>
    </w:p>
    <w:p w:rsidR="00E831A4" w:rsidRDefault="00E831A4" w:rsidP="007E78E8">
      <w:pPr>
        <w:pStyle w:val="Tablo1"/>
      </w:pPr>
      <w:bookmarkStart w:id="23" w:name="_Toc99112778"/>
      <w:bookmarkStart w:id="24" w:name="_Toc146294729"/>
      <w:r w:rsidRPr="002B57E5">
        <w:lastRenderedPageBreak/>
        <w:t xml:space="preserve">Tablo </w:t>
      </w:r>
      <w:fldSimple w:instr=" STYLEREF 1 \s ">
        <w:r w:rsidR="00124A03">
          <w:rPr>
            <w:noProof/>
          </w:rPr>
          <w:t>1</w:t>
        </w:r>
      </w:fldSimple>
      <w:r w:rsidR="00124A03">
        <w:t>.</w:t>
      </w:r>
      <w:fldSimple w:instr=" SEQ Tablo \* ARABIC \s 1 ">
        <w:r w:rsidR="00124A03">
          <w:rPr>
            <w:noProof/>
          </w:rPr>
          <w:t>3</w:t>
        </w:r>
      </w:fldSimple>
      <w:r w:rsidRPr="002B57E5">
        <w:t xml:space="preserve"> </w:t>
      </w:r>
      <w:r w:rsidR="00B5595B">
        <w:t>Temmuz</w:t>
      </w:r>
      <w:r>
        <w:t xml:space="preserve"> 2023</w:t>
      </w:r>
      <w:r w:rsidRPr="002B57E5">
        <w:t xml:space="preserve"> Döneminde Lisanslı Elektrik Kurulu Gücünün İl Bazında Dağılımı (MW)</w:t>
      </w:r>
      <w:bookmarkEnd w:id="23"/>
      <w:bookmarkEnd w:id="24"/>
    </w:p>
    <w:tbl>
      <w:tblPr>
        <w:tblW w:w="9923" w:type="dxa"/>
        <w:tblInd w:w="-10" w:type="dxa"/>
        <w:tblCellMar>
          <w:left w:w="70" w:type="dxa"/>
          <w:right w:w="70" w:type="dxa"/>
        </w:tblCellMar>
        <w:tblLook w:val="04A0" w:firstRow="1" w:lastRow="0" w:firstColumn="1" w:lastColumn="0" w:noHBand="0" w:noVBand="1"/>
      </w:tblPr>
      <w:tblGrid>
        <w:gridCol w:w="1920"/>
        <w:gridCol w:w="1980"/>
        <w:gridCol w:w="1062"/>
        <w:gridCol w:w="1842"/>
        <w:gridCol w:w="1985"/>
        <w:gridCol w:w="1134"/>
      </w:tblGrid>
      <w:tr w:rsidR="002E709A" w:rsidRPr="002E709A" w:rsidTr="002E709A">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2E709A" w:rsidRPr="002E709A" w:rsidRDefault="002E709A" w:rsidP="002E709A">
            <w:pPr>
              <w:spacing w:after="0" w:line="240" w:lineRule="auto"/>
              <w:rPr>
                <w:rFonts w:ascii="Calibri" w:eastAsia="Times New Roman" w:hAnsi="Calibri" w:cs="Calibri"/>
                <w:b/>
                <w:bCs/>
                <w:color w:val="FFFFFF"/>
                <w:sz w:val="22"/>
                <w:lang w:eastAsia="tr-TR"/>
              </w:rPr>
            </w:pPr>
            <w:bookmarkStart w:id="25" w:name="_Toc99112779"/>
            <w:r w:rsidRPr="002E709A">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2E709A" w:rsidRPr="002E709A" w:rsidRDefault="002E709A" w:rsidP="002E709A">
            <w:pPr>
              <w:spacing w:after="0" w:line="240" w:lineRule="auto"/>
              <w:jc w:val="center"/>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KURULU GÜÇ (MW)</w:t>
            </w:r>
          </w:p>
        </w:tc>
        <w:tc>
          <w:tcPr>
            <w:tcW w:w="1062" w:type="dxa"/>
            <w:tcBorders>
              <w:top w:val="single" w:sz="8" w:space="0" w:color="auto"/>
              <w:left w:val="nil"/>
              <w:bottom w:val="single" w:sz="8" w:space="0" w:color="auto"/>
              <w:right w:val="single" w:sz="8" w:space="0" w:color="auto"/>
            </w:tcBorders>
            <w:shd w:val="clear" w:color="000000" w:fill="FF0000"/>
            <w:noWrap/>
            <w:vAlign w:val="center"/>
            <w:hideMark/>
          </w:tcPr>
          <w:p w:rsidR="002E709A" w:rsidRPr="002E709A" w:rsidRDefault="002E709A" w:rsidP="002E709A">
            <w:pPr>
              <w:spacing w:after="0" w:line="240" w:lineRule="auto"/>
              <w:jc w:val="center"/>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ORAN (%)</w:t>
            </w:r>
          </w:p>
        </w:tc>
        <w:tc>
          <w:tcPr>
            <w:tcW w:w="1842" w:type="dxa"/>
            <w:tcBorders>
              <w:top w:val="single" w:sz="8" w:space="0" w:color="auto"/>
              <w:left w:val="nil"/>
              <w:bottom w:val="single" w:sz="8" w:space="0" w:color="auto"/>
              <w:right w:val="single" w:sz="8" w:space="0" w:color="auto"/>
            </w:tcBorders>
            <w:shd w:val="clear" w:color="000000" w:fill="FF0000"/>
            <w:noWrap/>
            <w:vAlign w:val="center"/>
            <w:hideMark/>
          </w:tcPr>
          <w:p w:rsidR="002E709A" w:rsidRPr="002E709A" w:rsidRDefault="002E709A" w:rsidP="002E709A">
            <w:pPr>
              <w:spacing w:after="0" w:line="240" w:lineRule="auto"/>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İLLER</w:t>
            </w:r>
          </w:p>
        </w:tc>
        <w:tc>
          <w:tcPr>
            <w:tcW w:w="1985" w:type="dxa"/>
            <w:tcBorders>
              <w:top w:val="single" w:sz="8" w:space="0" w:color="auto"/>
              <w:left w:val="nil"/>
              <w:bottom w:val="single" w:sz="8" w:space="0" w:color="auto"/>
              <w:right w:val="single" w:sz="8" w:space="0" w:color="auto"/>
            </w:tcBorders>
            <w:shd w:val="clear" w:color="000000" w:fill="FF0000"/>
            <w:noWrap/>
            <w:vAlign w:val="center"/>
            <w:hideMark/>
          </w:tcPr>
          <w:p w:rsidR="002E709A" w:rsidRPr="002E709A" w:rsidRDefault="002E709A" w:rsidP="002E709A">
            <w:pPr>
              <w:spacing w:after="0" w:line="240" w:lineRule="auto"/>
              <w:jc w:val="center"/>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KURULU GÜÇ (MW)</w:t>
            </w:r>
          </w:p>
        </w:tc>
        <w:tc>
          <w:tcPr>
            <w:tcW w:w="1134" w:type="dxa"/>
            <w:tcBorders>
              <w:top w:val="single" w:sz="8" w:space="0" w:color="auto"/>
              <w:left w:val="nil"/>
              <w:bottom w:val="single" w:sz="8" w:space="0" w:color="auto"/>
              <w:right w:val="single" w:sz="8" w:space="0" w:color="auto"/>
            </w:tcBorders>
            <w:shd w:val="clear" w:color="000000" w:fill="FF0000"/>
            <w:noWrap/>
            <w:vAlign w:val="center"/>
            <w:hideMark/>
          </w:tcPr>
          <w:p w:rsidR="002E709A" w:rsidRPr="002E709A" w:rsidRDefault="002E709A" w:rsidP="002E709A">
            <w:pPr>
              <w:spacing w:after="0" w:line="240" w:lineRule="auto"/>
              <w:jc w:val="center"/>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ORAN (%)</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5.187,53</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5,43</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Sinop</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612,56</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0,64</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5.138,71</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5,38</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Erzurum</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571,97</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0,60</w:t>
            </w:r>
          </w:p>
        </w:tc>
      </w:tr>
      <w:tr w:rsidR="002E709A" w:rsidRPr="002E709A" w:rsidTr="002E709A">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4.610,65</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4,83</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Bolu</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537,99</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0,56</w:t>
            </w:r>
          </w:p>
        </w:tc>
      </w:tr>
      <w:tr w:rsidR="002E709A" w:rsidRPr="002E709A" w:rsidTr="002E709A">
        <w:trPr>
          <w:trHeight w:val="1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4.409,37</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4,62</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Ordu</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501,73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0,53</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3.522,79</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3,69</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Muş</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462,66</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0,48</w:t>
            </w:r>
          </w:p>
        </w:tc>
      </w:tr>
      <w:tr w:rsidR="002E709A" w:rsidRPr="002E709A" w:rsidTr="002E709A">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3.377,11</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3,54</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Gaziantep</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446,69</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0,47</w:t>
            </w:r>
          </w:p>
        </w:tc>
      </w:tr>
      <w:tr w:rsidR="002E709A" w:rsidRPr="002E709A" w:rsidTr="002E709A">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Şanlıurfa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3.309,72</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3,47</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Afyonkarahisar</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434,07</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0,45</w:t>
            </w:r>
          </w:p>
        </w:tc>
      </w:tr>
      <w:tr w:rsidR="002E709A" w:rsidRPr="002E709A" w:rsidTr="002E709A">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3.254,54</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3,41</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Şırnak</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423,40</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0,44</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Balıkesir</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3.103,26</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3,25</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Çorum</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402,43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0,42</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2.963,62</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3,10</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Yalova</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386,93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0,41</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2.927,73</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3,07</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Rize</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366,57</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0,38</w:t>
            </w:r>
          </w:p>
        </w:tc>
      </w:tr>
      <w:tr w:rsidR="002E709A" w:rsidRPr="002E709A" w:rsidTr="002E709A">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2.887,01</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3,02</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Kırşehir</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334,09</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0,35</w:t>
            </w:r>
          </w:p>
        </w:tc>
      </w:tr>
      <w:tr w:rsidR="002E709A" w:rsidRPr="002E709A" w:rsidTr="002E709A">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2.825,46</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2,96</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Erzincan</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324,40</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0,34</w:t>
            </w:r>
          </w:p>
        </w:tc>
      </w:tr>
      <w:tr w:rsidR="002E709A" w:rsidRPr="002E709A" w:rsidTr="002E709A">
        <w:trPr>
          <w:trHeight w:val="11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Elazığ</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2.466,17</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2,58</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Amasya</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314,66</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0,33</w:t>
            </w:r>
          </w:p>
        </w:tc>
      </w:tr>
      <w:tr w:rsidR="002E709A" w:rsidRPr="002E709A" w:rsidTr="002E709A">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2.422,70</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2,54</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Isparta</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290,65</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0,30</w:t>
            </w:r>
          </w:p>
        </w:tc>
      </w:tr>
      <w:tr w:rsidR="002E709A" w:rsidRPr="002E709A" w:rsidTr="002E709A">
        <w:trPr>
          <w:trHeight w:val="10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2.315,61</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2,42</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Adıyaman</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258,64</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0,27</w:t>
            </w:r>
          </w:p>
        </w:tc>
      </w:tr>
      <w:tr w:rsidR="002E709A" w:rsidRPr="002E709A" w:rsidTr="002E709A">
        <w:trPr>
          <w:trHeight w:val="23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Diyarbakır</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2.260,86</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2,37</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Kars</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251,66</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0,26</w:t>
            </w:r>
          </w:p>
        </w:tc>
      </w:tr>
      <w:tr w:rsidR="002E709A" w:rsidRPr="002E709A" w:rsidTr="002E709A">
        <w:trPr>
          <w:trHeight w:val="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2.147,20</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2,25</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Ardahan</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235,90</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0,25</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2.071,30</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2,17</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Bilecik</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205,18</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0,21</w:t>
            </w:r>
          </w:p>
        </w:tc>
      </w:tr>
      <w:tr w:rsidR="002E709A" w:rsidRPr="002E709A" w:rsidTr="002E709A">
        <w:trPr>
          <w:trHeight w:val="6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Kırıkkale</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2.018,52</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2,11</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Karabük</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185,97</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0,19</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Kırklareli</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1.900,01</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1,99</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Edirne</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181,01</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0,19</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1.835,13</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1,92</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Van</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160,42</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0,17</w:t>
            </w:r>
          </w:p>
        </w:tc>
      </w:tr>
      <w:tr w:rsidR="002E709A" w:rsidRPr="002E709A" w:rsidTr="002E709A">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1.761,99</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1,85</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Uşak</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148,75</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0,16</w:t>
            </w:r>
          </w:p>
        </w:tc>
      </w:tr>
      <w:tr w:rsidR="002E709A" w:rsidRPr="002E709A" w:rsidTr="002E709A">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1.595,48</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1,67</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Burdur</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131,72</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0,14</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Aydın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1.587,43</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1,66</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Kastamonu</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127,32</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0,13</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1.516,75</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1,59</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Düzce</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126,16</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0,13</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1.423,09</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1,49</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Malatya</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117,74</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0,12</w:t>
            </w:r>
          </w:p>
        </w:tc>
      </w:tr>
      <w:tr w:rsidR="002E709A" w:rsidRPr="002E709A" w:rsidTr="002E709A">
        <w:trPr>
          <w:trHeight w:val="9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1.371,49</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1,44</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Tunceli</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106,95</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0,11</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1.067,82</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1,12</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Bitlis</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103,05</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0,11</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1.060,89</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1,11</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Nevşehir</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89,13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0,09</w:t>
            </w:r>
          </w:p>
        </w:tc>
      </w:tr>
      <w:tr w:rsidR="002E709A" w:rsidRPr="002E709A" w:rsidTr="002E709A">
        <w:trPr>
          <w:trHeight w:val="8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1.031,84</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1,08</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Niğde</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81,86</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0,09</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1.017,80</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1,07</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Yozgat</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69,43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0,07</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907,28</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0,95</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proofErr w:type="gramStart"/>
            <w:r w:rsidRPr="002E709A">
              <w:rPr>
                <w:rFonts w:ascii="Calibri" w:eastAsia="Times New Roman" w:hAnsi="Calibri" w:cs="Calibri"/>
                <w:color w:val="FFFFFF"/>
                <w:sz w:val="22"/>
                <w:lang w:eastAsia="tr-TR"/>
              </w:rPr>
              <w:t>Hakkari</w:t>
            </w:r>
            <w:proofErr w:type="gramEnd"/>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67,91</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0,07</w:t>
            </w:r>
          </w:p>
        </w:tc>
      </w:tr>
      <w:tr w:rsidR="002E709A" w:rsidRPr="002E709A" w:rsidTr="002E709A">
        <w:trPr>
          <w:trHeight w:val="7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793,91</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0,83</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Çankırı</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65,92</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0,07</w:t>
            </w:r>
          </w:p>
        </w:tc>
      </w:tr>
      <w:tr w:rsidR="002E709A" w:rsidRPr="002E709A" w:rsidTr="002E709A">
        <w:trPr>
          <w:trHeight w:val="15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697,53</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0,73</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Batman</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63,24</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0,07</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686,23</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0,72</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Aksaray</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40,30</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0,04</w:t>
            </w:r>
          </w:p>
        </w:tc>
      </w:tr>
      <w:tr w:rsidR="002E709A" w:rsidRPr="002E709A" w:rsidTr="002E709A">
        <w:trPr>
          <w:trHeight w:val="5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679,97</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0,71</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Bayburt</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37,68</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0,04</w:t>
            </w:r>
          </w:p>
        </w:tc>
      </w:tr>
      <w:tr w:rsidR="002E709A" w:rsidRPr="002E709A" w:rsidTr="002E709A">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679,19</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0,71</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Ağrı</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35,11</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0,04</w:t>
            </w:r>
          </w:p>
        </w:tc>
      </w:tr>
      <w:tr w:rsidR="002E709A" w:rsidRPr="002E709A" w:rsidTr="002E709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656,26</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0,69</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Bartın</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34,33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0,04</w:t>
            </w:r>
          </w:p>
        </w:tc>
      </w:tr>
      <w:tr w:rsidR="002E709A" w:rsidRPr="002E709A" w:rsidTr="002E709A">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650,75</w:t>
            </w:r>
          </w:p>
        </w:tc>
        <w:tc>
          <w:tcPr>
            <w:tcW w:w="1062"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0,68</w:t>
            </w: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color w:val="FFFFFF"/>
                <w:sz w:val="22"/>
                <w:lang w:eastAsia="tr-TR"/>
              </w:rPr>
            </w:pPr>
            <w:r w:rsidRPr="002E709A">
              <w:rPr>
                <w:rFonts w:ascii="Calibri" w:eastAsia="Times New Roman" w:hAnsi="Calibri" w:cs="Calibri"/>
                <w:color w:val="FFFFFF"/>
                <w:sz w:val="22"/>
                <w:lang w:eastAsia="tr-TR"/>
              </w:rPr>
              <w:t>Iğdır</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23,79</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r w:rsidRPr="002E709A">
              <w:rPr>
                <w:rFonts w:ascii="Calibri" w:eastAsia="Times New Roman" w:hAnsi="Calibri" w:cs="Calibri"/>
                <w:color w:val="000000"/>
                <w:sz w:val="22"/>
                <w:lang w:eastAsia="tr-TR"/>
              </w:rPr>
              <w:t>0,02</w:t>
            </w:r>
          </w:p>
        </w:tc>
      </w:tr>
      <w:tr w:rsidR="002E709A" w:rsidRPr="002E709A" w:rsidTr="002E709A">
        <w:trPr>
          <w:trHeight w:val="315"/>
        </w:trPr>
        <w:tc>
          <w:tcPr>
            <w:tcW w:w="1920" w:type="dxa"/>
            <w:tcBorders>
              <w:top w:val="nil"/>
              <w:left w:val="nil"/>
              <w:bottom w:val="nil"/>
              <w:right w:val="nil"/>
            </w:tcBorders>
            <w:shd w:val="clear" w:color="auto" w:fill="auto"/>
            <w:noWrap/>
            <w:vAlign w:val="bottom"/>
            <w:hideMark/>
          </w:tcPr>
          <w:p w:rsidR="002E709A" w:rsidRPr="002E709A" w:rsidRDefault="002E709A" w:rsidP="002E709A">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2E709A" w:rsidRPr="002E709A" w:rsidRDefault="002E709A" w:rsidP="002E709A">
            <w:pPr>
              <w:spacing w:after="0" w:line="240" w:lineRule="auto"/>
              <w:rPr>
                <w:rFonts w:eastAsia="Times New Roman" w:cs="Times New Roman"/>
                <w:sz w:val="20"/>
                <w:szCs w:val="20"/>
                <w:lang w:eastAsia="tr-TR"/>
              </w:rPr>
            </w:pPr>
          </w:p>
        </w:tc>
        <w:tc>
          <w:tcPr>
            <w:tcW w:w="1062" w:type="dxa"/>
            <w:tcBorders>
              <w:top w:val="nil"/>
              <w:left w:val="nil"/>
              <w:bottom w:val="nil"/>
              <w:right w:val="nil"/>
            </w:tcBorders>
            <w:shd w:val="clear" w:color="auto" w:fill="auto"/>
            <w:noWrap/>
            <w:vAlign w:val="bottom"/>
            <w:hideMark/>
          </w:tcPr>
          <w:p w:rsidR="002E709A" w:rsidRPr="002E709A" w:rsidRDefault="002E709A" w:rsidP="002E709A">
            <w:pPr>
              <w:spacing w:after="0" w:line="240" w:lineRule="auto"/>
              <w:rPr>
                <w:rFonts w:eastAsia="Times New Roman" w:cs="Times New Roman"/>
                <w:sz w:val="20"/>
                <w:szCs w:val="20"/>
                <w:lang w:eastAsia="tr-TR"/>
              </w:rPr>
            </w:pPr>
          </w:p>
        </w:tc>
        <w:tc>
          <w:tcPr>
            <w:tcW w:w="1842" w:type="dxa"/>
            <w:tcBorders>
              <w:top w:val="nil"/>
              <w:left w:val="nil"/>
              <w:bottom w:val="single" w:sz="8" w:space="0" w:color="auto"/>
              <w:right w:val="single" w:sz="8" w:space="0" w:color="auto"/>
            </w:tcBorders>
            <w:shd w:val="clear" w:color="000000" w:fill="FF5050"/>
            <w:noWrap/>
            <w:vAlign w:val="center"/>
            <w:hideMark/>
          </w:tcPr>
          <w:p w:rsidR="002E709A" w:rsidRPr="002E709A" w:rsidRDefault="002E709A" w:rsidP="002E709A">
            <w:pPr>
              <w:spacing w:after="0" w:line="240" w:lineRule="auto"/>
              <w:rPr>
                <w:rFonts w:ascii="Calibri" w:eastAsia="Times New Roman" w:hAnsi="Calibri" w:cs="Calibri"/>
                <w:b/>
                <w:bCs/>
                <w:color w:val="FFFFFF"/>
                <w:sz w:val="22"/>
                <w:lang w:eastAsia="tr-TR"/>
              </w:rPr>
            </w:pPr>
            <w:r w:rsidRPr="002E709A">
              <w:rPr>
                <w:rFonts w:ascii="Calibri" w:eastAsia="Times New Roman" w:hAnsi="Calibri" w:cs="Calibri"/>
                <w:b/>
                <w:bCs/>
                <w:color w:val="FFFFFF"/>
                <w:sz w:val="22"/>
                <w:lang w:eastAsia="tr-TR"/>
              </w:rPr>
              <w:t>Genel Toplam</w:t>
            </w:r>
          </w:p>
        </w:tc>
        <w:tc>
          <w:tcPr>
            <w:tcW w:w="1985"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right"/>
              <w:rPr>
                <w:rFonts w:ascii="Calibri" w:eastAsia="Times New Roman" w:hAnsi="Calibri" w:cs="Calibri"/>
                <w:b/>
                <w:bCs/>
                <w:color w:val="000000"/>
                <w:sz w:val="22"/>
                <w:lang w:eastAsia="tr-TR"/>
              </w:rPr>
            </w:pPr>
            <w:r w:rsidRPr="002E709A">
              <w:rPr>
                <w:rFonts w:ascii="Calibri" w:eastAsia="Times New Roman" w:hAnsi="Calibri" w:cs="Calibri"/>
                <w:b/>
                <w:bCs/>
                <w:color w:val="000000"/>
                <w:sz w:val="22"/>
                <w:lang w:eastAsia="tr-TR"/>
              </w:rPr>
              <w:t>95.500,63</w:t>
            </w:r>
          </w:p>
        </w:tc>
        <w:tc>
          <w:tcPr>
            <w:tcW w:w="1134" w:type="dxa"/>
            <w:tcBorders>
              <w:top w:val="nil"/>
              <w:left w:val="nil"/>
              <w:bottom w:val="single" w:sz="8" w:space="0" w:color="auto"/>
              <w:right w:val="single" w:sz="8" w:space="0" w:color="auto"/>
            </w:tcBorders>
            <w:shd w:val="clear" w:color="auto" w:fill="auto"/>
            <w:noWrap/>
            <w:vAlign w:val="center"/>
            <w:hideMark/>
          </w:tcPr>
          <w:p w:rsidR="002E709A" w:rsidRPr="002E709A" w:rsidRDefault="002E709A" w:rsidP="002E709A">
            <w:pPr>
              <w:spacing w:after="0" w:line="240" w:lineRule="auto"/>
              <w:jc w:val="center"/>
              <w:rPr>
                <w:rFonts w:ascii="Calibri" w:eastAsia="Times New Roman" w:hAnsi="Calibri" w:cs="Calibri"/>
                <w:b/>
                <w:bCs/>
                <w:color w:val="000000"/>
                <w:sz w:val="22"/>
                <w:lang w:eastAsia="tr-TR"/>
              </w:rPr>
            </w:pPr>
            <w:r w:rsidRPr="002E709A">
              <w:rPr>
                <w:rFonts w:ascii="Calibri" w:eastAsia="Times New Roman" w:hAnsi="Calibri" w:cs="Calibri"/>
                <w:b/>
                <w:bCs/>
                <w:color w:val="000000"/>
                <w:sz w:val="22"/>
                <w:lang w:eastAsia="tr-TR"/>
              </w:rPr>
              <w:t>100,00</w:t>
            </w:r>
          </w:p>
        </w:tc>
      </w:tr>
    </w:tbl>
    <w:p w:rsidR="00E831A4" w:rsidRDefault="00E831A4" w:rsidP="007E78E8">
      <w:pPr>
        <w:pStyle w:val="Tablo1"/>
      </w:pPr>
      <w:bookmarkStart w:id="26" w:name="_Toc146294730"/>
      <w:r w:rsidRPr="009F6F56">
        <w:lastRenderedPageBreak/>
        <w:t xml:space="preserve">Tablo </w:t>
      </w:r>
      <w:fldSimple w:instr=" STYLEREF 1 \s ">
        <w:r w:rsidR="00124A03">
          <w:rPr>
            <w:noProof/>
          </w:rPr>
          <w:t>1</w:t>
        </w:r>
      </w:fldSimple>
      <w:r w:rsidR="00124A03">
        <w:t>.</w:t>
      </w:r>
      <w:fldSimple w:instr=" SEQ Tablo \* ARABIC \s 1 ">
        <w:r w:rsidR="00124A03">
          <w:rPr>
            <w:noProof/>
          </w:rPr>
          <w:t>4</w:t>
        </w:r>
      </w:fldSimple>
      <w:r w:rsidRPr="009F6F56">
        <w:t xml:space="preserve"> </w:t>
      </w:r>
      <w:r>
        <w:t>2023</w:t>
      </w:r>
      <w:r w:rsidR="00F4500E">
        <w:t xml:space="preserve"> Yılı </w:t>
      </w:r>
      <w:r w:rsidR="002E709A">
        <w:t>Temmuz</w:t>
      </w:r>
      <w:r w:rsidR="00F4500E">
        <w:t xml:space="preserve"> </w:t>
      </w:r>
      <w:r w:rsidRPr="009F6F56">
        <w:t>Döneminde Devreye Giren-Devreden Çıkan Lisanslı Kurulu Güç (MW)</w:t>
      </w:r>
      <w:bookmarkEnd w:id="25"/>
      <w:bookmarkEnd w:id="26"/>
    </w:p>
    <w:tbl>
      <w:tblPr>
        <w:tblW w:w="9072" w:type="dxa"/>
        <w:tblInd w:w="-10" w:type="dxa"/>
        <w:tblCellMar>
          <w:left w:w="70" w:type="dxa"/>
          <w:right w:w="70" w:type="dxa"/>
        </w:tblCellMar>
        <w:tblLook w:val="04A0" w:firstRow="1" w:lastRow="0" w:firstColumn="1" w:lastColumn="0" w:noHBand="0" w:noVBand="1"/>
      </w:tblPr>
      <w:tblGrid>
        <w:gridCol w:w="1985"/>
        <w:gridCol w:w="2551"/>
        <w:gridCol w:w="2552"/>
        <w:gridCol w:w="1984"/>
      </w:tblGrid>
      <w:tr w:rsidR="00BD7DDA" w:rsidRPr="00BD7DDA" w:rsidTr="00BD7DDA">
        <w:trPr>
          <w:trHeight w:val="630"/>
        </w:trPr>
        <w:tc>
          <w:tcPr>
            <w:tcW w:w="1985" w:type="dxa"/>
            <w:tcBorders>
              <w:top w:val="single" w:sz="8" w:space="0" w:color="auto"/>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KAYNAK TÜRÜ</w:t>
            </w:r>
          </w:p>
        </w:tc>
        <w:tc>
          <w:tcPr>
            <w:tcW w:w="2551"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DEVREYE GİREN KURULU GÜÇ(MW)</w:t>
            </w:r>
          </w:p>
        </w:tc>
        <w:tc>
          <w:tcPr>
            <w:tcW w:w="2552"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DEVREDEN ÇIKAN KURULU GÜÇ(MW)</w:t>
            </w:r>
          </w:p>
        </w:tc>
        <w:tc>
          <w:tcPr>
            <w:tcW w:w="1984" w:type="dxa"/>
            <w:tcBorders>
              <w:top w:val="single" w:sz="8" w:space="0" w:color="auto"/>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NET DEĞİŞİM (MW)</w:t>
            </w:r>
          </w:p>
        </w:tc>
      </w:tr>
      <w:tr w:rsidR="00BD7DDA" w:rsidRPr="00BD7DDA" w:rsidTr="00BD7DDA">
        <w:trPr>
          <w:trHeight w:val="315"/>
        </w:trPr>
        <w:tc>
          <w:tcPr>
            <w:tcW w:w="1985"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984"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D7DDA">
        <w:trPr>
          <w:trHeight w:val="315"/>
        </w:trPr>
        <w:tc>
          <w:tcPr>
            <w:tcW w:w="1985" w:type="dxa"/>
            <w:tcBorders>
              <w:top w:val="nil"/>
              <w:left w:val="single" w:sz="8" w:space="0" w:color="auto"/>
              <w:bottom w:val="nil"/>
              <w:right w:val="single" w:sz="8" w:space="0" w:color="auto"/>
            </w:tcBorders>
            <w:shd w:val="clear" w:color="000000" w:fill="FF0000"/>
            <w:noWrap/>
            <w:vAlign w:val="center"/>
            <w:hideMark/>
          </w:tcPr>
          <w:p w:rsidR="00BD7DDA" w:rsidRPr="00BD7DDA" w:rsidRDefault="00BD7DDA" w:rsidP="00BD7DDA">
            <w:pPr>
              <w:spacing w:after="0" w:line="240" w:lineRule="auto"/>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1"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2552"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c>
          <w:tcPr>
            <w:tcW w:w="1984" w:type="dxa"/>
            <w:tcBorders>
              <w:top w:val="nil"/>
              <w:left w:val="nil"/>
              <w:bottom w:val="nil"/>
              <w:right w:val="single" w:sz="8" w:space="0" w:color="auto"/>
            </w:tcBorders>
            <w:shd w:val="clear" w:color="000000" w:fill="FF0000"/>
            <w:vAlign w:val="center"/>
            <w:hideMark/>
          </w:tcPr>
          <w:p w:rsidR="00BD7DDA" w:rsidRPr="00BD7DDA" w:rsidRDefault="00BD7DDA" w:rsidP="00BD7DDA">
            <w:pPr>
              <w:spacing w:after="0" w:line="240" w:lineRule="auto"/>
              <w:jc w:val="center"/>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 </w:t>
            </w:r>
          </w:p>
        </w:tc>
      </w:tr>
      <w:tr w:rsidR="00BD7DDA" w:rsidRPr="00BD7DDA" w:rsidTr="00BD7DDA">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proofErr w:type="gramStart"/>
            <w:r w:rsidRPr="00BD7DDA">
              <w:rPr>
                <w:rFonts w:ascii="Arial" w:eastAsia="Times New Roman" w:hAnsi="Arial" w:cs="Arial"/>
                <w:b/>
                <w:bCs/>
                <w:color w:val="FFFFFF"/>
                <w:sz w:val="22"/>
                <w:lang w:eastAsia="tr-TR"/>
              </w:rPr>
              <w:t>RÜZGAR</w:t>
            </w:r>
            <w:proofErr w:type="gramEnd"/>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2E709A"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14,05</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BD7DDA" w:rsidRPr="00BD7DDA" w:rsidRDefault="002E709A"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14,05</w:t>
            </w:r>
          </w:p>
        </w:tc>
      </w:tr>
      <w:tr w:rsidR="00BD7DDA" w:rsidRPr="00BD7DDA" w:rsidTr="00BD7DDA">
        <w:trPr>
          <w:trHeight w:val="315"/>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BİYOKÜTLE</w:t>
            </w:r>
          </w:p>
        </w:tc>
        <w:tc>
          <w:tcPr>
            <w:tcW w:w="2551" w:type="dxa"/>
            <w:tcBorders>
              <w:top w:val="nil"/>
              <w:left w:val="nil"/>
              <w:bottom w:val="single" w:sz="8" w:space="0" w:color="auto"/>
              <w:right w:val="single" w:sz="8" w:space="0" w:color="auto"/>
            </w:tcBorders>
            <w:shd w:val="clear" w:color="000000" w:fill="FFFFFF"/>
            <w:noWrap/>
            <w:vAlign w:val="center"/>
            <w:hideMark/>
          </w:tcPr>
          <w:p w:rsidR="00BD7DDA" w:rsidRPr="00BD7DDA" w:rsidRDefault="002E709A"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8,06</w:t>
            </w:r>
          </w:p>
        </w:tc>
        <w:tc>
          <w:tcPr>
            <w:tcW w:w="2552" w:type="dxa"/>
            <w:tcBorders>
              <w:top w:val="nil"/>
              <w:left w:val="nil"/>
              <w:bottom w:val="single" w:sz="8" w:space="0" w:color="auto"/>
              <w:right w:val="single" w:sz="8" w:space="0" w:color="auto"/>
            </w:tcBorders>
            <w:shd w:val="clear" w:color="000000" w:fill="FFFFFF"/>
            <w:noWrap/>
            <w:vAlign w:val="center"/>
            <w:hideMark/>
          </w:tcPr>
          <w:p w:rsidR="00BD7DDA" w:rsidRPr="00BD7DDA" w:rsidRDefault="00BD7DDA" w:rsidP="00BD7DDA">
            <w:pPr>
              <w:spacing w:after="0" w:line="240" w:lineRule="auto"/>
              <w:jc w:val="right"/>
              <w:rPr>
                <w:rFonts w:ascii="Arial" w:eastAsia="Times New Roman" w:hAnsi="Arial" w:cs="Arial"/>
                <w:color w:val="000000"/>
                <w:szCs w:val="24"/>
                <w:lang w:eastAsia="tr-TR"/>
              </w:rPr>
            </w:pPr>
            <w:r w:rsidRPr="00BD7DDA">
              <w:rPr>
                <w:rFonts w:ascii="Arial" w:eastAsia="Times New Roman" w:hAnsi="Arial" w:cs="Arial"/>
                <w:color w:val="000000"/>
                <w:szCs w:val="24"/>
                <w:lang w:eastAsia="tr-TR"/>
              </w:rPr>
              <w:t>-</w:t>
            </w:r>
          </w:p>
        </w:tc>
        <w:tc>
          <w:tcPr>
            <w:tcW w:w="1984" w:type="dxa"/>
            <w:tcBorders>
              <w:top w:val="nil"/>
              <w:left w:val="nil"/>
              <w:bottom w:val="single" w:sz="8" w:space="0" w:color="auto"/>
              <w:right w:val="single" w:sz="8" w:space="0" w:color="auto"/>
            </w:tcBorders>
            <w:shd w:val="clear" w:color="000000" w:fill="FFFFFF"/>
            <w:noWrap/>
            <w:vAlign w:val="center"/>
            <w:hideMark/>
          </w:tcPr>
          <w:p w:rsidR="00BD7DDA" w:rsidRPr="00BD7DDA" w:rsidRDefault="002E709A" w:rsidP="00BD7DDA">
            <w:pPr>
              <w:spacing w:after="0" w:line="240" w:lineRule="auto"/>
              <w:jc w:val="right"/>
              <w:rPr>
                <w:rFonts w:ascii="Arial" w:eastAsia="Times New Roman" w:hAnsi="Arial" w:cs="Arial"/>
                <w:color w:val="000000"/>
                <w:szCs w:val="24"/>
                <w:lang w:eastAsia="tr-TR"/>
              </w:rPr>
            </w:pPr>
            <w:r>
              <w:rPr>
                <w:rFonts w:ascii="Arial" w:eastAsia="Times New Roman" w:hAnsi="Arial" w:cs="Arial"/>
                <w:color w:val="000000"/>
                <w:szCs w:val="24"/>
                <w:lang w:eastAsia="tr-TR"/>
              </w:rPr>
              <w:t>8,06</w:t>
            </w:r>
          </w:p>
        </w:tc>
      </w:tr>
      <w:tr w:rsidR="00BD7DDA" w:rsidRPr="00BD7DDA" w:rsidTr="00BD7DDA">
        <w:trPr>
          <w:trHeight w:val="330"/>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rPr>
                <w:rFonts w:ascii="Arial" w:eastAsia="Times New Roman" w:hAnsi="Arial" w:cs="Arial"/>
                <w:b/>
                <w:bCs/>
                <w:color w:val="FFFFFF"/>
                <w:sz w:val="22"/>
                <w:lang w:eastAsia="tr-TR"/>
              </w:rPr>
            </w:pPr>
            <w:r w:rsidRPr="00BD7DDA">
              <w:rPr>
                <w:rFonts w:ascii="Arial" w:eastAsia="Times New Roman" w:hAnsi="Arial" w:cs="Arial"/>
                <w:b/>
                <w:bCs/>
                <w:color w:val="FFFFFF"/>
                <w:sz w:val="22"/>
                <w:lang w:eastAsia="tr-TR"/>
              </w:rPr>
              <w:t>Toplam</w:t>
            </w:r>
          </w:p>
        </w:tc>
        <w:tc>
          <w:tcPr>
            <w:tcW w:w="2551" w:type="dxa"/>
            <w:tcBorders>
              <w:top w:val="nil"/>
              <w:left w:val="nil"/>
              <w:bottom w:val="single" w:sz="8" w:space="0" w:color="auto"/>
              <w:right w:val="single" w:sz="8" w:space="0" w:color="auto"/>
            </w:tcBorders>
            <w:shd w:val="clear" w:color="000000" w:fill="FF5050"/>
            <w:noWrap/>
            <w:vAlign w:val="center"/>
            <w:hideMark/>
          </w:tcPr>
          <w:p w:rsidR="00BD7DDA" w:rsidRPr="00BD7DDA" w:rsidRDefault="002E709A" w:rsidP="00BD7DDA">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22,11</w:t>
            </w:r>
          </w:p>
        </w:tc>
        <w:tc>
          <w:tcPr>
            <w:tcW w:w="2552" w:type="dxa"/>
            <w:tcBorders>
              <w:top w:val="nil"/>
              <w:left w:val="nil"/>
              <w:bottom w:val="single" w:sz="8" w:space="0" w:color="auto"/>
              <w:right w:val="single" w:sz="8" w:space="0" w:color="auto"/>
            </w:tcBorders>
            <w:shd w:val="clear" w:color="000000" w:fill="FF5050"/>
            <w:noWrap/>
            <w:vAlign w:val="center"/>
            <w:hideMark/>
          </w:tcPr>
          <w:p w:rsidR="00BD7DDA" w:rsidRPr="00BD7DDA" w:rsidRDefault="00BD7DDA" w:rsidP="00BD7DDA">
            <w:pPr>
              <w:spacing w:after="0" w:line="240" w:lineRule="auto"/>
              <w:jc w:val="right"/>
              <w:rPr>
                <w:rFonts w:ascii="Arial" w:eastAsia="Times New Roman" w:hAnsi="Arial" w:cs="Arial"/>
                <w:b/>
                <w:bCs/>
                <w:color w:val="FFFFFF"/>
                <w:szCs w:val="24"/>
                <w:lang w:eastAsia="tr-TR"/>
              </w:rPr>
            </w:pPr>
            <w:r w:rsidRPr="00BD7DDA">
              <w:rPr>
                <w:rFonts w:ascii="Arial" w:eastAsia="Times New Roman" w:hAnsi="Arial" w:cs="Arial"/>
                <w:b/>
                <w:bCs/>
                <w:color w:val="FFFFFF"/>
                <w:szCs w:val="24"/>
                <w:lang w:eastAsia="tr-TR"/>
              </w:rPr>
              <w:t>-</w:t>
            </w:r>
          </w:p>
        </w:tc>
        <w:tc>
          <w:tcPr>
            <w:tcW w:w="1984" w:type="dxa"/>
            <w:tcBorders>
              <w:top w:val="nil"/>
              <w:left w:val="nil"/>
              <w:bottom w:val="single" w:sz="8" w:space="0" w:color="auto"/>
              <w:right w:val="single" w:sz="8" w:space="0" w:color="auto"/>
            </w:tcBorders>
            <w:shd w:val="clear" w:color="000000" w:fill="FF5050"/>
            <w:noWrap/>
            <w:vAlign w:val="center"/>
            <w:hideMark/>
          </w:tcPr>
          <w:p w:rsidR="00BD7DDA" w:rsidRPr="00BD7DDA" w:rsidRDefault="002E709A" w:rsidP="00BD7DDA">
            <w:pPr>
              <w:spacing w:after="0" w:line="240" w:lineRule="auto"/>
              <w:jc w:val="right"/>
              <w:rPr>
                <w:rFonts w:ascii="Arial" w:eastAsia="Times New Roman" w:hAnsi="Arial" w:cs="Arial"/>
                <w:b/>
                <w:bCs/>
                <w:color w:val="FFFFFF"/>
                <w:szCs w:val="24"/>
                <w:lang w:eastAsia="tr-TR"/>
              </w:rPr>
            </w:pPr>
            <w:r>
              <w:rPr>
                <w:rFonts w:ascii="Arial" w:eastAsia="Times New Roman" w:hAnsi="Arial" w:cs="Arial"/>
                <w:b/>
                <w:bCs/>
                <w:color w:val="FFFFFF"/>
                <w:szCs w:val="24"/>
                <w:lang w:eastAsia="tr-TR"/>
              </w:rPr>
              <w:t>22,11</w:t>
            </w:r>
          </w:p>
        </w:tc>
      </w:tr>
    </w:tbl>
    <w:p w:rsidR="00E831A4" w:rsidRDefault="00E831A4" w:rsidP="00E831A4"/>
    <w:p w:rsidR="00E831A4" w:rsidRDefault="00E831A4" w:rsidP="00E831A4"/>
    <w:p w:rsidR="00E831A4" w:rsidRDefault="00E831A4" w:rsidP="00E831A4"/>
    <w:p w:rsidR="00E831A4" w:rsidRDefault="00895C9C" w:rsidP="00E831A4">
      <w:pPr>
        <w:jc w:val="both"/>
      </w:pPr>
      <w:r>
        <w:rPr>
          <w:noProof/>
          <w:lang w:eastAsia="tr-TR"/>
        </w:rPr>
        <w:drawing>
          <wp:inline distT="0" distB="0" distL="0" distR="0" wp14:anchorId="209B75C3">
            <wp:extent cx="5730974" cy="4611757"/>
            <wp:effectExtent l="0" t="0" r="317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6958" cy="4624619"/>
                    </a:xfrm>
                    <a:prstGeom prst="rect">
                      <a:avLst/>
                    </a:prstGeom>
                    <a:noFill/>
                  </pic:spPr>
                </pic:pic>
              </a:graphicData>
            </a:graphic>
          </wp:inline>
        </w:drawing>
      </w:r>
    </w:p>
    <w:p w:rsidR="00E831A4" w:rsidRDefault="00E831A4" w:rsidP="005D1475">
      <w:pPr>
        <w:pStyle w:val="Grafik1"/>
      </w:pPr>
      <w:bookmarkStart w:id="27" w:name="_Toc99112836"/>
      <w:bookmarkStart w:id="28" w:name="_Toc146291363"/>
      <w:r w:rsidRPr="0042539F">
        <w:t xml:space="preserve">Şekil </w:t>
      </w:r>
      <w:fldSimple w:instr=" STYLEREF 1 \s ">
        <w:r w:rsidRPr="0042539F">
          <w:t>1</w:t>
        </w:r>
      </w:fldSimple>
      <w:r w:rsidRPr="0042539F">
        <w:t>.</w:t>
      </w:r>
      <w:fldSimple w:instr=" SEQ Şekil \* ARABIC \s 1 ">
        <w:r w:rsidRPr="0042539F">
          <w:t>3</w:t>
        </w:r>
      </w:fldSimple>
      <w:r w:rsidRPr="0042539F">
        <w:t xml:space="preserve"> 2023 Yılı </w:t>
      </w:r>
      <w:r w:rsidR="002E709A">
        <w:t>Temmuz</w:t>
      </w:r>
      <w:r w:rsidRPr="0042539F">
        <w:t xml:space="preserve"> Ayı Sonu İtibariyle Lisanslı Elektrik Kurulu Gücünde İlk 10 Şirketin Payları (%)</w:t>
      </w:r>
      <w:bookmarkEnd w:id="27"/>
      <w:bookmarkEnd w:id="28"/>
    </w:p>
    <w:p w:rsidR="00E831A4" w:rsidRPr="00527CD2" w:rsidRDefault="00E831A4" w:rsidP="007E78E8">
      <w:pPr>
        <w:pStyle w:val="Tablo1"/>
      </w:pPr>
      <w:bookmarkStart w:id="29" w:name="_Toc99112780"/>
      <w:bookmarkStart w:id="30" w:name="_Toc146294731"/>
      <w:r w:rsidRPr="0026756C">
        <w:lastRenderedPageBreak/>
        <w:t xml:space="preserve">Tablo </w:t>
      </w:r>
      <w:fldSimple w:instr=" STYLEREF 1 \s ">
        <w:r w:rsidR="00124A03" w:rsidRPr="0026756C">
          <w:rPr>
            <w:noProof/>
          </w:rPr>
          <w:t>1</w:t>
        </w:r>
      </w:fldSimple>
      <w:r w:rsidR="00124A03" w:rsidRPr="0026756C">
        <w:t>.</w:t>
      </w:r>
      <w:fldSimple w:instr=" SEQ Tablo \* ARABIC \s 1 ">
        <w:r w:rsidR="00124A03" w:rsidRPr="0026756C">
          <w:rPr>
            <w:noProof/>
          </w:rPr>
          <w:t>5</w:t>
        </w:r>
      </w:fldSimple>
      <w:r w:rsidRPr="0026756C">
        <w:t xml:space="preserve"> </w:t>
      </w:r>
      <w:r w:rsidR="004D4156">
        <w:t>Temmuz</w:t>
      </w:r>
      <w:r w:rsidR="00F95DEB" w:rsidRPr="0026756C">
        <w:t xml:space="preserve"> </w:t>
      </w:r>
      <w:r w:rsidRPr="0026756C">
        <w:t xml:space="preserve">2023 Döneminde Lisanslı Elektrik Üretiminin Kuruluşlara Göre Dağılımı ve 2022 Yılı </w:t>
      </w:r>
      <w:r w:rsidR="004D4156">
        <w:t>Temmuz</w:t>
      </w:r>
      <w:r w:rsidRPr="0026756C">
        <w:t xml:space="preserve"> Ayı Değeriyle Karşılaştırılması (</w:t>
      </w:r>
      <w:proofErr w:type="spellStart"/>
      <w:r w:rsidRPr="0026756C">
        <w:t>MWh</w:t>
      </w:r>
      <w:proofErr w:type="spellEnd"/>
      <w:r w:rsidRPr="0026756C">
        <w:t xml:space="preserve"> %)</w:t>
      </w:r>
      <w:bookmarkEnd w:id="29"/>
      <w:bookmarkEnd w:id="30"/>
    </w:p>
    <w:tbl>
      <w:tblPr>
        <w:tblW w:w="9923" w:type="dxa"/>
        <w:tblCellMar>
          <w:left w:w="70" w:type="dxa"/>
          <w:right w:w="70" w:type="dxa"/>
        </w:tblCellMar>
        <w:tblLook w:val="04A0" w:firstRow="1" w:lastRow="0" w:firstColumn="1" w:lastColumn="0" w:noHBand="0" w:noVBand="1"/>
      </w:tblPr>
      <w:tblGrid>
        <w:gridCol w:w="3534"/>
        <w:gridCol w:w="1547"/>
        <w:gridCol w:w="970"/>
        <w:gridCol w:w="1574"/>
        <w:gridCol w:w="1227"/>
        <w:gridCol w:w="1153"/>
      </w:tblGrid>
      <w:tr w:rsidR="0026756C" w:rsidRPr="0026756C" w:rsidTr="0026756C">
        <w:trPr>
          <w:trHeight w:val="631"/>
        </w:trPr>
        <w:tc>
          <w:tcPr>
            <w:tcW w:w="3534"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KURULUŞ TÜRÜ</w:t>
            </w:r>
          </w:p>
        </w:tc>
        <w:tc>
          <w:tcPr>
            <w:tcW w:w="24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2022 TEMMUZ</w:t>
            </w:r>
          </w:p>
        </w:tc>
        <w:tc>
          <w:tcPr>
            <w:tcW w:w="2801"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2023 TEMMUZ</w:t>
            </w:r>
          </w:p>
        </w:tc>
        <w:tc>
          <w:tcPr>
            <w:tcW w:w="1153" w:type="dxa"/>
            <w:vMerge w:val="restart"/>
            <w:tcBorders>
              <w:top w:val="single" w:sz="8" w:space="0" w:color="auto"/>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DEĞİŞİM</w:t>
            </w:r>
            <w:r w:rsidRPr="0026756C">
              <w:rPr>
                <w:rFonts w:ascii="Arial" w:eastAsia="Times New Roman" w:hAnsi="Arial" w:cs="Arial"/>
                <w:b/>
                <w:bCs/>
                <w:color w:val="FFFFFF"/>
                <w:sz w:val="22"/>
                <w:lang w:eastAsia="tr-TR"/>
              </w:rPr>
              <w:br/>
              <w:t>(%)</w:t>
            </w:r>
          </w:p>
        </w:tc>
      </w:tr>
      <w:tr w:rsidR="0026756C" w:rsidRPr="0026756C" w:rsidTr="0026756C">
        <w:trPr>
          <w:trHeight w:val="615"/>
        </w:trPr>
        <w:tc>
          <w:tcPr>
            <w:tcW w:w="3534" w:type="dxa"/>
            <w:vMerge/>
            <w:tcBorders>
              <w:top w:val="single" w:sz="8" w:space="0" w:color="auto"/>
              <w:left w:val="single" w:sz="8" w:space="0" w:color="auto"/>
              <w:bottom w:val="nil"/>
              <w:right w:val="single" w:sz="8" w:space="0" w:color="auto"/>
            </w:tcBorders>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p>
        </w:tc>
        <w:tc>
          <w:tcPr>
            <w:tcW w:w="1465"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ÜRETİM</w:t>
            </w:r>
            <w:r w:rsidRPr="0026756C">
              <w:rPr>
                <w:rFonts w:ascii="Arial" w:eastAsia="Times New Roman" w:hAnsi="Arial" w:cs="Arial"/>
                <w:b/>
                <w:bCs/>
                <w:color w:val="FFFFFF"/>
                <w:sz w:val="22"/>
                <w:lang w:eastAsia="tr-TR"/>
              </w:rPr>
              <w:br/>
              <w:t>(</w:t>
            </w:r>
            <w:proofErr w:type="spellStart"/>
            <w:r w:rsidRPr="0026756C">
              <w:rPr>
                <w:rFonts w:ascii="Arial" w:eastAsia="Times New Roman" w:hAnsi="Arial" w:cs="Arial"/>
                <w:b/>
                <w:bCs/>
                <w:color w:val="FFFFFF"/>
                <w:sz w:val="22"/>
                <w:lang w:eastAsia="tr-TR"/>
              </w:rPr>
              <w:t>MWh</w:t>
            </w:r>
            <w:proofErr w:type="spellEnd"/>
            <w:r w:rsidRPr="0026756C">
              <w:rPr>
                <w:rFonts w:ascii="Arial" w:eastAsia="Times New Roman" w:hAnsi="Arial" w:cs="Arial"/>
                <w:b/>
                <w:bCs/>
                <w:color w:val="FFFFFF"/>
                <w:sz w:val="22"/>
                <w:lang w:eastAsia="tr-TR"/>
              </w:rPr>
              <w:t>)</w:t>
            </w:r>
          </w:p>
        </w:tc>
        <w:tc>
          <w:tcPr>
            <w:tcW w:w="970"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ORAN</w:t>
            </w:r>
            <w:r w:rsidRPr="0026756C">
              <w:rPr>
                <w:rFonts w:ascii="Arial" w:eastAsia="Times New Roman" w:hAnsi="Arial" w:cs="Arial"/>
                <w:b/>
                <w:bCs/>
                <w:color w:val="FFFFFF"/>
                <w:sz w:val="22"/>
                <w:lang w:eastAsia="tr-TR"/>
              </w:rPr>
              <w:br/>
              <w:t>(%)</w:t>
            </w:r>
          </w:p>
        </w:tc>
        <w:tc>
          <w:tcPr>
            <w:tcW w:w="1574"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ÜRETİM</w:t>
            </w:r>
            <w:r w:rsidRPr="0026756C">
              <w:rPr>
                <w:rFonts w:ascii="Arial" w:eastAsia="Times New Roman" w:hAnsi="Arial" w:cs="Arial"/>
                <w:b/>
                <w:bCs/>
                <w:color w:val="FFFFFF"/>
                <w:sz w:val="22"/>
                <w:lang w:eastAsia="tr-TR"/>
              </w:rPr>
              <w:br/>
              <w:t>(</w:t>
            </w:r>
            <w:proofErr w:type="spellStart"/>
            <w:r w:rsidRPr="0026756C">
              <w:rPr>
                <w:rFonts w:ascii="Arial" w:eastAsia="Times New Roman" w:hAnsi="Arial" w:cs="Arial"/>
                <w:b/>
                <w:bCs/>
                <w:color w:val="FFFFFF"/>
                <w:sz w:val="22"/>
                <w:lang w:eastAsia="tr-TR"/>
              </w:rPr>
              <w:t>MWh</w:t>
            </w:r>
            <w:proofErr w:type="spellEnd"/>
            <w:r w:rsidRPr="0026756C">
              <w:rPr>
                <w:rFonts w:ascii="Arial" w:eastAsia="Times New Roman" w:hAnsi="Arial" w:cs="Arial"/>
                <w:b/>
                <w:bCs/>
                <w:color w:val="FFFFFF"/>
                <w:sz w:val="22"/>
                <w:lang w:eastAsia="tr-TR"/>
              </w:rPr>
              <w:t>)</w:t>
            </w:r>
          </w:p>
        </w:tc>
        <w:tc>
          <w:tcPr>
            <w:tcW w:w="1227"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ORAN</w:t>
            </w:r>
            <w:r w:rsidRPr="0026756C">
              <w:rPr>
                <w:rFonts w:ascii="Arial" w:eastAsia="Times New Roman" w:hAnsi="Arial" w:cs="Arial"/>
                <w:b/>
                <w:bCs/>
                <w:color w:val="FFFFFF"/>
                <w:sz w:val="22"/>
                <w:lang w:eastAsia="tr-TR"/>
              </w:rPr>
              <w:br/>
              <w:t>(%)</w:t>
            </w:r>
          </w:p>
        </w:tc>
        <w:tc>
          <w:tcPr>
            <w:tcW w:w="1153" w:type="dxa"/>
            <w:vMerge/>
            <w:tcBorders>
              <w:top w:val="single" w:sz="8" w:space="0" w:color="auto"/>
              <w:left w:val="nil"/>
              <w:bottom w:val="nil"/>
              <w:right w:val="single" w:sz="8" w:space="0" w:color="auto"/>
            </w:tcBorders>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p>
        </w:tc>
      </w:tr>
      <w:tr w:rsidR="0026756C" w:rsidRPr="0026756C" w:rsidTr="0026756C">
        <w:trPr>
          <w:trHeight w:val="631"/>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SERBEST ÜRETİM ŞİRKETİ</w:t>
            </w:r>
            <w:r w:rsidRPr="0026756C">
              <w:rPr>
                <w:rFonts w:ascii="Arial" w:eastAsia="Times New Roman" w:hAnsi="Arial" w:cs="Arial"/>
                <w:b/>
                <w:bCs/>
                <w:color w:val="FFFFFF"/>
                <w:sz w:val="22"/>
                <w:lang w:eastAsia="tr-TR"/>
              </w:rPr>
              <w:br/>
              <w:t xml:space="preserve"> SANTRALLARI</w:t>
            </w:r>
          </w:p>
        </w:tc>
        <w:tc>
          <w:tcPr>
            <w:tcW w:w="1465"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22.066.077,34</w:t>
            </w:r>
          </w:p>
        </w:tc>
        <w:tc>
          <w:tcPr>
            <w:tcW w:w="97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81,15</w:t>
            </w:r>
          </w:p>
        </w:tc>
        <w:tc>
          <w:tcPr>
            <w:tcW w:w="1574"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24.399.805,48</w:t>
            </w:r>
          </w:p>
        </w:tc>
        <w:tc>
          <w:tcPr>
            <w:tcW w:w="1227"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82,37</w:t>
            </w:r>
          </w:p>
        </w:tc>
        <w:tc>
          <w:tcPr>
            <w:tcW w:w="1153"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10,58</w:t>
            </w:r>
          </w:p>
        </w:tc>
      </w:tr>
      <w:tr w:rsidR="0026756C" w:rsidRPr="0026756C" w:rsidTr="0026756C">
        <w:trPr>
          <w:trHeight w:val="32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EÜAŞ SANTRALLARI</w:t>
            </w:r>
          </w:p>
        </w:tc>
        <w:tc>
          <w:tcPr>
            <w:tcW w:w="1465"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4.312.972,65</w:t>
            </w:r>
          </w:p>
        </w:tc>
        <w:tc>
          <w:tcPr>
            <w:tcW w:w="97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15,86</w:t>
            </w:r>
          </w:p>
        </w:tc>
        <w:tc>
          <w:tcPr>
            <w:tcW w:w="1574"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4.683.876,74</w:t>
            </w:r>
          </w:p>
        </w:tc>
        <w:tc>
          <w:tcPr>
            <w:tcW w:w="1227"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15,81</w:t>
            </w:r>
          </w:p>
        </w:tc>
        <w:tc>
          <w:tcPr>
            <w:tcW w:w="1153"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8,60</w:t>
            </w:r>
          </w:p>
        </w:tc>
      </w:tr>
      <w:tr w:rsidR="0026756C" w:rsidRPr="0026756C" w:rsidTr="0026756C">
        <w:trPr>
          <w:trHeight w:val="631"/>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İŞLETME HAKKI DEVREDİLEN</w:t>
            </w:r>
            <w:r w:rsidRPr="0026756C">
              <w:rPr>
                <w:rFonts w:ascii="Arial" w:eastAsia="Times New Roman" w:hAnsi="Arial" w:cs="Arial"/>
                <w:b/>
                <w:bCs/>
                <w:color w:val="FFFFFF"/>
                <w:sz w:val="22"/>
                <w:lang w:eastAsia="tr-TR"/>
              </w:rPr>
              <w:br/>
              <w:t>SANTRALLAR</w:t>
            </w:r>
          </w:p>
        </w:tc>
        <w:tc>
          <w:tcPr>
            <w:tcW w:w="1465"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786.450,64</w:t>
            </w:r>
          </w:p>
        </w:tc>
        <w:tc>
          <w:tcPr>
            <w:tcW w:w="97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2,89</w:t>
            </w:r>
          </w:p>
        </w:tc>
        <w:tc>
          <w:tcPr>
            <w:tcW w:w="1574"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501.055,43</w:t>
            </w:r>
          </w:p>
        </w:tc>
        <w:tc>
          <w:tcPr>
            <w:tcW w:w="1227"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1,69</w:t>
            </w:r>
          </w:p>
        </w:tc>
        <w:tc>
          <w:tcPr>
            <w:tcW w:w="1153"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-36,29</w:t>
            </w:r>
          </w:p>
        </w:tc>
      </w:tr>
      <w:tr w:rsidR="0026756C" w:rsidRPr="0026756C" w:rsidTr="0026756C">
        <w:trPr>
          <w:trHeight w:val="631"/>
        </w:trPr>
        <w:tc>
          <w:tcPr>
            <w:tcW w:w="3534" w:type="dxa"/>
            <w:tcBorders>
              <w:top w:val="nil"/>
              <w:left w:val="single" w:sz="8" w:space="0" w:color="auto"/>
              <w:bottom w:val="single" w:sz="8" w:space="0" w:color="auto"/>
              <w:right w:val="single" w:sz="8" w:space="0" w:color="auto"/>
            </w:tcBorders>
            <w:shd w:val="clear" w:color="000000" w:fill="FF5050"/>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YAP İŞLET DEVRET SANTRALLARI</w:t>
            </w:r>
          </w:p>
        </w:tc>
        <w:tc>
          <w:tcPr>
            <w:tcW w:w="1465"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27.879,19</w:t>
            </w:r>
          </w:p>
        </w:tc>
        <w:tc>
          <w:tcPr>
            <w:tcW w:w="97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0,10</w:t>
            </w:r>
          </w:p>
        </w:tc>
        <w:tc>
          <w:tcPr>
            <w:tcW w:w="1574"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37.978,84</w:t>
            </w:r>
          </w:p>
        </w:tc>
        <w:tc>
          <w:tcPr>
            <w:tcW w:w="1227"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0,13</w:t>
            </w:r>
          </w:p>
        </w:tc>
        <w:tc>
          <w:tcPr>
            <w:tcW w:w="1153"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36,23</w:t>
            </w:r>
          </w:p>
        </w:tc>
      </w:tr>
      <w:tr w:rsidR="0026756C" w:rsidRPr="0026756C" w:rsidTr="0026756C">
        <w:trPr>
          <w:trHeight w:val="323"/>
        </w:trPr>
        <w:tc>
          <w:tcPr>
            <w:tcW w:w="3534"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 Genel Toplam</w:t>
            </w:r>
          </w:p>
        </w:tc>
        <w:tc>
          <w:tcPr>
            <w:tcW w:w="1465"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right"/>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27.193.379,82</w:t>
            </w:r>
          </w:p>
        </w:tc>
        <w:tc>
          <w:tcPr>
            <w:tcW w:w="970"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100,00</w:t>
            </w:r>
          </w:p>
        </w:tc>
        <w:tc>
          <w:tcPr>
            <w:tcW w:w="1574"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right"/>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29.622.716,49</w:t>
            </w:r>
          </w:p>
        </w:tc>
        <w:tc>
          <w:tcPr>
            <w:tcW w:w="1227"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100,00</w:t>
            </w:r>
          </w:p>
        </w:tc>
        <w:tc>
          <w:tcPr>
            <w:tcW w:w="1153"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8,93</w:t>
            </w:r>
          </w:p>
        </w:tc>
      </w:tr>
    </w:tbl>
    <w:p w:rsidR="00E831A4" w:rsidRDefault="00E831A4" w:rsidP="00E831A4"/>
    <w:p w:rsidR="00F50EB1" w:rsidRDefault="00F50EB1" w:rsidP="00E831A4"/>
    <w:p w:rsidR="003A588F" w:rsidRDefault="003A588F" w:rsidP="00E831A4"/>
    <w:p w:rsidR="00E831A4" w:rsidRDefault="0026756C" w:rsidP="00E831A4">
      <w:r>
        <w:rPr>
          <w:noProof/>
          <w:lang w:eastAsia="tr-TR"/>
        </w:rPr>
        <w:drawing>
          <wp:inline distT="0" distB="0" distL="0" distR="0" wp14:anchorId="66D2B4C7">
            <wp:extent cx="5595620" cy="3657600"/>
            <wp:effectExtent l="0" t="0" r="508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2670" cy="3662208"/>
                    </a:xfrm>
                    <a:prstGeom prst="rect">
                      <a:avLst/>
                    </a:prstGeom>
                    <a:noFill/>
                  </pic:spPr>
                </pic:pic>
              </a:graphicData>
            </a:graphic>
          </wp:inline>
        </w:drawing>
      </w:r>
    </w:p>
    <w:p w:rsidR="003A588F" w:rsidRPr="003A588F" w:rsidRDefault="00E831A4" w:rsidP="005D1475">
      <w:pPr>
        <w:pStyle w:val="Grafik1"/>
      </w:pPr>
      <w:bookmarkStart w:id="31" w:name="_Toc99112837"/>
      <w:bookmarkStart w:id="32" w:name="_Toc146291364"/>
      <w:r>
        <w:t xml:space="preserve">Şekil </w:t>
      </w:r>
      <w:fldSimple w:instr=" STYLEREF 1 \s ">
        <w:r>
          <w:rPr>
            <w:noProof/>
          </w:rPr>
          <w:t>1</w:t>
        </w:r>
      </w:fldSimple>
      <w:r>
        <w:t>.</w:t>
      </w:r>
      <w:fldSimple w:instr=" SEQ Şekil \* ARABIC \s 1 ">
        <w:r>
          <w:rPr>
            <w:noProof/>
          </w:rPr>
          <w:t>4</w:t>
        </w:r>
      </w:fldSimple>
      <w:r>
        <w:t xml:space="preserve"> </w:t>
      </w:r>
      <w:r w:rsidR="0026756C">
        <w:t>Temmuz</w:t>
      </w:r>
      <w:r w:rsidR="002720C0">
        <w:t xml:space="preserve"> </w:t>
      </w:r>
      <w:r>
        <w:t>2023</w:t>
      </w:r>
      <w:r w:rsidRPr="00B56CCB">
        <w:t xml:space="preserve"> Döneminde Lisanslı Elektrik Üretiminin Kuruluş Bazında Dağılımı (%)</w:t>
      </w:r>
      <w:bookmarkEnd w:id="31"/>
      <w:bookmarkEnd w:id="32"/>
    </w:p>
    <w:p w:rsidR="00E831A4" w:rsidRDefault="00E831A4" w:rsidP="007E78E8">
      <w:pPr>
        <w:pStyle w:val="Tablo1"/>
      </w:pPr>
      <w:bookmarkStart w:id="33" w:name="_Toc99112781"/>
      <w:bookmarkStart w:id="34" w:name="_Toc146294732"/>
      <w:r w:rsidRPr="00925769">
        <w:lastRenderedPageBreak/>
        <w:t xml:space="preserve">Tablo </w:t>
      </w:r>
      <w:fldSimple w:instr=" STYLEREF 1 \s ">
        <w:r w:rsidR="00124A03">
          <w:rPr>
            <w:noProof/>
          </w:rPr>
          <w:t>1</w:t>
        </w:r>
      </w:fldSimple>
      <w:r w:rsidR="00124A03">
        <w:t>.</w:t>
      </w:r>
      <w:fldSimple w:instr=" SEQ Tablo \* ARABIC \s 1 ">
        <w:r w:rsidR="00124A03">
          <w:rPr>
            <w:noProof/>
          </w:rPr>
          <w:t>6</w:t>
        </w:r>
      </w:fldSimple>
      <w:r w:rsidRPr="00925769">
        <w:t xml:space="preserve"> </w:t>
      </w:r>
      <w:r w:rsidR="0026756C">
        <w:t>Temmuz</w:t>
      </w:r>
      <w:r w:rsidR="002D1ECF">
        <w:t xml:space="preserve"> </w:t>
      </w:r>
      <w:r>
        <w:t>2023</w:t>
      </w:r>
      <w:r w:rsidRPr="00925769">
        <w:t xml:space="preserve"> Döneminde Lisanslı Elektrik Üretiminin Kaynak Bazında Dağılımı ve </w:t>
      </w:r>
      <w:r>
        <w:t>2022</w:t>
      </w:r>
      <w:r w:rsidRPr="00925769">
        <w:t xml:space="preserve"> Yılı </w:t>
      </w:r>
      <w:r w:rsidR="0026756C">
        <w:t>Temmuz</w:t>
      </w:r>
      <w:r w:rsidRPr="00925769">
        <w:t xml:space="preserve"> Ayı Değeriyle Karşılaştırılması (</w:t>
      </w:r>
      <w:proofErr w:type="spellStart"/>
      <w:r w:rsidRPr="00925769">
        <w:t>MWh</w:t>
      </w:r>
      <w:proofErr w:type="spellEnd"/>
      <w:r w:rsidRPr="00925769">
        <w:t xml:space="preserve"> %)</w:t>
      </w:r>
      <w:bookmarkEnd w:id="33"/>
      <w:bookmarkEnd w:id="34"/>
    </w:p>
    <w:tbl>
      <w:tblPr>
        <w:tblW w:w="9220" w:type="dxa"/>
        <w:tblCellMar>
          <w:left w:w="70" w:type="dxa"/>
          <w:right w:w="70" w:type="dxa"/>
        </w:tblCellMar>
        <w:tblLook w:val="04A0" w:firstRow="1" w:lastRow="0" w:firstColumn="1" w:lastColumn="0" w:noHBand="0" w:noVBand="1"/>
      </w:tblPr>
      <w:tblGrid>
        <w:gridCol w:w="2200"/>
        <w:gridCol w:w="1580"/>
        <w:gridCol w:w="1180"/>
        <w:gridCol w:w="1560"/>
        <w:gridCol w:w="1340"/>
        <w:gridCol w:w="1360"/>
      </w:tblGrid>
      <w:tr w:rsidR="0026756C" w:rsidRPr="0026756C" w:rsidTr="0026756C">
        <w:trPr>
          <w:trHeight w:val="465"/>
        </w:trPr>
        <w:tc>
          <w:tcPr>
            <w:tcW w:w="220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KAYNAK TÜRÜ</w:t>
            </w:r>
          </w:p>
        </w:tc>
        <w:tc>
          <w:tcPr>
            <w:tcW w:w="27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2022 TEMMUZ</w:t>
            </w:r>
          </w:p>
        </w:tc>
        <w:tc>
          <w:tcPr>
            <w:tcW w:w="290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2023 TEMMUZ</w:t>
            </w:r>
          </w:p>
        </w:tc>
        <w:tc>
          <w:tcPr>
            <w:tcW w:w="1360" w:type="dxa"/>
            <w:vMerge w:val="restart"/>
            <w:tcBorders>
              <w:top w:val="single" w:sz="8" w:space="0" w:color="auto"/>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DEĞİŞİM</w:t>
            </w:r>
            <w:r w:rsidRPr="0026756C">
              <w:rPr>
                <w:rFonts w:ascii="Arial" w:eastAsia="Times New Roman" w:hAnsi="Arial" w:cs="Arial"/>
                <w:b/>
                <w:bCs/>
                <w:color w:val="FFFFFF"/>
                <w:sz w:val="22"/>
                <w:lang w:eastAsia="tr-TR"/>
              </w:rPr>
              <w:br/>
              <w:t>(%)</w:t>
            </w:r>
          </w:p>
        </w:tc>
      </w:tr>
      <w:tr w:rsidR="0026756C" w:rsidRPr="0026756C" w:rsidTr="0026756C">
        <w:trPr>
          <w:trHeight w:val="600"/>
        </w:trPr>
        <w:tc>
          <w:tcPr>
            <w:tcW w:w="2200" w:type="dxa"/>
            <w:vMerge/>
            <w:tcBorders>
              <w:top w:val="single" w:sz="8" w:space="0" w:color="auto"/>
              <w:left w:val="single" w:sz="8" w:space="0" w:color="auto"/>
              <w:bottom w:val="nil"/>
              <w:right w:val="single" w:sz="8" w:space="0" w:color="auto"/>
            </w:tcBorders>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p>
        </w:tc>
        <w:tc>
          <w:tcPr>
            <w:tcW w:w="1580"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ÜRETİM (</w:t>
            </w:r>
            <w:proofErr w:type="spellStart"/>
            <w:r w:rsidRPr="0026756C">
              <w:rPr>
                <w:rFonts w:ascii="Arial" w:eastAsia="Times New Roman" w:hAnsi="Arial" w:cs="Arial"/>
                <w:b/>
                <w:bCs/>
                <w:color w:val="FFFFFF"/>
                <w:sz w:val="22"/>
                <w:lang w:eastAsia="tr-TR"/>
              </w:rPr>
              <w:t>MWh</w:t>
            </w:r>
            <w:proofErr w:type="spellEnd"/>
            <w:r w:rsidRPr="0026756C">
              <w:rPr>
                <w:rFonts w:ascii="Arial" w:eastAsia="Times New Roman" w:hAnsi="Arial" w:cs="Arial"/>
                <w:b/>
                <w:bCs/>
                <w:color w:val="FFFFFF"/>
                <w:sz w:val="22"/>
                <w:lang w:eastAsia="tr-TR"/>
              </w:rPr>
              <w:t>)</w:t>
            </w:r>
          </w:p>
        </w:tc>
        <w:tc>
          <w:tcPr>
            <w:tcW w:w="1180"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ORAN (%)</w:t>
            </w:r>
          </w:p>
        </w:tc>
        <w:tc>
          <w:tcPr>
            <w:tcW w:w="1560"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ÜRETİM (</w:t>
            </w:r>
            <w:proofErr w:type="spellStart"/>
            <w:r w:rsidRPr="0026756C">
              <w:rPr>
                <w:rFonts w:ascii="Arial" w:eastAsia="Times New Roman" w:hAnsi="Arial" w:cs="Arial"/>
                <w:b/>
                <w:bCs/>
                <w:color w:val="FFFFFF"/>
                <w:sz w:val="22"/>
                <w:lang w:eastAsia="tr-TR"/>
              </w:rPr>
              <w:t>MWh</w:t>
            </w:r>
            <w:proofErr w:type="spellEnd"/>
            <w:r w:rsidRPr="0026756C">
              <w:rPr>
                <w:rFonts w:ascii="Arial" w:eastAsia="Times New Roman" w:hAnsi="Arial" w:cs="Arial"/>
                <w:b/>
                <w:bCs/>
                <w:color w:val="FFFFFF"/>
                <w:sz w:val="22"/>
                <w:lang w:eastAsia="tr-TR"/>
              </w:rPr>
              <w:t>)</w:t>
            </w:r>
          </w:p>
        </w:tc>
        <w:tc>
          <w:tcPr>
            <w:tcW w:w="1340" w:type="dxa"/>
            <w:tcBorders>
              <w:top w:val="nil"/>
              <w:left w:val="nil"/>
              <w:bottom w:val="nil"/>
              <w:right w:val="single" w:sz="8" w:space="0" w:color="auto"/>
            </w:tcBorders>
            <w:shd w:val="clear" w:color="000000" w:fill="FF0000"/>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ORAN (%)</w:t>
            </w:r>
          </w:p>
        </w:tc>
        <w:tc>
          <w:tcPr>
            <w:tcW w:w="1360" w:type="dxa"/>
            <w:vMerge/>
            <w:tcBorders>
              <w:top w:val="single" w:sz="8" w:space="0" w:color="auto"/>
              <w:left w:val="nil"/>
              <w:bottom w:val="nil"/>
              <w:right w:val="single" w:sz="8" w:space="0" w:color="auto"/>
            </w:tcBorders>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İTHAL KÖMÜR</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5.596.107,52</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20,58</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7.040.784,49</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23,77</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25,82</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DOĞAL GAZ</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5.768.297,90</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21,21</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6.720.293,37</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22,69</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16,50</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HİDROLİK</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5.602.424,91</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20,60</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6.503.848,53</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21,96</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16,09</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LİNYİT</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3.601.341,22</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13,24</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3.647.633,59</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12,31</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1,29</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proofErr w:type="gramStart"/>
            <w:r w:rsidRPr="0026756C">
              <w:rPr>
                <w:rFonts w:ascii="Arial" w:eastAsia="Times New Roman" w:hAnsi="Arial" w:cs="Arial"/>
                <w:b/>
                <w:bCs/>
                <w:color w:val="FFFFFF"/>
                <w:sz w:val="22"/>
                <w:lang w:eastAsia="tr-TR"/>
              </w:rPr>
              <w:t>RÜZGAR</w:t>
            </w:r>
            <w:proofErr w:type="gramEnd"/>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4.192.536,40</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15,42</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3.076.017,39</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10,38</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-26,63</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BİYOKÜTLE</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801.889,81</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2,95</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797.648,62</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2,69</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-0,53</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JEOTERMAL</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833.155,33</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3,06</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792.575,79</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2,68</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-4,87</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GÜNEŞ</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393.665,26</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1,45</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521.290,67</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1,76</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32,42</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TAŞ KÖMÜRÜ</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306.240,34</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1,13</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328.446,32</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1,11</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7,25</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ASFALTİT</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66.469,63</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0,24</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125.249,85</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0,42</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88,43</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FUEL OİL</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31.240,10</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0,11</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68.927,88</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0,23</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120,64</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MOTORİN</w:t>
            </w:r>
          </w:p>
        </w:tc>
        <w:tc>
          <w:tcPr>
            <w:tcW w:w="15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11,41</w:t>
            </w:r>
          </w:p>
        </w:tc>
        <w:tc>
          <w:tcPr>
            <w:tcW w:w="118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right"/>
              <w:rPr>
                <w:rFonts w:ascii="Arial" w:eastAsia="Times New Roman" w:hAnsi="Arial" w:cs="Arial"/>
                <w:color w:val="000000"/>
                <w:sz w:val="22"/>
                <w:lang w:eastAsia="tr-TR"/>
              </w:rPr>
            </w:pPr>
            <w:r w:rsidRPr="0026756C">
              <w:rPr>
                <w:rFonts w:ascii="Arial" w:eastAsia="Times New Roman" w:hAnsi="Arial" w:cs="Arial"/>
                <w:color w:val="000000"/>
                <w:sz w:val="22"/>
                <w:lang w:eastAsia="tr-TR"/>
              </w:rPr>
              <w:t>0,00</w:t>
            </w:r>
          </w:p>
        </w:tc>
        <w:tc>
          <w:tcPr>
            <w:tcW w:w="134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0,00</w:t>
            </w:r>
          </w:p>
        </w:tc>
        <w:tc>
          <w:tcPr>
            <w:tcW w:w="1360" w:type="dxa"/>
            <w:tcBorders>
              <w:top w:val="nil"/>
              <w:left w:val="nil"/>
              <w:bottom w:val="single" w:sz="8" w:space="0" w:color="auto"/>
              <w:right w:val="single" w:sz="8" w:space="0" w:color="auto"/>
            </w:tcBorders>
            <w:shd w:val="clear" w:color="auto" w:fill="auto"/>
            <w:noWrap/>
            <w:vAlign w:val="center"/>
            <w:hideMark/>
          </w:tcPr>
          <w:p w:rsidR="0026756C" w:rsidRPr="0026756C" w:rsidRDefault="0026756C" w:rsidP="0026756C">
            <w:pPr>
              <w:spacing w:after="0" w:line="240" w:lineRule="auto"/>
              <w:jc w:val="center"/>
              <w:rPr>
                <w:rFonts w:ascii="Arial" w:eastAsia="Times New Roman" w:hAnsi="Arial" w:cs="Arial"/>
                <w:color w:val="000000"/>
                <w:sz w:val="22"/>
                <w:lang w:eastAsia="tr-TR"/>
              </w:rPr>
            </w:pPr>
            <w:r w:rsidRPr="0026756C">
              <w:rPr>
                <w:rFonts w:ascii="Arial" w:eastAsia="Times New Roman" w:hAnsi="Arial" w:cs="Arial"/>
                <w:color w:val="000000"/>
                <w:sz w:val="22"/>
                <w:lang w:eastAsia="tr-TR"/>
              </w:rPr>
              <w:t>-100,00</w:t>
            </w:r>
          </w:p>
        </w:tc>
      </w:tr>
      <w:tr w:rsidR="0026756C" w:rsidRPr="0026756C" w:rsidTr="0026756C">
        <w:trPr>
          <w:trHeight w:val="315"/>
        </w:trPr>
        <w:tc>
          <w:tcPr>
            <w:tcW w:w="2200" w:type="dxa"/>
            <w:tcBorders>
              <w:top w:val="nil"/>
              <w:left w:val="single" w:sz="8" w:space="0" w:color="auto"/>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Genel Toplam</w:t>
            </w:r>
          </w:p>
        </w:tc>
        <w:tc>
          <w:tcPr>
            <w:tcW w:w="1580"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right"/>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27.193.379,82</w:t>
            </w:r>
          </w:p>
        </w:tc>
        <w:tc>
          <w:tcPr>
            <w:tcW w:w="1180"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100,00</w:t>
            </w:r>
          </w:p>
        </w:tc>
        <w:tc>
          <w:tcPr>
            <w:tcW w:w="1560"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right"/>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29.622.716,49</w:t>
            </w:r>
          </w:p>
        </w:tc>
        <w:tc>
          <w:tcPr>
            <w:tcW w:w="1340"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100,00</w:t>
            </w:r>
          </w:p>
        </w:tc>
        <w:tc>
          <w:tcPr>
            <w:tcW w:w="1360" w:type="dxa"/>
            <w:tcBorders>
              <w:top w:val="nil"/>
              <w:left w:val="nil"/>
              <w:bottom w:val="single" w:sz="8" w:space="0" w:color="auto"/>
              <w:right w:val="single" w:sz="8" w:space="0" w:color="auto"/>
            </w:tcBorders>
            <w:shd w:val="clear" w:color="000000" w:fill="FF5050"/>
            <w:noWrap/>
            <w:vAlign w:val="center"/>
            <w:hideMark/>
          </w:tcPr>
          <w:p w:rsidR="0026756C" w:rsidRPr="0026756C" w:rsidRDefault="0026756C" w:rsidP="0026756C">
            <w:pPr>
              <w:spacing w:after="0" w:line="240" w:lineRule="auto"/>
              <w:jc w:val="center"/>
              <w:rPr>
                <w:rFonts w:ascii="Arial" w:eastAsia="Times New Roman" w:hAnsi="Arial" w:cs="Arial"/>
                <w:b/>
                <w:bCs/>
                <w:color w:val="FFFFFF"/>
                <w:sz w:val="22"/>
                <w:lang w:eastAsia="tr-TR"/>
              </w:rPr>
            </w:pPr>
            <w:r w:rsidRPr="0026756C">
              <w:rPr>
                <w:rFonts w:ascii="Arial" w:eastAsia="Times New Roman" w:hAnsi="Arial" w:cs="Arial"/>
                <w:b/>
                <w:bCs/>
                <w:color w:val="FFFFFF"/>
                <w:sz w:val="22"/>
                <w:lang w:eastAsia="tr-TR"/>
              </w:rPr>
              <w:t>8,93</w:t>
            </w:r>
          </w:p>
        </w:tc>
      </w:tr>
    </w:tbl>
    <w:p w:rsidR="00E831A4" w:rsidRDefault="00E831A4" w:rsidP="00E831A4"/>
    <w:p w:rsidR="00E831A4" w:rsidRDefault="00E831A4" w:rsidP="00E831A4"/>
    <w:p w:rsidR="00E831A4" w:rsidRDefault="0026756C" w:rsidP="00E831A4">
      <w:r>
        <w:rPr>
          <w:noProof/>
          <w:lang w:eastAsia="tr-TR"/>
        </w:rPr>
        <w:drawing>
          <wp:inline distT="0" distB="0" distL="0" distR="0" wp14:anchorId="4952260F">
            <wp:extent cx="5550535" cy="3291840"/>
            <wp:effectExtent l="0" t="0" r="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8010" cy="3302204"/>
                    </a:xfrm>
                    <a:prstGeom prst="rect">
                      <a:avLst/>
                    </a:prstGeom>
                    <a:noFill/>
                  </pic:spPr>
                </pic:pic>
              </a:graphicData>
            </a:graphic>
          </wp:inline>
        </w:drawing>
      </w:r>
    </w:p>
    <w:p w:rsidR="00E831A4" w:rsidRDefault="00E831A4" w:rsidP="005D1475">
      <w:pPr>
        <w:pStyle w:val="Grafik1"/>
      </w:pPr>
      <w:bookmarkStart w:id="35" w:name="_Toc99112838"/>
      <w:bookmarkStart w:id="36" w:name="_Toc146291365"/>
      <w:r>
        <w:t xml:space="preserve">Şekil </w:t>
      </w:r>
      <w:fldSimple w:instr=" STYLEREF 1 \s ">
        <w:r>
          <w:rPr>
            <w:noProof/>
          </w:rPr>
          <w:t>1</w:t>
        </w:r>
      </w:fldSimple>
      <w:r>
        <w:t>.</w:t>
      </w:r>
      <w:fldSimple w:instr=" SEQ Şekil \* ARABIC \s 1 ">
        <w:r>
          <w:rPr>
            <w:noProof/>
          </w:rPr>
          <w:t>5</w:t>
        </w:r>
      </w:fldSimple>
      <w:r>
        <w:t xml:space="preserve"> </w:t>
      </w:r>
      <w:r w:rsidR="0026756C">
        <w:t>Temmuz</w:t>
      </w:r>
      <w:r w:rsidR="008E1CC3">
        <w:t xml:space="preserve"> </w:t>
      </w:r>
      <w:r>
        <w:t>2023</w:t>
      </w:r>
      <w:r w:rsidRPr="008518DA">
        <w:t xml:space="preserve"> Döneminde Lisanslı Elektrik Üretiminin Kaynak Bazında Dağılımı (%)</w:t>
      </w:r>
      <w:bookmarkEnd w:id="35"/>
      <w:bookmarkEnd w:id="36"/>
    </w:p>
    <w:p w:rsidR="00E831A4" w:rsidRDefault="00E831A4" w:rsidP="007E78E8">
      <w:pPr>
        <w:pStyle w:val="Tablo1"/>
      </w:pPr>
      <w:bookmarkStart w:id="37" w:name="_Toc99112782"/>
      <w:bookmarkStart w:id="38" w:name="_Toc146294733"/>
      <w:r w:rsidRPr="0013342A">
        <w:lastRenderedPageBreak/>
        <w:t xml:space="preserve">Tablo </w:t>
      </w:r>
      <w:fldSimple w:instr=" STYLEREF 1 \s ">
        <w:r w:rsidR="00124A03">
          <w:rPr>
            <w:noProof/>
          </w:rPr>
          <w:t>1</w:t>
        </w:r>
      </w:fldSimple>
      <w:r w:rsidR="00124A03">
        <w:t>.</w:t>
      </w:r>
      <w:fldSimple w:instr=" SEQ Tablo \* ARABIC \s 1 ">
        <w:r w:rsidR="00124A03">
          <w:rPr>
            <w:noProof/>
          </w:rPr>
          <w:t>7</w:t>
        </w:r>
      </w:fldSimple>
      <w:r w:rsidRPr="0013342A">
        <w:t xml:space="preserve"> </w:t>
      </w:r>
      <w:r w:rsidR="0026756C">
        <w:t>Temmuz</w:t>
      </w:r>
      <w:r w:rsidR="008E1CC3">
        <w:t xml:space="preserve"> </w:t>
      </w:r>
      <w:r>
        <w:t xml:space="preserve">2023 </w:t>
      </w:r>
      <w:r w:rsidRPr="0013342A">
        <w:t>Döneminde Lisanslı Elektrik Üretiminin İl Bazında Dağılımı (</w:t>
      </w:r>
      <w:proofErr w:type="spellStart"/>
      <w:r w:rsidRPr="0013342A">
        <w:t>MWh</w:t>
      </w:r>
      <w:proofErr w:type="spellEnd"/>
      <w:r w:rsidRPr="0013342A">
        <w:t>)</w:t>
      </w:r>
      <w:bookmarkEnd w:id="37"/>
      <w:bookmarkEnd w:id="38"/>
    </w:p>
    <w:tbl>
      <w:tblPr>
        <w:tblW w:w="9488" w:type="dxa"/>
        <w:tblCellMar>
          <w:left w:w="70" w:type="dxa"/>
          <w:right w:w="70" w:type="dxa"/>
        </w:tblCellMar>
        <w:tblLook w:val="04A0" w:firstRow="1" w:lastRow="0" w:firstColumn="1" w:lastColumn="0" w:noHBand="0" w:noVBand="1"/>
      </w:tblPr>
      <w:tblGrid>
        <w:gridCol w:w="1920"/>
        <w:gridCol w:w="1580"/>
        <w:gridCol w:w="1168"/>
        <w:gridCol w:w="1692"/>
        <w:gridCol w:w="1720"/>
        <w:gridCol w:w="1408"/>
      </w:tblGrid>
      <w:tr w:rsidR="00EB4022" w:rsidRPr="00EB4022" w:rsidTr="00EB4022">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EB4022" w:rsidRPr="00EB4022" w:rsidRDefault="00EB4022" w:rsidP="00EB4022">
            <w:pPr>
              <w:spacing w:after="0" w:line="240" w:lineRule="auto"/>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EB4022" w:rsidRPr="00EB4022" w:rsidRDefault="00EB4022" w:rsidP="00EB4022">
            <w:pPr>
              <w:spacing w:after="0" w:line="240" w:lineRule="auto"/>
              <w:jc w:val="center"/>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ÜRETİM (</w:t>
            </w:r>
            <w:proofErr w:type="spellStart"/>
            <w:r w:rsidRPr="00EB4022">
              <w:rPr>
                <w:rFonts w:ascii="Calibri" w:eastAsia="Times New Roman" w:hAnsi="Calibri" w:cs="Calibri"/>
                <w:b/>
                <w:bCs/>
                <w:color w:val="FFFFFF"/>
                <w:sz w:val="22"/>
                <w:lang w:eastAsia="tr-TR"/>
              </w:rPr>
              <w:t>MWh</w:t>
            </w:r>
            <w:proofErr w:type="spellEnd"/>
            <w:r w:rsidRPr="00EB4022">
              <w:rPr>
                <w:rFonts w:ascii="Calibri" w:eastAsia="Times New Roman" w:hAnsi="Calibri" w:cs="Calibri"/>
                <w:b/>
                <w:bCs/>
                <w:color w:val="FFFFFF"/>
                <w:sz w:val="22"/>
                <w:lang w:eastAsia="tr-TR"/>
              </w:rPr>
              <w:t>)</w:t>
            </w:r>
          </w:p>
        </w:tc>
        <w:tc>
          <w:tcPr>
            <w:tcW w:w="1168" w:type="dxa"/>
            <w:tcBorders>
              <w:top w:val="single" w:sz="8" w:space="0" w:color="auto"/>
              <w:left w:val="nil"/>
              <w:bottom w:val="single" w:sz="8" w:space="0" w:color="auto"/>
              <w:right w:val="single" w:sz="8" w:space="0" w:color="auto"/>
            </w:tcBorders>
            <w:shd w:val="clear" w:color="000000" w:fill="FF0000"/>
            <w:noWrap/>
            <w:vAlign w:val="center"/>
            <w:hideMark/>
          </w:tcPr>
          <w:p w:rsidR="00EB4022" w:rsidRPr="00EB4022" w:rsidRDefault="00EB4022" w:rsidP="00EB4022">
            <w:pPr>
              <w:spacing w:after="0" w:line="240" w:lineRule="auto"/>
              <w:jc w:val="center"/>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ORAN (%)</w:t>
            </w:r>
          </w:p>
        </w:tc>
        <w:tc>
          <w:tcPr>
            <w:tcW w:w="1692" w:type="dxa"/>
            <w:tcBorders>
              <w:top w:val="single" w:sz="8" w:space="0" w:color="auto"/>
              <w:left w:val="nil"/>
              <w:bottom w:val="single" w:sz="8" w:space="0" w:color="auto"/>
              <w:right w:val="single" w:sz="8" w:space="0" w:color="auto"/>
            </w:tcBorders>
            <w:shd w:val="clear" w:color="000000" w:fill="FF0000"/>
            <w:noWrap/>
            <w:vAlign w:val="center"/>
            <w:hideMark/>
          </w:tcPr>
          <w:p w:rsidR="00EB4022" w:rsidRPr="00EB4022" w:rsidRDefault="00EB4022" w:rsidP="00EB4022">
            <w:pPr>
              <w:spacing w:after="0" w:line="240" w:lineRule="auto"/>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EB4022" w:rsidRPr="00EB4022" w:rsidRDefault="00EB4022" w:rsidP="00EB4022">
            <w:pPr>
              <w:spacing w:after="0" w:line="240" w:lineRule="auto"/>
              <w:jc w:val="center"/>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ÜRETİM (</w:t>
            </w:r>
            <w:proofErr w:type="spellStart"/>
            <w:r w:rsidRPr="00EB4022">
              <w:rPr>
                <w:rFonts w:ascii="Calibri" w:eastAsia="Times New Roman" w:hAnsi="Calibri" w:cs="Calibri"/>
                <w:b/>
                <w:bCs/>
                <w:color w:val="FFFFFF"/>
                <w:sz w:val="22"/>
                <w:lang w:eastAsia="tr-TR"/>
              </w:rPr>
              <w:t>MWh</w:t>
            </w:r>
            <w:proofErr w:type="spellEnd"/>
            <w:r w:rsidRPr="00EB4022">
              <w:rPr>
                <w:rFonts w:ascii="Calibri" w:eastAsia="Times New Roman" w:hAnsi="Calibri" w:cs="Calibri"/>
                <w:b/>
                <w:bCs/>
                <w:color w:val="FFFFFF"/>
                <w:sz w:val="22"/>
                <w:lang w:eastAsia="tr-TR"/>
              </w:rPr>
              <w:t>)</w:t>
            </w:r>
          </w:p>
        </w:tc>
        <w:tc>
          <w:tcPr>
            <w:tcW w:w="1408" w:type="dxa"/>
            <w:tcBorders>
              <w:top w:val="single" w:sz="8" w:space="0" w:color="auto"/>
              <w:left w:val="nil"/>
              <w:bottom w:val="single" w:sz="8" w:space="0" w:color="auto"/>
              <w:right w:val="single" w:sz="8" w:space="0" w:color="auto"/>
            </w:tcBorders>
            <w:shd w:val="clear" w:color="000000" w:fill="FF0000"/>
            <w:noWrap/>
            <w:vAlign w:val="center"/>
            <w:hideMark/>
          </w:tcPr>
          <w:p w:rsidR="00EB4022" w:rsidRPr="00EB4022" w:rsidRDefault="00EB4022" w:rsidP="00EB4022">
            <w:pPr>
              <w:spacing w:after="0" w:line="240" w:lineRule="auto"/>
              <w:jc w:val="center"/>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ORAN (%)</w:t>
            </w:r>
          </w:p>
        </w:tc>
      </w:tr>
      <w:tr w:rsidR="00EB4022" w:rsidRPr="00EB4022" w:rsidTr="00EB4022">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2.549.034,72</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8,60</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TEKİRDAĞ</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125.089,29</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0,42</w:t>
            </w:r>
          </w:p>
        </w:tc>
      </w:tr>
      <w:tr w:rsidR="00EB4022" w:rsidRPr="00EB4022" w:rsidTr="00EB4022">
        <w:trPr>
          <w:trHeight w:val="16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2.382.764,55</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8,04</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124.292,15</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0,42</w:t>
            </w:r>
          </w:p>
        </w:tc>
      </w:tr>
      <w:tr w:rsidR="00EB4022" w:rsidRPr="00EB4022" w:rsidTr="00EB4022">
        <w:trPr>
          <w:trHeight w:val="1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2.136.607,08</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7,21</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118.874,30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0,40</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1.445.963,49</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4,88</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114.699,23</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0,39</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1.366.381,13</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4,61</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113.930,10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0,38</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1.181.024,40</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3,99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92.899,05</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0,31</w:t>
            </w:r>
          </w:p>
        </w:tc>
      </w:tr>
      <w:tr w:rsidR="00EB4022" w:rsidRPr="00EB4022" w:rsidTr="00EB4022">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1.054.429,77</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3,56</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90.284,51</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0,30</w:t>
            </w:r>
          </w:p>
        </w:tc>
      </w:tr>
      <w:tr w:rsidR="00EB4022" w:rsidRPr="00EB4022" w:rsidTr="00EB4022">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937.966,72</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3,17</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88.091,00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0,30</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906.015,76</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3,06</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MUŞ</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86.981,70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0,29</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856.297,86</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2,89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86.406,42</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0,29</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845.694,40</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2,85</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86.050,83</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0,29</w:t>
            </w:r>
          </w:p>
        </w:tc>
      </w:tr>
      <w:tr w:rsidR="00EB4022" w:rsidRPr="00EB4022" w:rsidTr="00EB4022">
        <w:trPr>
          <w:trHeight w:val="12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842.331,89</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2,84</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SİİRT</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84.030,30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0,28</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666.462,40</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2,25</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83.853,21</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0,28</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655.816,92</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2,21</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82.704,36</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0,28</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639.835,84</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2,16</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70.166,63</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0,24</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636.183,13</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2,15</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63.520,89</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0,21</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608.242,19</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2,05</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60.154,95</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0,20</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592.985,17</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2,00</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46.853,60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0,16</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588.025,51</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1,99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46.456,16</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0,16</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517.770,52</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1,75</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44.300,94</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0,15</w:t>
            </w:r>
          </w:p>
        </w:tc>
      </w:tr>
      <w:tr w:rsidR="00EB4022" w:rsidRPr="00EB4022" w:rsidTr="00EB4022">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500.691,68</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1,69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43.532,78</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0,15</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500.293,48</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1,69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42.421,33</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0,14</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495.148,69</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1,67</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37.304,39</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0,13</w:t>
            </w:r>
          </w:p>
        </w:tc>
      </w:tr>
      <w:tr w:rsidR="00EB4022" w:rsidRPr="00EB4022" w:rsidTr="00EB4022">
        <w:trPr>
          <w:trHeight w:val="5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450.697,78</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1,52</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32.459,47</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0,11</w:t>
            </w:r>
          </w:p>
        </w:tc>
      </w:tr>
      <w:tr w:rsidR="00EB4022" w:rsidRPr="00EB4022" w:rsidTr="00EB4022">
        <w:trPr>
          <w:trHeight w:val="1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448.804,10</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1,52</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31.450,80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0,11</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445.456,25</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1,50</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29.769,30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0,10</w:t>
            </w:r>
          </w:p>
        </w:tc>
      </w:tr>
      <w:tr w:rsidR="00EB4022" w:rsidRPr="00EB4022" w:rsidTr="00EB4022">
        <w:trPr>
          <w:trHeight w:val="28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403.214,86</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1,36</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28.773,95</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0,10</w:t>
            </w:r>
          </w:p>
        </w:tc>
      </w:tr>
      <w:tr w:rsidR="00EB4022" w:rsidRPr="00EB4022" w:rsidTr="00EB4022">
        <w:trPr>
          <w:trHeight w:val="23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337.337,87</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1,14</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28.103,35</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0,09</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318.863,79</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1,08</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24.036,34</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0,08</w:t>
            </w:r>
          </w:p>
        </w:tc>
      </w:tr>
      <w:tr w:rsidR="00EB4022" w:rsidRPr="00EB4022" w:rsidTr="00EB4022">
        <w:trPr>
          <w:trHeight w:val="13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293.929,84</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0,99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19.404,92</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0,07</w:t>
            </w:r>
          </w:p>
        </w:tc>
      </w:tr>
      <w:tr w:rsidR="00EB4022" w:rsidRPr="00EB4022" w:rsidTr="00EB4022">
        <w:trPr>
          <w:trHeight w:val="7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292.243,68</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0,99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18.214,98</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0,06</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224.539,45</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0,76</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18.138,91</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0,06</w:t>
            </w:r>
          </w:p>
        </w:tc>
      </w:tr>
      <w:tr w:rsidR="00EB4022" w:rsidRPr="00EB4022" w:rsidTr="00EB4022">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216.137,54</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0,73</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17.329,50</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0,06</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GİRESUN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206.215,92</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0,70</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15.979,94</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0,05</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184.742,33</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0,62</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15.679,77</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0,05</w:t>
            </w:r>
          </w:p>
        </w:tc>
      </w:tr>
      <w:tr w:rsidR="00EB4022" w:rsidRPr="00EB4022" w:rsidTr="00EB4022">
        <w:trPr>
          <w:trHeight w:val="10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176.145,98</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0,59</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13.580,92</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0,05</w:t>
            </w:r>
          </w:p>
        </w:tc>
      </w:tr>
      <w:tr w:rsidR="00EB4022" w:rsidRPr="00EB4022" w:rsidTr="00EB4022">
        <w:trPr>
          <w:trHeight w:val="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157.457,73</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0,53</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13.269,54</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0,04</w:t>
            </w:r>
          </w:p>
        </w:tc>
      </w:tr>
      <w:tr w:rsidR="00EB4022" w:rsidRPr="00EB4022" w:rsidTr="00EB4022">
        <w:trPr>
          <w:trHeight w:val="14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137.066,07</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0,46</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11.347,75</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0,04</w:t>
            </w:r>
          </w:p>
        </w:tc>
      </w:tr>
      <w:tr w:rsidR="00EB4022" w:rsidRPr="00EB4022" w:rsidTr="00EB4022">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ŞIRNAK</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128.811,89</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0,43</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9.328,52</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0,03</w:t>
            </w:r>
          </w:p>
        </w:tc>
      </w:tr>
      <w:tr w:rsidR="00EB4022" w:rsidRPr="00EB4022" w:rsidTr="00EB4022">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color w:val="FFFFFF"/>
                <w:sz w:val="22"/>
                <w:lang w:eastAsia="tr-TR"/>
              </w:rPr>
            </w:pPr>
            <w:r w:rsidRPr="00EB4022">
              <w:rPr>
                <w:rFonts w:ascii="Calibri" w:eastAsia="Times New Roman" w:hAnsi="Calibri" w:cs="Calibri"/>
                <w:color w:val="FFFFFF"/>
                <w:sz w:val="22"/>
                <w:lang w:eastAsia="tr-TR"/>
              </w:rPr>
              <w:t>ERZURUM</w:t>
            </w:r>
          </w:p>
        </w:tc>
        <w:tc>
          <w:tcPr>
            <w:tcW w:w="158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126.088,41</w:t>
            </w:r>
          </w:p>
        </w:tc>
        <w:tc>
          <w:tcPr>
            <w:tcW w:w="116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0,43</w:t>
            </w: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9.229,56</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r w:rsidRPr="00EB4022">
              <w:rPr>
                <w:rFonts w:ascii="Calibri" w:eastAsia="Times New Roman" w:hAnsi="Calibri" w:cs="Calibri"/>
                <w:color w:val="000000"/>
                <w:sz w:val="22"/>
                <w:lang w:eastAsia="tr-TR"/>
              </w:rPr>
              <w:t>0,03</w:t>
            </w:r>
          </w:p>
        </w:tc>
      </w:tr>
      <w:tr w:rsidR="00EB4022" w:rsidRPr="00EB4022" w:rsidTr="00EB4022">
        <w:trPr>
          <w:trHeight w:val="315"/>
        </w:trPr>
        <w:tc>
          <w:tcPr>
            <w:tcW w:w="1920" w:type="dxa"/>
            <w:tcBorders>
              <w:top w:val="nil"/>
              <w:left w:val="nil"/>
              <w:bottom w:val="nil"/>
              <w:right w:val="nil"/>
            </w:tcBorders>
            <w:shd w:val="clear" w:color="auto" w:fill="auto"/>
            <w:noWrap/>
            <w:vAlign w:val="bottom"/>
            <w:hideMark/>
          </w:tcPr>
          <w:p w:rsidR="00EB4022" w:rsidRPr="00EB4022" w:rsidRDefault="00EB4022" w:rsidP="00EB4022">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EB4022" w:rsidRPr="00EB4022" w:rsidRDefault="00EB4022" w:rsidP="00EB4022">
            <w:pPr>
              <w:spacing w:after="0" w:line="240" w:lineRule="auto"/>
              <w:rPr>
                <w:rFonts w:eastAsia="Times New Roman" w:cs="Times New Roman"/>
                <w:sz w:val="20"/>
                <w:szCs w:val="20"/>
                <w:lang w:eastAsia="tr-TR"/>
              </w:rPr>
            </w:pPr>
          </w:p>
        </w:tc>
        <w:tc>
          <w:tcPr>
            <w:tcW w:w="1168" w:type="dxa"/>
            <w:tcBorders>
              <w:top w:val="nil"/>
              <w:left w:val="nil"/>
              <w:bottom w:val="nil"/>
              <w:right w:val="nil"/>
            </w:tcBorders>
            <w:shd w:val="clear" w:color="auto" w:fill="auto"/>
            <w:noWrap/>
            <w:vAlign w:val="bottom"/>
            <w:hideMark/>
          </w:tcPr>
          <w:p w:rsidR="00EB4022" w:rsidRPr="00EB4022" w:rsidRDefault="00EB4022" w:rsidP="00EB4022">
            <w:pPr>
              <w:spacing w:after="0" w:line="240" w:lineRule="auto"/>
              <w:rPr>
                <w:rFonts w:eastAsia="Times New Roman" w:cs="Times New Roman"/>
                <w:sz w:val="20"/>
                <w:szCs w:val="20"/>
                <w:lang w:eastAsia="tr-TR"/>
              </w:rPr>
            </w:pPr>
          </w:p>
        </w:tc>
        <w:tc>
          <w:tcPr>
            <w:tcW w:w="1692" w:type="dxa"/>
            <w:tcBorders>
              <w:top w:val="nil"/>
              <w:left w:val="nil"/>
              <w:bottom w:val="single" w:sz="8" w:space="0" w:color="auto"/>
              <w:right w:val="single" w:sz="8" w:space="0" w:color="auto"/>
            </w:tcBorders>
            <w:shd w:val="clear" w:color="000000" w:fill="FF5050"/>
            <w:noWrap/>
            <w:vAlign w:val="center"/>
            <w:hideMark/>
          </w:tcPr>
          <w:p w:rsidR="00EB4022" w:rsidRPr="00EB4022" w:rsidRDefault="00EB4022" w:rsidP="00EB4022">
            <w:pPr>
              <w:spacing w:after="0" w:line="240" w:lineRule="auto"/>
              <w:rPr>
                <w:rFonts w:ascii="Calibri" w:eastAsia="Times New Roman" w:hAnsi="Calibri" w:cs="Calibri"/>
                <w:b/>
                <w:bCs/>
                <w:color w:val="FFFFFF"/>
                <w:sz w:val="22"/>
                <w:lang w:eastAsia="tr-TR"/>
              </w:rPr>
            </w:pPr>
            <w:r w:rsidRPr="00EB4022">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right"/>
              <w:rPr>
                <w:rFonts w:ascii="Calibri" w:eastAsia="Times New Roman" w:hAnsi="Calibri" w:cs="Calibri"/>
                <w:b/>
                <w:bCs/>
                <w:color w:val="000000"/>
                <w:sz w:val="22"/>
                <w:lang w:eastAsia="tr-TR"/>
              </w:rPr>
            </w:pPr>
            <w:r w:rsidRPr="00EB4022">
              <w:rPr>
                <w:rFonts w:ascii="Calibri" w:eastAsia="Times New Roman" w:hAnsi="Calibri" w:cs="Calibri"/>
                <w:b/>
                <w:bCs/>
                <w:color w:val="000000"/>
                <w:sz w:val="22"/>
                <w:lang w:eastAsia="tr-TR"/>
              </w:rPr>
              <w:t>29.622.716,49</w:t>
            </w:r>
          </w:p>
        </w:tc>
        <w:tc>
          <w:tcPr>
            <w:tcW w:w="1408" w:type="dxa"/>
            <w:tcBorders>
              <w:top w:val="nil"/>
              <w:left w:val="nil"/>
              <w:bottom w:val="single" w:sz="8" w:space="0" w:color="auto"/>
              <w:right w:val="single" w:sz="8" w:space="0" w:color="auto"/>
            </w:tcBorders>
            <w:shd w:val="clear" w:color="auto" w:fill="auto"/>
            <w:noWrap/>
            <w:vAlign w:val="center"/>
            <w:hideMark/>
          </w:tcPr>
          <w:p w:rsidR="00EB4022" w:rsidRPr="00EB4022" w:rsidRDefault="00EB4022" w:rsidP="00EB4022">
            <w:pPr>
              <w:spacing w:after="0" w:line="240" w:lineRule="auto"/>
              <w:jc w:val="center"/>
              <w:rPr>
                <w:rFonts w:ascii="Calibri" w:eastAsia="Times New Roman" w:hAnsi="Calibri" w:cs="Calibri"/>
                <w:b/>
                <w:bCs/>
                <w:color w:val="000000"/>
                <w:sz w:val="22"/>
                <w:lang w:eastAsia="tr-TR"/>
              </w:rPr>
            </w:pPr>
            <w:r w:rsidRPr="00EB4022">
              <w:rPr>
                <w:rFonts w:ascii="Calibri" w:eastAsia="Times New Roman" w:hAnsi="Calibri" w:cs="Calibri"/>
                <w:b/>
                <w:bCs/>
                <w:color w:val="000000"/>
                <w:sz w:val="22"/>
                <w:lang w:eastAsia="tr-TR"/>
              </w:rPr>
              <w:t>100,00</w:t>
            </w:r>
          </w:p>
        </w:tc>
      </w:tr>
    </w:tbl>
    <w:p w:rsidR="00E831A4" w:rsidRPr="00266C09" w:rsidRDefault="00E831A4" w:rsidP="00E831A4"/>
    <w:p w:rsidR="00E831A4" w:rsidRDefault="00E831A4" w:rsidP="00E831A4">
      <w:pPr>
        <w:rPr>
          <w:noProof/>
          <w:lang w:eastAsia="tr-TR"/>
        </w:rPr>
      </w:pPr>
    </w:p>
    <w:p w:rsidR="00566142" w:rsidRDefault="00566142" w:rsidP="00E831A4">
      <w:r>
        <w:rPr>
          <w:noProof/>
          <w:lang w:eastAsia="tr-TR"/>
        </w:rPr>
        <w:lastRenderedPageBreak/>
        <w:drawing>
          <wp:inline distT="0" distB="0" distL="0" distR="0" wp14:anchorId="068EFB32">
            <wp:extent cx="5902812" cy="4055166"/>
            <wp:effectExtent l="0" t="0" r="3175" b="254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5255" cy="4070584"/>
                    </a:xfrm>
                    <a:prstGeom prst="rect">
                      <a:avLst/>
                    </a:prstGeom>
                    <a:noFill/>
                  </pic:spPr>
                </pic:pic>
              </a:graphicData>
            </a:graphic>
          </wp:inline>
        </w:drawing>
      </w:r>
    </w:p>
    <w:p w:rsidR="00E831A4" w:rsidRDefault="00E831A4" w:rsidP="005D1475">
      <w:pPr>
        <w:pStyle w:val="Grafik1"/>
      </w:pPr>
      <w:bookmarkStart w:id="39" w:name="_Toc99112839"/>
      <w:bookmarkStart w:id="40" w:name="_Toc146291366"/>
      <w:r w:rsidRPr="001E7933">
        <w:t xml:space="preserve">Şekil </w:t>
      </w:r>
      <w:fldSimple w:instr=" STYLEREF 1 \s ">
        <w:r w:rsidRPr="001E7933">
          <w:rPr>
            <w:noProof/>
          </w:rPr>
          <w:t>1</w:t>
        </w:r>
      </w:fldSimple>
      <w:r w:rsidRPr="001E7933">
        <w:t>.</w:t>
      </w:r>
      <w:fldSimple w:instr=" SEQ Şekil \* ARABIC \s 1 ">
        <w:r w:rsidRPr="001E7933">
          <w:rPr>
            <w:noProof/>
          </w:rPr>
          <w:t>6</w:t>
        </w:r>
      </w:fldSimple>
      <w:r w:rsidRPr="001E7933">
        <w:t xml:space="preserve"> </w:t>
      </w:r>
      <w:r w:rsidR="00EB4022">
        <w:t>Temmuz</w:t>
      </w:r>
      <w:r w:rsidRPr="001E7933">
        <w:t xml:space="preserve"> 2023 Döneminde Lisanslı Elektrik Üretiminde İlk 10 Şirketin Payları (%)</w:t>
      </w:r>
      <w:bookmarkEnd w:id="39"/>
      <w:bookmarkEnd w:id="40"/>
    </w:p>
    <w:p w:rsidR="00E831A4" w:rsidRDefault="00E831A4" w:rsidP="00E831A4"/>
    <w:p w:rsidR="008356B3" w:rsidRPr="00B56CCB" w:rsidRDefault="008356B3" w:rsidP="00E831A4"/>
    <w:p w:rsidR="00E831A4" w:rsidRPr="009B3B5A" w:rsidRDefault="00E831A4" w:rsidP="00E831A4">
      <w:pPr>
        <w:pStyle w:val="Balk2"/>
        <w:rPr>
          <w:rFonts w:ascii="Times New Roman" w:hAnsi="Times New Roman" w:cs="Times New Roman"/>
        </w:rPr>
      </w:pPr>
      <w:bookmarkStart w:id="41" w:name="_Toc88490918"/>
      <w:bookmarkStart w:id="42" w:name="_Toc146291314"/>
      <w:r w:rsidRPr="009B3B5A">
        <w:rPr>
          <w:rFonts w:ascii="Times New Roman" w:hAnsi="Times New Roman" w:cs="Times New Roman"/>
        </w:rPr>
        <w:t>LİSANSSIZ ÜRETİM</w:t>
      </w:r>
      <w:bookmarkEnd w:id="41"/>
      <w:bookmarkEnd w:id="42"/>
    </w:p>
    <w:p w:rsidR="00E831A4" w:rsidRDefault="00E831A4" w:rsidP="007E78E8">
      <w:pPr>
        <w:pStyle w:val="Tablo1"/>
      </w:pPr>
      <w:bookmarkStart w:id="43" w:name="_Toc99112783"/>
      <w:bookmarkStart w:id="44" w:name="_Toc146294734"/>
      <w:r w:rsidRPr="009B3B5A">
        <w:t xml:space="preserve">Tablo </w:t>
      </w:r>
      <w:fldSimple w:instr=" STYLEREF 1 \s ">
        <w:r w:rsidR="00124A03">
          <w:rPr>
            <w:noProof/>
          </w:rPr>
          <w:t>1</w:t>
        </w:r>
      </w:fldSimple>
      <w:r w:rsidR="00124A03">
        <w:t>.</w:t>
      </w:r>
      <w:fldSimple w:instr=" SEQ Tablo \* ARABIC \s 1 ">
        <w:r w:rsidR="00124A03">
          <w:rPr>
            <w:noProof/>
          </w:rPr>
          <w:t>8</w:t>
        </w:r>
      </w:fldSimple>
      <w:r w:rsidRPr="009B3B5A">
        <w:t xml:space="preserve"> </w:t>
      </w:r>
      <w:r>
        <w:t>2023</w:t>
      </w:r>
      <w:r w:rsidRPr="009B3B5A">
        <w:t xml:space="preserve"> Yılı </w:t>
      </w:r>
      <w:r w:rsidR="00F166D1">
        <w:t>Temmuz</w:t>
      </w:r>
      <w:r w:rsidRPr="009B3B5A">
        <w:t xml:space="preserve"> Ayı Sonu İtibariyle Lisanssız Elektrik Kurulu Gücünün Kaynaklara Göre Dağılımı (MW)</w:t>
      </w:r>
      <w:bookmarkEnd w:id="43"/>
      <w:bookmarkEnd w:id="44"/>
    </w:p>
    <w:tbl>
      <w:tblPr>
        <w:tblW w:w="9072" w:type="dxa"/>
        <w:tblInd w:w="-10" w:type="dxa"/>
        <w:tblCellMar>
          <w:left w:w="70" w:type="dxa"/>
          <w:right w:w="70" w:type="dxa"/>
        </w:tblCellMar>
        <w:tblLook w:val="04A0" w:firstRow="1" w:lastRow="0" w:firstColumn="1" w:lastColumn="0" w:noHBand="0" w:noVBand="1"/>
      </w:tblPr>
      <w:tblGrid>
        <w:gridCol w:w="3119"/>
        <w:gridCol w:w="2977"/>
        <w:gridCol w:w="2976"/>
      </w:tblGrid>
      <w:tr w:rsidR="00F166D1" w:rsidRPr="00F166D1" w:rsidTr="00F166D1">
        <w:trPr>
          <w:trHeight w:val="330"/>
        </w:trPr>
        <w:tc>
          <w:tcPr>
            <w:tcW w:w="3119"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F166D1" w:rsidRPr="00F166D1" w:rsidRDefault="00F166D1" w:rsidP="00F166D1">
            <w:pPr>
              <w:spacing w:after="0" w:line="240" w:lineRule="auto"/>
              <w:rPr>
                <w:rFonts w:ascii="Arial" w:eastAsia="Times New Roman" w:hAnsi="Arial" w:cs="Arial"/>
                <w:b/>
                <w:bCs/>
                <w:color w:val="FFFFFF"/>
                <w:szCs w:val="24"/>
                <w:lang w:eastAsia="tr-TR"/>
              </w:rPr>
            </w:pPr>
            <w:r w:rsidRPr="00F166D1">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F166D1" w:rsidRPr="00F166D1" w:rsidRDefault="00F166D1" w:rsidP="00F166D1">
            <w:pPr>
              <w:spacing w:after="0" w:line="240" w:lineRule="auto"/>
              <w:jc w:val="center"/>
              <w:rPr>
                <w:rFonts w:ascii="Arial" w:eastAsia="Times New Roman" w:hAnsi="Arial" w:cs="Arial"/>
                <w:b/>
                <w:bCs/>
                <w:color w:val="FFFFFF"/>
                <w:szCs w:val="24"/>
                <w:lang w:eastAsia="tr-TR"/>
              </w:rPr>
            </w:pPr>
            <w:r w:rsidRPr="00F166D1">
              <w:rPr>
                <w:rFonts w:ascii="Arial" w:eastAsia="Times New Roman" w:hAnsi="Arial" w:cs="Arial"/>
                <w:b/>
                <w:bCs/>
                <w:color w:val="FFFFFF"/>
                <w:szCs w:val="24"/>
                <w:lang w:eastAsia="tr-TR"/>
              </w:rPr>
              <w:t>Kurulu Güç (MW)</w:t>
            </w:r>
          </w:p>
        </w:tc>
        <w:tc>
          <w:tcPr>
            <w:tcW w:w="2976" w:type="dxa"/>
            <w:tcBorders>
              <w:top w:val="single" w:sz="8" w:space="0" w:color="auto"/>
              <w:left w:val="nil"/>
              <w:bottom w:val="single" w:sz="8" w:space="0" w:color="auto"/>
              <w:right w:val="single" w:sz="8" w:space="0" w:color="auto"/>
            </w:tcBorders>
            <w:shd w:val="clear" w:color="000000" w:fill="FF0000"/>
            <w:noWrap/>
            <w:vAlign w:val="center"/>
            <w:hideMark/>
          </w:tcPr>
          <w:p w:rsidR="00F166D1" w:rsidRPr="00F166D1" w:rsidRDefault="00F166D1" w:rsidP="00F166D1">
            <w:pPr>
              <w:spacing w:after="0" w:line="240" w:lineRule="auto"/>
              <w:jc w:val="center"/>
              <w:rPr>
                <w:rFonts w:ascii="Arial" w:eastAsia="Times New Roman" w:hAnsi="Arial" w:cs="Arial"/>
                <w:b/>
                <w:bCs/>
                <w:color w:val="FFFFFF"/>
                <w:szCs w:val="24"/>
                <w:lang w:eastAsia="tr-TR"/>
              </w:rPr>
            </w:pPr>
            <w:r w:rsidRPr="00F166D1">
              <w:rPr>
                <w:rFonts w:ascii="Arial" w:eastAsia="Times New Roman" w:hAnsi="Arial" w:cs="Arial"/>
                <w:b/>
                <w:bCs/>
                <w:color w:val="FFFFFF"/>
                <w:szCs w:val="24"/>
                <w:lang w:eastAsia="tr-TR"/>
              </w:rPr>
              <w:t>Oran (%)</w:t>
            </w:r>
          </w:p>
        </w:tc>
      </w:tr>
      <w:tr w:rsidR="00F166D1" w:rsidRPr="00F166D1" w:rsidTr="00F166D1">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ind w:firstLineChars="100" w:firstLine="221"/>
              <w:rPr>
                <w:rFonts w:ascii="Arial" w:eastAsia="Times New Roman" w:hAnsi="Arial" w:cs="Arial"/>
                <w:b/>
                <w:bCs/>
                <w:color w:val="FFFFFF"/>
                <w:sz w:val="22"/>
                <w:lang w:eastAsia="tr-TR"/>
              </w:rPr>
            </w:pPr>
            <w:r w:rsidRPr="00F166D1">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right"/>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8.928,95</w:t>
            </w:r>
          </w:p>
        </w:tc>
        <w:tc>
          <w:tcPr>
            <w:tcW w:w="2976"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center"/>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92,68</w:t>
            </w:r>
          </w:p>
        </w:tc>
      </w:tr>
      <w:tr w:rsidR="00F166D1" w:rsidRPr="00F166D1" w:rsidTr="00F166D1">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ind w:firstLineChars="100" w:firstLine="221"/>
              <w:rPr>
                <w:rFonts w:ascii="Arial" w:eastAsia="Times New Roman" w:hAnsi="Arial" w:cs="Arial"/>
                <w:b/>
                <w:bCs/>
                <w:color w:val="FFFFFF"/>
                <w:sz w:val="22"/>
                <w:lang w:eastAsia="tr-TR"/>
              </w:rPr>
            </w:pPr>
            <w:r w:rsidRPr="00F166D1">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right"/>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506,11</w:t>
            </w:r>
          </w:p>
        </w:tc>
        <w:tc>
          <w:tcPr>
            <w:tcW w:w="2976"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center"/>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5,25</w:t>
            </w:r>
          </w:p>
        </w:tc>
      </w:tr>
      <w:tr w:rsidR="00F166D1" w:rsidRPr="00F166D1" w:rsidTr="00F166D1">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ind w:firstLineChars="100" w:firstLine="221"/>
              <w:rPr>
                <w:rFonts w:ascii="Arial" w:eastAsia="Times New Roman" w:hAnsi="Arial" w:cs="Arial"/>
                <w:b/>
                <w:bCs/>
                <w:color w:val="FFFFFF"/>
                <w:sz w:val="22"/>
                <w:lang w:eastAsia="tr-TR"/>
              </w:rPr>
            </w:pPr>
            <w:proofErr w:type="spellStart"/>
            <w:r w:rsidRPr="00F166D1">
              <w:rPr>
                <w:rFonts w:ascii="Arial" w:eastAsia="Times New Roman" w:hAnsi="Arial" w:cs="Arial"/>
                <w:b/>
                <w:bCs/>
                <w:color w:val="FFFFFF"/>
                <w:sz w:val="22"/>
                <w:lang w:eastAsia="tr-TR"/>
              </w:rPr>
              <w:t>Biyokütle</w:t>
            </w:r>
            <w:proofErr w:type="spellEnd"/>
            <w:r w:rsidRPr="00F166D1">
              <w:rPr>
                <w:rFonts w:ascii="Arial" w:eastAsia="Times New Roman" w:hAnsi="Arial" w:cs="Arial"/>
                <w:b/>
                <w:bCs/>
                <w:color w:val="FFFFFF"/>
                <w:sz w:val="22"/>
                <w:lang w:eastAsia="tr-TR"/>
              </w:rPr>
              <w:t xml:space="preserve"> </w:t>
            </w:r>
          </w:p>
        </w:tc>
        <w:tc>
          <w:tcPr>
            <w:tcW w:w="2977"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right"/>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90,91</w:t>
            </w:r>
          </w:p>
        </w:tc>
        <w:tc>
          <w:tcPr>
            <w:tcW w:w="2976"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center"/>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0,94</w:t>
            </w:r>
          </w:p>
        </w:tc>
      </w:tr>
      <w:tr w:rsidR="00F166D1" w:rsidRPr="00F166D1" w:rsidTr="00F166D1">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ind w:firstLineChars="100" w:firstLine="221"/>
              <w:rPr>
                <w:rFonts w:ascii="Arial" w:eastAsia="Times New Roman" w:hAnsi="Arial" w:cs="Arial"/>
                <w:b/>
                <w:bCs/>
                <w:color w:val="FFFFFF"/>
                <w:sz w:val="22"/>
                <w:lang w:eastAsia="tr-TR"/>
              </w:rPr>
            </w:pPr>
            <w:r w:rsidRPr="00F166D1">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right"/>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91,88</w:t>
            </w:r>
          </w:p>
        </w:tc>
        <w:tc>
          <w:tcPr>
            <w:tcW w:w="2976"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center"/>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0,95</w:t>
            </w:r>
          </w:p>
        </w:tc>
      </w:tr>
      <w:tr w:rsidR="00F166D1" w:rsidRPr="00F166D1" w:rsidTr="00F166D1">
        <w:trPr>
          <w:trHeight w:val="315"/>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ind w:firstLineChars="100" w:firstLine="221"/>
              <w:rPr>
                <w:rFonts w:ascii="Arial" w:eastAsia="Times New Roman" w:hAnsi="Arial" w:cs="Arial"/>
                <w:b/>
                <w:bCs/>
                <w:color w:val="FFFFFF"/>
                <w:sz w:val="22"/>
                <w:lang w:eastAsia="tr-TR"/>
              </w:rPr>
            </w:pPr>
            <w:r w:rsidRPr="00F166D1">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right"/>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16,42</w:t>
            </w:r>
          </w:p>
        </w:tc>
        <w:tc>
          <w:tcPr>
            <w:tcW w:w="2976" w:type="dxa"/>
            <w:tcBorders>
              <w:top w:val="nil"/>
              <w:left w:val="nil"/>
              <w:bottom w:val="single" w:sz="8" w:space="0" w:color="auto"/>
              <w:right w:val="single" w:sz="8" w:space="0" w:color="auto"/>
            </w:tcBorders>
            <w:shd w:val="clear" w:color="auto" w:fill="auto"/>
            <w:noWrap/>
            <w:vAlign w:val="center"/>
            <w:hideMark/>
          </w:tcPr>
          <w:p w:rsidR="00F166D1" w:rsidRPr="00F166D1" w:rsidRDefault="00F166D1" w:rsidP="00F166D1">
            <w:pPr>
              <w:spacing w:after="0" w:line="240" w:lineRule="auto"/>
              <w:jc w:val="center"/>
              <w:rPr>
                <w:rFonts w:ascii="Arial" w:eastAsia="Times New Roman" w:hAnsi="Arial" w:cs="Arial"/>
                <w:color w:val="000000"/>
                <w:szCs w:val="24"/>
                <w:lang w:eastAsia="tr-TR"/>
              </w:rPr>
            </w:pPr>
            <w:r w:rsidRPr="00F166D1">
              <w:rPr>
                <w:rFonts w:ascii="Arial" w:eastAsia="Times New Roman" w:hAnsi="Arial" w:cs="Arial"/>
                <w:color w:val="000000"/>
                <w:szCs w:val="24"/>
                <w:lang w:eastAsia="tr-TR"/>
              </w:rPr>
              <w:t>0,17</w:t>
            </w:r>
          </w:p>
        </w:tc>
      </w:tr>
      <w:tr w:rsidR="00F166D1" w:rsidRPr="00F166D1" w:rsidTr="00F166D1">
        <w:trPr>
          <w:trHeight w:val="330"/>
        </w:trPr>
        <w:tc>
          <w:tcPr>
            <w:tcW w:w="3119" w:type="dxa"/>
            <w:tcBorders>
              <w:top w:val="nil"/>
              <w:left w:val="single" w:sz="8" w:space="0" w:color="auto"/>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rPr>
                <w:rFonts w:ascii="Arial" w:eastAsia="Times New Roman" w:hAnsi="Arial" w:cs="Arial"/>
                <w:b/>
                <w:bCs/>
                <w:color w:val="FFFFFF"/>
                <w:szCs w:val="24"/>
                <w:lang w:eastAsia="tr-TR"/>
              </w:rPr>
            </w:pPr>
            <w:r w:rsidRPr="00F166D1">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jc w:val="right"/>
              <w:rPr>
                <w:rFonts w:ascii="Arial" w:eastAsia="Times New Roman" w:hAnsi="Arial" w:cs="Arial"/>
                <w:b/>
                <w:bCs/>
                <w:color w:val="FFFFFF"/>
                <w:szCs w:val="24"/>
                <w:lang w:eastAsia="tr-TR"/>
              </w:rPr>
            </w:pPr>
            <w:r w:rsidRPr="00F166D1">
              <w:rPr>
                <w:rFonts w:ascii="Arial" w:eastAsia="Times New Roman" w:hAnsi="Arial" w:cs="Arial"/>
                <w:b/>
                <w:bCs/>
                <w:color w:val="FFFFFF"/>
                <w:szCs w:val="24"/>
                <w:lang w:eastAsia="tr-TR"/>
              </w:rPr>
              <w:t>9.634,27</w:t>
            </w:r>
          </w:p>
        </w:tc>
        <w:tc>
          <w:tcPr>
            <w:tcW w:w="2976" w:type="dxa"/>
            <w:tcBorders>
              <w:top w:val="nil"/>
              <w:left w:val="nil"/>
              <w:bottom w:val="single" w:sz="8" w:space="0" w:color="auto"/>
              <w:right w:val="single" w:sz="8" w:space="0" w:color="auto"/>
            </w:tcBorders>
            <w:shd w:val="clear" w:color="000000" w:fill="FF5050"/>
            <w:noWrap/>
            <w:vAlign w:val="center"/>
            <w:hideMark/>
          </w:tcPr>
          <w:p w:rsidR="00F166D1" w:rsidRPr="00F166D1" w:rsidRDefault="00F166D1" w:rsidP="00F166D1">
            <w:pPr>
              <w:spacing w:after="0" w:line="240" w:lineRule="auto"/>
              <w:jc w:val="center"/>
              <w:rPr>
                <w:rFonts w:ascii="Arial" w:eastAsia="Times New Roman" w:hAnsi="Arial" w:cs="Arial"/>
                <w:b/>
                <w:bCs/>
                <w:color w:val="FFFFFF"/>
                <w:szCs w:val="24"/>
                <w:lang w:eastAsia="tr-TR"/>
              </w:rPr>
            </w:pPr>
            <w:r w:rsidRPr="00F166D1">
              <w:rPr>
                <w:rFonts w:ascii="Arial" w:eastAsia="Times New Roman" w:hAnsi="Arial" w:cs="Arial"/>
                <w:b/>
                <w:bCs/>
                <w:color w:val="FFFFFF"/>
                <w:szCs w:val="24"/>
                <w:lang w:eastAsia="tr-TR"/>
              </w:rPr>
              <w:t>100,00</w:t>
            </w:r>
          </w:p>
        </w:tc>
      </w:tr>
    </w:tbl>
    <w:p w:rsidR="00E831A4" w:rsidRDefault="00E831A4" w:rsidP="00E831A4"/>
    <w:p w:rsidR="00E831A4" w:rsidRPr="009206AA" w:rsidRDefault="00E831A4" w:rsidP="00E831A4"/>
    <w:p w:rsidR="00E831A4" w:rsidRPr="00944632" w:rsidRDefault="00E831A4" w:rsidP="00E831A4"/>
    <w:p w:rsidR="00E831A4" w:rsidRDefault="00F166D1" w:rsidP="00E831A4">
      <w:pPr>
        <w:jc w:val="both"/>
      </w:pPr>
      <w:r>
        <w:rPr>
          <w:noProof/>
          <w:lang w:eastAsia="tr-TR"/>
        </w:rPr>
        <w:lastRenderedPageBreak/>
        <w:drawing>
          <wp:inline distT="0" distB="0" distL="0" distR="0" wp14:anchorId="4C8BE08E">
            <wp:extent cx="5265723" cy="3140451"/>
            <wp:effectExtent l="0" t="0" r="0" b="3175"/>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5840" cy="3152448"/>
                    </a:xfrm>
                    <a:prstGeom prst="rect">
                      <a:avLst/>
                    </a:prstGeom>
                    <a:noFill/>
                  </pic:spPr>
                </pic:pic>
              </a:graphicData>
            </a:graphic>
          </wp:inline>
        </w:drawing>
      </w:r>
    </w:p>
    <w:p w:rsidR="00E831A4" w:rsidRDefault="00E831A4" w:rsidP="005D1475">
      <w:pPr>
        <w:pStyle w:val="Grafik1"/>
      </w:pPr>
      <w:bookmarkStart w:id="45" w:name="_Toc99112840"/>
      <w:bookmarkStart w:id="46" w:name="_Toc146291367"/>
      <w:r>
        <w:t xml:space="preserve">Şekil </w:t>
      </w:r>
      <w:fldSimple w:instr=" STYLEREF 1 \s ">
        <w:r>
          <w:rPr>
            <w:noProof/>
          </w:rPr>
          <w:t>1</w:t>
        </w:r>
      </w:fldSimple>
      <w:r>
        <w:t>.</w:t>
      </w:r>
      <w:fldSimple w:instr=" SEQ Şekil \* ARABIC \s 1 ">
        <w:r>
          <w:rPr>
            <w:noProof/>
          </w:rPr>
          <w:t>7</w:t>
        </w:r>
      </w:fldSimple>
      <w:r>
        <w:t xml:space="preserve"> 2023</w:t>
      </w:r>
      <w:r w:rsidRPr="00FA70A7">
        <w:t xml:space="preserve"> Yılı </w:t>
      </w:r>
      <w:r w:rsidR="00F166D1">
        <w:t>Temmuz</w:t>
      </w:r>
      <w:r w:rsidRPr="00FA70A7">
        <w:t xml:space="preserve"> Ayı Sonu İtibariyle Lisanssız Elektrik Kurulu Gücünün</w:t>
      </w:r>
      <w:r>
        <w:t xml:space="preserve"> </w:t>
      </w:r>
      <w:r w:rsidRPr="00FA70A7">
        <w:t>Kaynaklara Göre Dağılımı (%)</w:t>
      </w:r>
      <w:bookmarkEnd w:id="45"/>
      <w:bookmarkEnd w:id="46"/>
    </w:p>
    <w:p w:rsidR="00E831A4" w:rsidRDefault="00E831A4" w:rsidP="00E831A4"/>
    <w:p w:rsidR="00E831A4" w:rsidRDefault="00D11815" w:rsidP="007E78E8">
      <w:pPr>
        <w:pStyle w:val="Tablo1"/>
      </w:pPr>
      <w:bookmarkStart w:id="47" w:name="_Toc99112785"/>
      <w:bookmarkStart w:id="48" w:name="_Toc146294735"/>
      <w:r w:rsidRPr="009B3B5A">
        <w:t xml:space="preserve">Tablo </w:t>
      </w:r>
      <w:fldSimple w:instr=" STYLEREF 1 \s ">
        <w:r>
          <w:rPr>
            <w:noProof/>
          </w:rPr>
          <w:t>1</w:t>
        </w:r>
      </w:fldSimple>
      <w:r>
        <w:t>.</w:t>
      </w:r>
      <w:fldSimple w:instr=" SEQ Tablo \* ARABIC \s 1 ">
        <w:r>
          <w:rPr>
            <w:noProof/>
          </w:rPr>
          <w:t>9</w:t>
        </w:r>
      </w:fldSimple>
      <w:r w:rsidRPr="009B3B5A">
        <w:t xml:space="preserve"> </w:t>
      </w:r>
      <w:r w:rsidR="00F166D1">
        <w:t>Temmuz</w:t>
      </w:r>
      <w:r w:rsidR="00E831A4" w:rsidRPr="00925CB7">
        <w:t xml:space="preserve"> </w:t>
      </w:r>
      <w:r w:rsidR="00E831A4">
        <w:t>2023</w:t>
      </w:r>
      <w:r w:rsidR="00E831A4" w:rsidRPr="00925CB7">
        <w:t xml:space="preserve"> Döneminde Lisanssız Elektrik Kurulu Gücünün İllere ve Kaynaklara Göre Dağılımı (MW)</w:t>
      </w:r>
      <w:bookmarkEnd w:id="47"/>
      <w:bookmarkEnd w:id="48"/>
    </w:p>
    <w:tbl>
      <w:tblPr>
        <w:tblW w:w="9214" w:type="dxa"/>
        <w:tblInd w:w="-10" w:type="dxa"/>
        <w:tblCellMar>
          <w:left w:w="70" w:type="dxa"/>
          <w:right w:w="70" w:type="dxa"/>
        </w:tblCellMar>
        <w:tblLook w:val="04A0" w:firstRow="1" w:lastRow="0" w:firstColumn="1" w:lastColumn="0" w:noHBand="0" w:noVBand="1"/>
      </w:tblPr>
      <w:tblGrid>
        <w:gridCol w:w="2080"/>
        <w:gridCol w:w="1005"/>
        <w:gridCol w:w="1100"/>
        <w:gridCol w:w="1340"/>
        <w:gridCol w:w="960"/>
        <w:gridCol w:w="1170"/>
        <w:gridCol w:w="1559"/>
      </w:tblGrid>
      <w:tr w:rsidR="00066C26" w:rsidRPr="00066C26" w:rsidTr="00066C26">
        <w:trPr>
          <w:trHeight w:val="30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066C26" w:rsidRPr="00066C26" w:rsidRDefault="00066C26" w:rsidP="00066C26">
            <w:pPr>
              <w:spacing w:after="0" w:line="240" w:lineRule="auto"/>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066C26" w:rsidRPr="00066C26" w:rsidRDefault="00066C26" w:rsidP="00066C26">
            <w:pPr>
              <w:spacing w:after="0" w:line="240" w:lineRule="auto"/>
              <w:jc w:val="center"/>
              <w:rPr>
                <w:rFonts w:ascii="Calibri" w:eastAsia="Times New Roman" w:hAnsi="Calibri" w:cs="Calibri"/>
                <w:b/>
                <w:bCs/>
                <w:color w:val="FFFFFF"/>
                <w:sz w:val="22"/>
                <w:lang w:eastAsia="tr-TR"/>
              </w:rPr>
            </w:pPr>
            <w:proofErr w:type="spellStart"/>
            <w:r w:rsidRPr="00066C26">
              <w:rPr>
                <w:rFonts w:ascii="Calibri" w:eastAsia="Times New Roman" w:hAnsi="Calibri" w:cs="Calibri"/>
                <w:b/>
                <w:bCs/>
                <w:color w:val="FFFFFF"/>
                <w:sz w:val="22"/>
                <w:lang w:eastAsia="tr-TR"/>
              </w:rPr>
              <w:t>Biyokütle</w:t>
            </w:r>
            <w:proofErr w:type="spellEnd"/>
          </w:p>
        </w:tc>
        <w:tc>
          <w:tcPr>
            <w:tcW w:w="1100" w:type="dxa"/>
            <w:tcBorders>
              <w:top w:val="single" w:sz="8" w:space="0" w:color="auto"/>
              <w:left w:val="nil"/>
              <w:bottom w:val="nil"/>
              <w:right w:val="single" w:sz="8" w:space="0" w:color="auto"/>
            </w:tcBorders>
            <w:shd w:val="clear" w:color="000000" w:fill="FF0000"/>
            <w:vAlign w:val="center"/>
            <w:hideMark/>
          </w:tcPr>
          <w:p w:rsidR="00066C26" w:rsidRPr="00066C26" w:rsidRDefault="00066C26" w:rsidP="00066C26">
            <w:pPr>
              <w:spacing w:after="0" w:line="240" w:lineRule="auto"/>
              <w:jc w:val="center"/>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 xml:space="preserve">Doğal Gaz </w:t>
            </w:r>
          </w:p>
        </w:tc>
        <w:tc>
          <w:tcPr>
            <w:tcW w:w="1340" w:type="dxa"/>
            <w:tcBorders>
              <w:top w:val="single" w:sz="8" w:space="0" w:color="auto"/>
              <w:left w:val="nil"/>
              <w:bottom w:val="nil"/>
              <w:right w:val="single" w:sz="8" w:space="0" w:color="auto"/>
            </w:tcBorders>
            <w:shd w:val="clear" w:color="000000" w:fill="FF0000"/>
            <w:vAlign w:val="center"/>
            <w:hideMark/>
          </w:tcPr>
          <w:p w:rsidR="00066C26" w:rsidRPr="00066C26" w:rsidRDefault="00066C26" w:rsidP="00066C26">
            <w:pPr>
              <w:spacing w:after="0" w:line="240" w:lineRule="auto"/>
              <w:jc w:val="center"/>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 xml:space="preserve">Güneş </w:t>
            </w:r>
          </w:p>
        </w:tc>
        <w:tc>
          <w:tcPr>
            <w:tcW w:w="960" w:type="dxa"/>
            <w:tcBorders>
              <w:top w:val="single" w:sz="8" w:space="0" w:color="auto"/>
              <w:left w:val="nil"/>
              <w:bottom w:val="nil"/>
              <w:right w:val="single" w:sz="8" w:space="0" w:color="auto"/>
            </w:tcBorders>
            <w:shd w:val="clear" w:color="000000" w:fill="FF0000"/>
            <w:noWrap/>
            <w:vAlign w:val="center"/>
            <w:hideMark/>
          </w:tcPr>
          <w:p w:rsidR="00066C26" w:rsidRPr="00066C26" w:rsidRDefault="00066C26" w:rsidP="00066C26">
            <w:pPr>
              <w:spacing w:after="0" w:line="240" w:lineRule="auto"/>
              <w:jc w:val="center"/>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Hidrolik</w:t>
            </w:r>
          </w:p>
        </w:tc>
        <w:tc>
          <w:tcPr>
            <w:tcW w:w="1170" w:type="dxa"/>
            <w:tcBorders>
              <w:top w:val="single" w:sz="8" w:space="0" w:color="auto"/>
              <w:left w:val="nil"/>
              <w:bottom w:val="nil"/>
              <w:right w:val="single" w:sz="8" w:space="0" w:color="auto"/>
            </w:tcBorders>
            <w:shd w:val="clear" w:color="000000" w:fill="FF0000"/>
            <w:noWrap/>
            <w:vAlign w:val="center"/>
            <w:hideMark/>
          </w:tcPr>
          <w:p w:rsidR="00066C26" w:rsidRPr="00066C26" w:rsidRDefault="00066C26" w:rsidP="00066C26">
            <w:pPr>
              <w:spacing w:after="0" w:line="240" w:lineRule="auto"/>
              <w:jc w:val="center"/>
              <w:rPr>
                <w:rFonts w:ascii="Calibri" w:eastAsia="Times New Roman" w:hAnsi="Calibri" w:cs="Calibri"/>
                <w:b/>
                <w:bCs/>
                <w:color w:val="FFFFFF"/>
                <w:sz w:val="22"/>
                <w:lang w:eastAsia="tr-TR"/>
              </w:rPr>
            </w:pPr>
            <w:proofErr w:type="gramStart"/>
            <w:r w:rsidRPr="00066C26">
              <w:rPr>
                <w:rFonts w:ascii="Calibri" w:eastAsia="Times New Roman" w:hAnsi="Calibri" w:cs="Calibri"/>
                <w:b/>
                <w:bCs/>
                <w:color w:val="FFFFFF"/>
                <w:sz w:val="22"/>
                <w:lang w:eastAsia="tr-TR"/>
              </w:rPr>
              <w:t>Rüzgar</w:t>
            </w:r>
            <w:proofErr w:type="gramEnd"/>
          </w:p>
        </w:tc>
        <w:tc>
          <w:tcPr>
            <w:tcW w:w="1559" w:type="dxa"/>
            <w:tcBorders>
              <w:top w:val="single" w:sz="8" w:space="0" w:color="auto"/>
              <w:left w:val="nil"/>
              <w:bottom w:val="nil"/>
              <w:right w:val="single" w:sz="8" w:space="0" w:color="auto"/>
            </w:tcBorders>
            <w:shd w:val="clear" w:color="000000" w:fill="FF0000"/>
            <w:noWrap/>
            <w:vAlign w:val="center"/>
            <w:hideMark/>
          </w:tcPr>
          <w:p w:rsidR="00066C26" w:rsidRPr="00066C26" w:rsidRDefault="00066C26" w:rsidP="00066C26">
            <w:pPr>
              <w:spacing w:after="0" w:line="240" w:lineRule="auto"/>
              <w:jc w:val="center"/>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 xml:space="preserve">Toplam </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2,13</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31,06</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187,84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221,03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Adıyaman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144,23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144,23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266,03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268,03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Ağrı</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18,43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18,43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107,82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107,82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4,00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47,12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2,66</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55,58</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43,09</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561,68</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1,62</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607,34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29,86</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221,41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251,27</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4,39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4,39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Aydın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7,64</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152,87</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160,51</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Balıkesir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11,48</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152,44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19,90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184,82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Bartın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5,00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13,19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18,19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0,53</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27,41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27,94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15,07</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15,07</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111,10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0,05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111,15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24,85</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24,85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32,57</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32,57</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4,30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34,61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38,91</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110,94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110,94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lastRenderedPageBreak/>
              <w:t>Bursa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0,23</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23,57</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148,41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2,35</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178,06</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1,05</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21,01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22,15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44,22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Çankırı</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2,30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75,62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77,92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3,20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137,21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0,25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140,66</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0,48</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218,91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219,39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Diyarbakır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169,59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0,60</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170,19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12,52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18,52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15,58</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0,65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17,03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Elazığ</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6,06</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241,37</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247,43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47,03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47,03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5,75</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110,42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0,42</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116,59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11,55</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6,00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186,18</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203,72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2,02</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494,85</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496,87</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14,54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14,54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45,20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46,95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Iğdır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16,06</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216,19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232,25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80,60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61,53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9,15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151,28</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0,35</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41,41</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371,13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4,52</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417,41</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33,74</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269,81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305,15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24,99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24,99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0,95</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80,04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82,99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Kars</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5,74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5,74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0,80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20,06</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22,46</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10,02</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397,43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1,01</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409,45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Kırıkkale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57,43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57,43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Kırklareli</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6,61</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16,30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3,50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26,41</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Kırşehir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63,25</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64,25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41,42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42,63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2,72</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10,85</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82,75</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1,40</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97,71</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0,25</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11,59</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686,66</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0,50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699,00</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2,61</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134,73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137,34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131,40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2,20</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135,99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10,63</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2,44</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272,22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285,29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30,56</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30,56</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18,52</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34,41</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198,03</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250,95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1,06</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109,31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110,37</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13,98</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13,98</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12,58</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138,90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151,48</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lastRenderedPageBreak/>
              <w:t>Niğde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133,34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133,34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0,98</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0,80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6,21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7,99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172,65</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172,65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2,49</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16,90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34,14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51,04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11,40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37,60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0,45</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4,50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53,95</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9,19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9,19</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1,41</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2,31</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83,51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85,82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Şanlıurfa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430,08</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431,68</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Şırnak</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22,62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22,62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19,10</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50,09</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15,65</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84,83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2,30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32,90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3,00</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38,20</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6,00</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2,24</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8,24</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1,82</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1,82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1,20</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11,02</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160,51</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172,73</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3,08</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39,44</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42,52</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2,83</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2,17</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5,00</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84,97</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84,97</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ind w:firstLineChars="100" w:firstLine="221"/>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2,48</w:t>
            </w:r>
          </w:p>
        </w:tc>
        <w:tc>
          <w:tcPr>
            <w:tcW w:w="110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34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20,08</w:t>
            </w:r>
          </w:p>
        </w:tc>
        <w:tc>
          <w:tcPr>
            <w:tcW w:w="96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170"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 </w:t>
            </w:r>
          </w:p>
        </w:tc>
        <w:tc>
          <w:tcPr>
            <w:tcW w:w="1559" w:type="dxa"/>
            <w:tcBorders>
              <w:top w:val="nil"/>
              <w:left w:val="nil"/>
              <w:bottom w:val="single" w:sz="8" w:space="0" w:color="auto"/>
              <w:right w:val="single" w:sz="8" w:space="0" w:color="auto"/>
            </w:tcBorders>
            <w:shd w:val="clear" w:color="auto" w:fill="auto"/>
            <w:noWrap/>
            <w:vAlign w:val="center"/>
            <w:hideMark/>
          </w:tcPr>
          <w:p w:rsidR="00066C26" w:rsidRPr="00066C26" w:rsidRDefault="00066C26" w:rsidP="00066C26">
            <w:pPr>
              <w:spacing w:after="0" w:line="240" w:lineRule="auto"/>
              <w:jc w:val="right"/>
              <w:rPr>
                <w:rFonts w:ascii="Calibri" w:eastAsia="Times New Roman" w:hAnsi="Calibri" w:cs="Calibri"/>
                <w:color w:val="000000"/>
                <w:sz w:val="22"/>
                <w:lang w:eastAsia="tr-TR"/>
              </w:rPr>
            </w:pPr>
            <w:r w:rsidRPr="00066C26">
              <w:rPr>
                <w:rFonts w:ascii="Calibri" w:eastAsia="Times New Roman" w:hAnsi="Calibri" w:cs="Calibri"/>
                <w:color w:val="000000"/>
                <w:sz w:val="22"/>
                <w:lang w:eastAsia="tr-TR"/>
              </w:rPr>
              <w:t>22,56</w:t>
            </w:r>
          </w:p>
        </w:tc>
      </w:tr>
      <w:tr w:rsidR="00066C26" w:rsidRPr="00066C26" w:rsidTr="00066C26">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jc w:val="right"/>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90,91</w:t>
            </w:r>
          </w:p>
        </w:tc>
        <w:tc>
          <w:tcPr>
            <w:tcW w:w="1100" w:type="dxa"/>
            <w:tcBorders>
              <w:top w:val="nil"/>
              <w:left w:val="nil"/>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jc w:val="right"/>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506,11</w:t>
            </w:r>
          </w:p>
        </w:tc>
        <w:tc>
          <w:tcPr>
            <w:tcW w:w="1340" w:type="dxa"/>
            <w:tcBorders>
              <w:top w:val="nil"/>
              <w:left w:val="nil"/>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jc w:val="right"/>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8.928,95</w:t>
            </w:r>
          </w:p>
        </w:tc>
        <w:tc>
          <w:tcPr>
            <w:tcW w:w="960" w:type="dxa"/>
            <w:tcBorders>
              <w:top w:val="nil"/>
              <w:left w:val="nil"/>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jc w:val="right"/>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16,42</w:t>
            </w:r>
          </w:p>
        </w:tc>
        <w:tc>
          <w:tcPr>
            <w:tcW w:w="1170" w:type="dxa"/>
            <w:tcBorders>
              <w:top w:val="nil"/>
              <w:left w:val="nil"/>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jc w:val="right"/>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91,88</w:t>
            </w:r>
          </w:p>
        </w:tc>
        <w:tc>
          <w:tcPr>
            <w:tcW w:w="1559" w:type="dxa"/>
            <w:tcBorders>
              <w:top w:val="nil"/>
              <w:left w:val="nil"/>
              <w:bottom w:val="single" w:sz="8" w:space="0" w:color="auto"/>
              <w:right w:val="single" w:sz="8" w:space="0" w:color="auto"/>
            </w:tcBorders>
            <w:shd w:val="clear" w:color="000000" w:fill="FF5050"/>
            <w:noWrap/>
            <w:vAlign w:val="center"/>
            <w:hideMark/>
          </w:tcPr>
          <w:p w:rsidR="00066C26" w:rsidRPr="00066C26" w:rsidRDefault="00066C26" w:rsidP="00066C26">
            <w:pPr>
              <w:spacing w:after="0" w:line="240" w:lineRule="auto"/>
              <w:jc w:val="right"/>
              <w:rPr>
                <w:rFonts w:ascii="Calibri" w:eastAsia="Times New Roman" w:hAnsi="Calibri" w:cs="Calibri"/>
                <w:b/>
                <w:bCs/>
                <w:color w:val="FFFFFF"/>
                <w:sz w:val="22"/>
                <w:lang w:eastAsia="tr-TR"/>
              </w:rPr>
            </w:pPr>
            <w:r w:rsidRPr="00066C26">
              <w:rPr>
                <w:rFonts w:ascii="Calibri" w:eastAsia="Times New Roman" w:hAnsi="Calibri" w:cs="Calibri"/>
                <w:b/>
                <w:bCs/>
                <w:color w:val="FFFFFF"/>
                <w:sz w:val="22"/>
                <w:lang w:eastAsia="tr-TR"/>
              </w:rPr>
              <w:t>9.634,27</w:t>
            </w:r>
          </w:p>
        </w:tc>
      </w:tr>
    </w:tbl>
    <w:p w:rsidR="00E831A4" w:rsidRDefault="00E831A4" w:rsidP="00E831A4">
      <w:pPr>
        <w:jc w:val="both"/>
      </w:pPr>
    </w:p>
    <w:p w:rsidR="00F85A79" w:rsidRDefault="00F85A79" w:rsidP="00E831A4">
      <w:pPr>
        <w:jc w:val="both"/>
      </w:pPr>
    </w:p>
    <w:p w:rsidR="00E831A4" w:rsidRDefault="00D11815" w:rsidP="007E78E8">
      <w:pPr>
        <w:pStyle w:val="Tablo1"/>
      </w:pPr>
      <w:bookmarkStart w:id="49" w:name="_Toc99112786"/>
      <w:bookmarkStart w:id="50" w:name="_Toc146294736"/>
      <w:r w:rsidRPr="009B3B5A">
        <w:t xml:space="preserve">Tablo </w:t>
      </w:r>
      <w:fldSimple w:instr=" STYLEREF 1 \s ">
        <w:r>
          <w:rPr>
            <w:noProof/>
          </w:rPr>
          <w:t>1</w:t>
        </w:r>
      </w:fldSimple>
      <w:r>
        <w:t>.</w:t>
      </w:r>
      <w:fldSimple w:instr=" SEQ Tablo \* ARABIC \s 1 ">
        <w:r>
          <w:rPr>
            <w:noProof/>
          </w:rPr>
          <w:t>10</w:t>
        </w:r>
      </w:fldSimple>
      <w:r w:rsidRPr="009B3B5A">
        <w:t xml:space="preserve"> </w:t>
      </w:r>
      <w:r w:rsidR="00066C26">
        <w:t>Temmuz</w:t>
      </w:r>
      <w:r w:rsidR="00E831A4" w:rsidRPr="00971F17">
        <w:t xml:space="preserve"> 2023 Döneminde Lisanssız Elektrik Üretimi ve Yapılan Ödeme Miktarının Kaynaklara Göre Dağılımı (</w:t>
      </w:r>
      <w:proofErr w:type="spellStart"/>
      <w:r w:rsidR="00E831A4" w:rsidRPr="00971F17">
        <w:t>MWh</w:t>
      </w:r>
      <w:proofErr w:type="spellEnd"/>
      <w:r w:rsidR="00E831A4" w:rsidRPr="00971F17">
        <w:t>-TL)</w:t>
      </w:r>
      <w:bookmarkEnd w:id="49"/>
      <w:bookmarkEnd w:id="50"/>
    </w:p>
    <w:tbl>
      <w:tblPr>
        <w:tblW w:w="9781" w:type="dxa"/>
        <w:tblInd w:w="-10" w:type="dxa"/>
        <w:tblCellMar>
          <w:left w:w="70" w:type="dxa"/>
          <w:right w:w="70" w:type="dxa"/>
        </w:tblCellMar>
        <w:tblLook w:val="04A0" w:firstRow="1" w:lastRow="0" w:firstColumn="1" w:lastColumn="0" w:noHBand="0" w:noVBand="1"/>
      </w:tblPr>
      <w:tblGrid>
        <w:gridCol w:w="1760"/>
        <w:gridCol w:w="1760"/>
        <w:gridCol w:w="875"/>
        <w:gridCol w:w="1842"/>
        <w:gridCol w:w="851"/>
        <w:gridCol w:w="1853"/>
        <w:gridCol w:w="840"/>
      </w:tblGrid>
      <w:tr w:rsidR="00116947" w:rsidRPr="00116947" w:rsidTr="00116947">
        <w:trPr>
          <w:trHeight w:val="1800"/>
        </w:trPr>
        <w:tc>
          <w:tcPr>
            <w:tcW w:w="1760" w:type="dxa"/>
            <w:tcBorders>
              <w:top w:val="single" w:sz="8" w:space="0" w:color="auto"/>
              <w:left w:val="single" w:sz="8" w:space="0" w:color="auto"/>
              <w:bottom w:val="nil"/>
              <w:right w:val="single" w:sz="8" w:space="0" w:color="auto"/>
            </w:tcBorders>
            <w:shd w:val="clear" w:color="000000" w:fill="FF0000"/>
            <w:noWrap/>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Kaynak Türü</w:t>
            </w:r>
          </w:p>
        </w:tc>
        <w:tc>
          <w:tcPr>
            <w:tcW w:w="1760" w:type="dxa"/>
            <w:tcBorders>
              <w:top w:val="single" w:sz="8" w:space="0" w:color="auto"/>
              <w:left w:val="nil"/>
              <w:bottom w:val="nil"/>
              <w:right w:val="single" w:sz="8" w:space="0" w:color="auto"/>
            </w:tcBorders>
            <w:shd w:val="clear" w:color="000000" w:fill="FF000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 xml:space="preserve">İhtiyaç Fazlası </w:t>
            </w:r>
            <w:r w:rsidRPr="00116947">
              <w:rPr>
                <w:rFonts w:ascii="Arial" w:eastAsia="Times New Roman" w:hAnsi="Arial" w:cs="Arial"/>
                <w:b/>
                <w:bCs/>
                <w:color w:val="FFFFFF"/>
                <w:sz w:val="22"/>
                <w:lang w:eastAsia="tr-TR"/>
              </w:rPr>
              <w:br/>
              <w:t>Satın Alınan</w:t>
            </w:r>
            <w:r w:rsidRPr="00116947">
              <w:rPr>
                <w:rFonts w:ascii="Arial" w:eastAsia="Times New Roman" w:hAnsi="Arial" w:cs="Arial"/>
                <w:b/>
                <w:bCs/>
                <w:color w:val="FFFFFF"/>
                <w:sz w:val="22"/>
                <w:lang w:eastAsia="tr-TR"/>
              </w:rPr>
              <w:br/>
              <w:t xml:space="preserve"> Enerji Miktarı (</w:t>
            </w:r>
            <w:proofErr w:type="spellStart"/>
            <w:r w:rsidRPr="00116947">
              <w:rPr>
                <w:rFonts w:ascii="Arial" w:eastAsia="Times New Roman" w:hAnsi="Arial" w:cs="Arial"/>
                <w:b/>
                <w:bCs/>
                <w:color w:val="FFFFFF"/>
                <w:sz w:val="22"/>
                <w:lang w:eastAsia="tr-TR"/>
              </w:rPr>
              <w:t>MWh</w:t>
            </w:r>
            <w:proofErr w:type="spellEnd"/>
            <w:r w:rsidRPr="00116947">
              <w:rPr>
                <w:rFonts w:ascii="Arial" w:eastAsia="Times New Roman" w:hAnsi="Arial" w:cs="Arial"/>
                <w:b/>
                <w:bCs/>
                <w:color w:val="FFFFFF"/>
                <w:sz w:val="22"/>
                <w:lang w:eastAsia="tr-TR"/>
              </w:rPr>
              <w:t>)</w:t>
            </w:r>
          </w:p>
        </w:tc>
        <w:tc>
          <w:tcPr>
            <w:tcW w:w="875" w:type="dxa"/>
            <w:tcBorders>
              <w:top w:val="single" w:sz="8" w:space="0" w:color="auto"/>
              <w:left w:val="nil"/>
              <w:bottom w:val="nil"/>
              <w:right w:val="single" w:sz="8" w:space="0" w:color="auto"/>
            </w:tcBorders>
            <w:shd w:val="clear" w:color="000000" w:fill="FF000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Oran</w:t>
            </w:r>
            <w:r w:rsidRPr="00116947">
              <w:rPr>
                <w:rFonts w:ascii="Arial" w:eastAsia="Times New Roman" w:hAnsi="Arial" w:cs="Arial"/>
                <w:b/>
                <w:bCs/>
                <w:color w:val="FFFFFF"/>
                <w:sz w:val="22"/>
                <w:lang w:eastAsia="tr-TR"/>
              </w:rPr>
              <w:br/>
              <w:t>(%)</w:t>
            </w:r>
          </w:p>
        </w:tc>
        <w:tc>
          <w:tcPr>
            <w:tcW w:w="1842" w:type="dxa"/>
            <w:tcBorders>
              <w:top w:val="single" w:sz="8" w:space="0" w:color="auto"/>
              <w:left w:val="nil"/>
              <w:bottom w:val="nil"/>
              <w:right w:val="single" w:sz="8" w:space="0" w:color="auto"/>
            </w:tcBorders>
            <w:shd w:val="clear" w:color="000000" w:fill="FF000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Brüt Lisanssız Üretim Miktarı (</w:t>
            </w:r>
            <w:proofErr w:type="spellStart"/>
            <w:r w:rsidRPr="00116947">
              <w:rPr>
                <w:rFonts w:ascii="Arial" w:eastAsia="Times New Roman" w:hAnsi="Arial" w:cs="Arial"/>
                <w:b/>
                <w:bCs/>
                <w:color w:val="FFFFFF"/>
                <w:sz w:val="22"/>
                <w:lang w:eastAsia="tr-TR"/>
              </w:rPr>
              <w:t>MWh</w:t>
            </w:r>
            <w:proofErr w:type="spellEnd"/>
            <w:r w:rsidRPr="00116947">
              <w:rPr>
                <w:rFonts w:ascii="Arial" w:eastAsia="Times New Roman" w:hAnsi="Arial" w:cs="Arial"/>
                <w:b/>
                <w:bCs/>
                <w:color w:val="FFFFFF"/>
                <w:sz w:val="22"/>
                <w:lang w:eastAsia="tr-TR"/>
              </w:rPr>
              <w:t>)</w:t>
            </w:r>
          </w:p>
        </w:tc>
        <w:tc>
          <w:tcPr>
            <w:tcW w:w="851" w:type="dxa"/>
            <w:tcBorders>
              <w:top w:val="single" w:sz="8" w:space="0" w:color="auto"/>
              <w:left w:val="nil"/>
              <w:bottom w:val="nil"/>
              <w:right w:val="single" w:sz="8" w:space="0" w:color="auto"/>
            </w:tcBorders>
            <w:shd w:val="clear" w:color="000000" w:fill="FF000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Oran</w:t>
            </w:r>
            <w:r w:rsidRPr="00116947">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 xml:space="preserve">İhtiyaç Fazlası </w:t>
            </w:r>
            <w:r w:rsidRPr="00116947">
              <w:rPr>
                <w:rFonts w:ascii="Arial" w:eastAsia="Times New Roman" w:hAnsi="Arial" w:cs="Arial"/>
                <w:b/>
                <w:bCs/>
                <w:color w:val="FFFFFF"/>
                <w:sz w:val="22"/>
                <w:lang w:eastAsia="tr-TR"/>
              </w:rPr>
              <w:br/>
              <w:t xml:space="preserve">Satın Alınan </w:t>
            </w:r>
            <w:r w:rsidRPr="00116947">
              <w:rPr>
                <w:rFonts w:ascii="Arial" w:eastAsia="Times New Roman" w:hAnsi="Arial" w:cs="Arial"/>
                <w:b/>
                <w:bCs/>
                <w:color w:val="FFFFFF"/>
                <w:sz w:val="22"/>
                <w:lang w:eastAsia="tr-TR"/>
              </w:rPr>
              <w:br/>
              <w:t>Enerji Miktarı</w:t>
            </w:r>
            <w:r w:rsidRPr="00116947">
              <w:rPr>
                <w:rFonts w:ascii="Arial" w:eastAsia="Times New Roman" w:hAnsi="Arial" w:cs="Arial"/>
                <w:b/>
                <w:bCs/>
                <w:color w:val="FFFFFF"/>
                <w:sz w:val="22"/>
                <w:lang w:eastAsia="tr-TR"/>
              </w:rPr>
              <w:br/>
              <w:t xml:space="preserve"> İçin Yapılan </w:t>
            </w:r>
            <w:r w:rsidRPr="00116947">
              <w:rPr>
                <w:rFonts w:ascii="Arial" w:eastAsia="Times New Roman" w:hAnsi="Arial" w:cs="Arial"/>
                <w:b/>
                <w:bCs/>
                <w:color w:val="FFFFFF"/>
                <w:sz w:val="22"/>
                <w:lang w:eastAsia="tr-TR"/>
              </w:rPr>
              <w:br/>
              <w:t xml:space="preserve">Ödeme Miktarı </w:t>
            </w:r>
            <w:r w:rsidRPr="00116947">
              <w:rPr>
                <w:rFonts w:ascii="Arial" w:eastAsia="Times New Roman" w:hAnsi="Arial" w:cs="Arial"/>
                <w:b/>
                <w:bCs/>
                <w:color w:val="FFFFFF"/>
                <w:sz w:val="22"/>
                <w:lang w:eastAsia="tr-TR"/>
              </w:rPr>
              <w:br/>
              <w:t>(TL)</w:t>
            </w:r>
          </w:p>
        </w:tc>
        <w:tc>
          <w:tcPr>
            <w:tcW w:w="840" w:type="dxa"/>
            <w:tcBorders>
              <w:top w:val="single" w:sz="8" w:space="0" w:color="auto"/>
              <w:left w:val="nil"/>
              <w:bottom w:val="nil"/>
              <w:right w:val="single" w:sz="8" w:space="0" w:color="auto"/>
            </w:tcBorders>
            <w:shd w:val="clear" w:color="000000" w:fill="FF000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Oran</w:t>
            </w:r>
            <w:r w:rsidRPr="00116947">
              <w:rPr>
                <w:rFonts w:ascii="Arial" w:eastAsia="Times New Roman" w:hAnsi="Arial" w:cs="Arial"/>
                <w:b/>
                <w:bCs/>
                <w:color w:val="FFFFFF"/>
                <w:sz w:val="22"/>
                <w:lang w:eastAsia="tr-TR"/>
              </w:rPr>
              <w:br/>
              <w:t>(%)</w:t>
            </w:r>
          </w:p>
        </w:tc>
      </w:tr>
      <w:tr w:rsidR="00116947" w:rsidRPr="00116947" w:rsidTr="00116947">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rPr>
                <w:rFonts w:ascii="Arial" w:eastAsia="Times New Roman" w:hAnsi="Arial" w:cs="Arial"/>
                <w:color w:val="FFFFFF"/>
                <w:szCs w:val="24"/>
                <w:lang w:eastAsia="tr-TR"/>
              </w:rPr>
            </w:pPr>
            <w:r w:rsidRPr="00116947">
              <w:rPr>
                <w:rFonts w:ascii="Arial" w:eastAsia="Times New Roman" w:hAnsi="Arial" w:cs="Arial"/>
                <w:color w:val="FFFFFF"/>
                <w:szCs w:val="24"/>
                <w:lang w:eastAsia="tr-TR"/>
              </w:rPr>
              <w:t xml:space="preserve">Güneş </w:t>
            </w:r>
          </w:p>
        </w:tc>
        <w:tc>
          <w:tcPr>
            <w:tcW w:w="1760"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1.574.520,98</w:t>
            </w:r>
          </w:p>
        </w:tc>
        <w:tc>
          <w:tcPr>
            <w:tcW w:w="875"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98,84</w:t>
            </w:r>
          </w:p>
        </w:tc>
        <w:tc>
          <w:tcPr>
            <w:tcW w:w="1842"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1.801.611,66</w:t>
            </w:r>
          </w:p>
        </w:tc>
        <w:tc>
          <w:tcPr>
            <w:tcW w:w="851"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98,58</w:t>
            </w:r>
          </w:p>
        </w:tc>
        <w:tc>
          <w:tcPr>
            <w:tcW w:w="1853"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5.253.364.321,22</w:t>
            </w:r>
          </w:p>
        </w:tc>
        <w:tc>
          <w:tcPr>
            <w:tcW w:w="840" w:type="dxa"/>
            <w:tcBorders>
              <w:top w:val="nil"/>
              <w:left w:val="nil"/>
              <w:bottom w:val="single" w:sz="8" w:space="0" w:color="auto"/>
              <w:right w:val="single" w:sz="8" w:space="0" w:color="auto"/>
            </w:tcBorders>
            <w:shd w:val="clear" w:color="auto" w:fill="auto"/>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99,11</w:t>
            </w:r>
          </w:p>
        </w:tc>
      </w:tr>
      <w:tr w:rsidR="00116947" w:rsidRPr="00116947" w:rsidTr="00116947">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rPr>
                <w:rFonts w:ascii="Arial" w:eastAsia="Times New Roman" w:hAnsi="Arial" w:cs="Arial"/>
                <w:color w:val="FFFFFF"/>
                <w:szCs w:val="24"/>
                <w:lang w:eastAsia="tr-TR"/>
              </w:rPr>
            </w:pPr>
            <w:proofErr w:type="spellStart"/>
            <w:r w:rsidRPr="00116947">
              <w:rPr>
                <w:rFonts w:ascii="Arial" w:eastAsia="Times New Roman" w:hAnsi="Arial" w:cs="Arial"/>
                <w:color w:val="FFFFFF"/>
                <w:szCs w:val="24"/>
                <w:lang w:eastAsia="tr-TR"/>
              </w:rPr>
              <w:t>Biyokütle</w:t>
            </w:r>
            <w:proofErr w:type="spellEnd"/>
          </w:p>
        </w:tc>
        <w:tc>
          <w:tcPr>
            <w:tcW w:w="1760"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6.909,47</w:t>
            </w:r>
          </w:p>
        </w:tc>
        <w:tc>
          <w:tcPr>
            <w:tcW w:w="875"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0,43</w:t>
            </w:r>
          </w:p>
        </w:tc>
        <w:tc>
          <w:tcPr>
            <w:tcW w:w="1842"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6.926,11</w:t>
            </w:r>
          </w:p>
        </w:tc>
        <w:tc>
          <w:tcPr>
            <w:tcW w:w="851"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0,38</w:t>
            </w:r>
          </w:p>
        </w:tc>
        <w:tc>
          <w:tcPr>
            <w:tcW w:w="1853"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24.284.080,10</w:t>
            </w:r>
          </w:p>
        </w:tc>
        <w:tc>
          <w:tcPr>
            <w:tcW w:w="840" w:type="dxa"/>
            <w:tcBorders>
              <w:top w:val="nil"/>
              <w:left w:val="nil"/>
              <w:bottom w:val="single" w:sz="8" w:space="0" w:color="auto"/>
              <w:right w:val="single" w:sz="8" w:space="0" w:color="auto"/>
            </w:tcBorders>
            <w:shd w:val="clear" w:color="auto" w:fill="auto"/>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0,46</w:t>
            </w:r>
          </w:p>
        </w:tc>
      </w:tr>
      <w:tr w:rsidR="00116947" w:rsidRPr="00116947" w:rsidTr="00116947">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rPr>
                <w:rFonts w:ascii="Arial" w:eastAsia="Times New Roman" w:hAnsi="Arial" w:cs="Arial"/>
                <w:color w:val="FFFFFF"/>
                <w:szCs w:val="24"/>
                <w:lang w:eastAsia="tr-TR"/>
              </w:rPr>
            </w:pPr>
            <w:r w:rsidRPr="00116947">
              <w:rPr>
                <w:rFonts w:ascii="Arial" w:eastAsia="Times New Roman" w:hAnsi="Arial" w:cs="Arial"/>
                <w:color w:val="FFFFFF"/>
                <w:szCs w:val="24"/>
                <w:lang w:eastAsia="tr-TR"/>
              </w:rPr>
              <w:t>Rüzgâr</w:t>
            </w:r>
          </w:p>
        </w:tc>
        <w:tc>
          <w:tcPr>
            <w:tcW w:w="1760"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7.532,63</w:t>
            </w:r>
          </w:p>
        </w:tc>
        <w:tc>
          <w:tcPr>
            <w:tcW w:w="875"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0,47</w:t>
            </w:r>
          </w:p>
        </w:tc>
        <w:tc>
          <w:tcPr>
            <w:tcW w:w="1842"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10.007,80</w:t>
            </w:r>
          </w:p>
        </w:tc>
        <w:tc>
          <w:tcPr>
            <w:tcW w:w="851"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0,55</w:t>
            </w:r>
          </w:p>
        </w:tc>
        <w:tc>
          <w:tcPr>
            <w:tcW w:w="1853"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14.717.182,24</w:t>
            </w:r>
          </w:p>
        </w:tc>
        <w:tc>
          <w:tcPr>
            <w:tcW w:w="840" w:type="dxa"/>
            <w:tcBorders>
              <w:top w:val="nil"/>
              <w:left w:val="nil"/>
              <w:bottom w:val="single" w:sz="8" w:space="0" w:color="auto"/>
              <w:right w:val="single" w:sz="8" w:space="0" w:color="auto"/>
            </w:tcBorders>
            <w:shd w:val="clear" w:color="auto" w:fill="auto"/>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0,28</w:t>
            </w:r>
          </w:p>
        </w:tc>
      </w:tr>
      <w:tr w:rsidR="00116947" w:rsidRPr="00116947" w:rsidTr="00116947">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rPr>
                <w:rFonts w:ascii="Arial" w:eastAsia="Times New Roman" w:hAnsi="Arial" w:cs="Arial"/>
                <w:color w:val="FFFFFF"/>
                <w:szCs w:val="24"/>
                <w:lang w:eastAsia="tr-TR"/>
              </w:rPr>
            </w:pPr>
            <w:r w:rsidRPr="00116947">
              <w:rPr>
                <w:rFonts w:ascii="Arial" w:eastAsia="Times New Roman" w:hAnsi="Arial" w:cs="Arial"/>
                <w:color w:val="FFFFFF"/>
                <w:szCs w:val="24"/>
                <w:lang w:eastAsia="tr-TR"/>
              </w:rPr>
              <w:t>Hidrolik</w:t>
            </w:r>
          </w:p>
        </w:tc>
        <w:tc>
          <w:tcPr>
            <w:tcW w:w="1760"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4.058,33</w:t>
            </w:r>
          </w:p>
        </w:tc>
        <w:tc>
          <w:tcPr>
            <w:tcW w:w="875"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0,25</w:t>
            </w:r>
          </w:p>
        </w:tc>
        <w:tc>
          <w:tcPr>
            <w:tcW w:w="1842"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7.690,25</w:t>
            </w:r>
          </w:p>
        </w:tc>
        <w:tc>
          <w:tcPr>
            <w:tcW w:w="851"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0,42</w:t>
            </w:r>
          </w:p>
        </w:tc>
        <w:tc>
          <w:tcPr>
            <w:tcW w:w="1853"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8.009.422,14</w:t>
            </w:r>
          </w:p>
        </w:tc>
        <w:tc>
          <w:tcPr>
            <w:tcW w:w="840" w:type="dxa"/>
            <w:tcBorders>
              <w:top w:val="nil"/>
              <w:left w:val="nil"/>
              <w:bottom w:val="single" w:sz="8" w:space="0" w:color="auto"/>
              <w:right w:val="single" w:sz="8" w:space="0" w:color="auto"/>
            </w:tcBorders>
            <w:shd w:val="clear" w:color="auto" w:fill="auto"/>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0,15</w:t>
            </w:r>
          </w:p>
        </w:tc>
      </w:tr>
      <w:tr w:rsidR="00116947" w:rsidRPr="00116947" w:rsidTr="00116947">
        <w:trPr>
          <w:trHeight w:val="315"/>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rPr>
                <w:rFonts w:ascii="Arial" w:eastAsia="Times New Roman" w:hAnsi="Arial" w:cs="Arial"/>
                <w:color w:val="FFFFFF"/>
                <w:szCs w:val="24"/>
                <w:lang w:eastAsia="tr-TR"/>
              </w:rPr>
            </w:pPr>
            <w:r w:rsidRPr="00116947">
              <w:rPr>
                <w:rFonts w:ascii="Arial" w:eastAsia="Times New Roman" w:hAnsi="Arial" w:cs="Arial"/>
                <w:color w:val="FFFFFF"/>
                <w:szCs w:val="24"/>
                <w:lang w:eastAsia="tr-TR"/>
              </w:rPr>
              <w:t>Doğalgaz</w:t>
            </w:r>
          </w:p>
        </w:tc>
        <w:tc>
          <w:tcPr>
            <w:tcW w:w="1760"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0,00</w:t>
            </w:r>
          </w:p>
        </w:tc>
        <w:tc>
          <w:tcPr>
            <w:tcW w:w="875"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0,00</w:t>
            </w:r>
          </w:p>
        </w:tc>
        <w:tc>
          <w:tcPr>
            <w:tcW w:w="1842"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1.301,58</w:t>
            </w:r>
          </w:p>
        </w:tc>
        <w:tc>
          <w:tcPr>
            <w:tcW w:w="851"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0,07</w:t>
            </w:r>
          </w:p>
        </w:tc>
        <w:tc>
          <w:tcPr>
            <w:tcW w:w="1853" w:type="dxa"/>
            <w:tcBorders>
              <w:top w:val="nil"/>
              <w:left w:val="nil"/>
              <w:bottom w:val="single" w:sz="8" w:space="0" w:color="auto"/>
              <w:right w:val="single" w:sz="8" w:space="0" w:color="auto"/>
            </w:tcBorders>
            <w:shd w:val="clear" w:color="auto" w:fill="auto"/>
            <w:noWrap/>
            <w:vAlign w:val="center"/>
            <w:hideMark/>
          </w:tcPr>
          <w:p w:rsidR="00116947" w:rsidRPr="00116947" w:rsidRDefault="00116947" w:rsidP="00116947">
            <w:pPr>
              <w:spacing w:after="0" w:line="240" w:lineRule="auto"/>
              <w:jc w:val="right"/>
              <w:rPr>
                <w:rFonts w:ascii="Arial" w:eastAsia="Times New Roman" w:hAnsi="Arial" w:cs="Arial"/>
                <w:color w:val="000000"/>
                <w:sz w:val="22"/>
                <w:lang w:eastAsia="tr-TR"/>
              </w:rPr>
            </w:pPr>
            <w:r w:rsidRPr="00116947">
              <w:rPr>
                <w:rFonts w:ascii="Arial" w:eastAsia="Times New Roman" w:hAnsi="Arial" w:cs="Arial"/>
                <w:color w:val="000000"/>
                <w:sz w:val="22"/>
                <w:lang w:eastAsia="tr-TR"/>
              </w:rPr>
              <w:t>0,00</w:t>
            </w:r>
          </w:p>
        </w:tc>
        <w:tc>
          <w:tcPr>
            <w:tcW w:w="840" w:type="dxa"/>
            <w:tcBorders>
              <w:top w:val="nil"/>
              <w:left w:val="nil"/>
              <w:bottom w:val="single" w:sz="8" w:space="0" w:color="auto"/>
              <w:right w:val="single" w:sz="8" w:space="0" w:color="auto"/>
            </w:tcBorders>
            <w:shd w:val="clear" w:color="auto" w:fill="auto"/>
            <w:vAlign w:val="center"/>
            <w:hideMark/>
          </w:tcPr>
          <w:p w:rsidR="00116947" w:rsidRPr="00116947" w:rsidRDefault="00116947" w:rsidP="00116947">
            <w:pPr>
              <w:spacing w:after="0" w:line="240" w:lineRule="auto"/>
              <w:jc w:val="center"/>
              <w:rPr>
                <w:rFonts w:ascii="Arial" w:eastAsia="Times New Roman" w:hAnsi="Arial" w:cs="Arial"/>
                <w:color w:val="000000"/>
                <w:sz w:val="22"/>
                <w:lang w:eastAsia="tr-TR"/>
              </w:rPr>
            </w:pPr>
            <w:r w:rsidRPr="00116947">
              <w:rPr>
                <w:rFonts w:ascii="Arial" w:eastAsia="Times New Roman" w:hAnsi="Arial" w:cs="Arial"/>
                <w:color w:val="000000"/>
                <w:sz w:val="22"/>
                <w:lang w:eastAsia="tr-TR"/>
              </w:rPr>
              <w:t>0,00</w:t>
            </w:r>
          </w:p>
        </w:tc>
      </w:tr>
      <w:tr w:rsidR="00116947" w:rsidRPr="00116947" w:rsidTr="00116947">
        <w:trPr>
          <w:trHeight w:val="522"/>
        </w:trPr>
        <w:tc>
          <w:tcPr>
            <w:tcW w:w="1760" w:type="dxa"/>
            <w:tcBorders>
              <w:top w:val="nil"/>
              <w:left w:val="single" w:sz="8" w:space="0" w:color="auto"/>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Genel Toplam</w:t>
            </w:r>
          </w:p>
        </w:tc>
        <w:tc>
          <w:tcPr>
            <w:tcW w:w="1760" w:type="dxa"/>
            <w:tcBorders>
              <w:top w:val="nil"/>
              <w:left w:val="nil"/>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jc w:val="right"/>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1.593.021,42</w:t>
            </w:r>
          </w:p>
        </w:tc>
        <w:tc>
          <w:tcPr>
            <w:tcW w:w="875" w:type="dxa"/>
            <w:tcBorders>
              <w:top w:val="nil"/>
              <w:left w:val="nil"/>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100,00</w:t>
            </w:r>
          </w:p>
        </w:tc>
        <w:tc>
          <w:tcPr>
            <w:tcW w:w="1842" w:type="dxa"/>
            <w:tcBorders>
              <w:top w:val="nil"/>
              <w:left w:val="nil"/>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jc w:val="right"/>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1.827.537,40</w:t>
            </w:r>
          </w:p>
        </w:tc>
        <w:tc>
          <w:tcPr>
            <w:tcW w:w="851" w:type="dxa"/>
            <w:tcBorders>
              <w:top w:val="nil"/>
              <w:left w:val="nil"/>
              <w:bottom w:val="single" w:sz="8" w:space="0" w:color="auto"/>
              <w:right w:val="single" w:sz="8" w:space="0" w:color="auto"/>
            </w:tcBorders>
            <w:shd w:val="clear" w:color="000000" w:fill="FF5050"/>
            <w:noWrap/>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100,00</w:t>
            </w:r>
          </w:p>
        </w:tc>
        <w:tc>
          <w:tcPr>
            <w:tcW w:w="1853" w:type="dxa"/>
            <w:tcBorders>
              <w:top w:val="nil"/>
              <w:left w:val="nil"/>
              <w:bottom w:val="single" w:sz="8" w:space="0" w:color="auto"/>
              <w:right w:val="single" w:sz="8" w:space="0" w:color="auto"/>
            </w:tcBorders>
            <w:shd w:val="clear" w:color="000000" w:fill="FF5050"/>
            <w:vAlign w:val="center"/>
            <w:hideMark/>
          </w:tcPr>
          <w:p w:rsidR="00116947" w:rsidRPr="00116947" w:rsidRDefault="00116947" w:rsidP="00116947">
            <w:pPr>
              <w:spacing w:after="0" w:line="240" w:lineRule="auto"/>
              <w:jc w:val="right"/>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5.300.375.005,70</w:t>
            </w:r>
          </w:p>
        </w:tc>
        <w:tc>
          <w:tcPr>
            <w:tcW w:w="840" w:type="dxa"/>
            <w:tcBorders>
              <w:top w:val="nil"/>
              <w:left w:val="nil"/>
              <w:bottom w:val="single" w:sz="8" w:space="0" w:color="auto"/>
              <w:right w:val="single" w:sz="8" w:space="0" w:color="auto"/>
            </w:tcBorders>
            <w:shd w:val="clear" w:color="000000" w:fill="FF5050"/>
            <w:vAlign w:val="center"/>
            <w:hideMark/>
          </w:tcPr>
          <w:p w:rsidR="00116947" w:rsidRPr="00116947" w:rsidRDefault="00116947" w:rsidP="00116947">
            <w:pPr>
              <w:spacing w:after="0" w:line="240" w:lineRule="auto"/>
              <w:jc w:val="center"/>
              <w:rPr>
                <w:rFonts w:ascii="Arial" w:eastAsia="Times New Roman" w:hAnsi="Arial" w:cs="Arial"/>
                <w:b/>
                <w:bCs/>
                <w:color w:val="FFFFFF"/>
                <w:sz w:val="22"/>
                <w:lang w:eastAsia="tr-TR"/>
              </w:rPr>
            </w:pPr>
            <w:r w:rsidRPr="00116947">
              <w:rPr>
                <w:rFonts w:ascii="Arial" w:eastAsia="Times New Roman" w:hAnsi="Arial" w:cs="Arial"/>
                <w:b/>
                <w:bCs/>
                <w:color w:val="FFFFFF"/>
                <w:sz w:val="22"/>
                <w:lang w:eastAsia="tr-TR"/>
              </w:rPr>
              <w:t>100,00</w:t>
            </w:r>
          </w:p>
        </w:tc>
      </w:tr>
    </w:tbl>
    <w:p w:rsidR="00F85A79" w:rsidRPr="00F85A79" w:rsidRDefault="00F85A79" w:rsidP="00F85A79"/>
    <w:p w:rsidR="00E831A4" w:rsidRDefault="00116947" w:rsidP="00E831A4">
      <w:pPr>
        <w:keepNext/>
      </w:pPr>
      <w:r>
        <w:rPr>
          <w:noProof/>
          <w:lang w:eastAsia="tr-TR"/>
        </w:rPr>
        <w:lastRenderedPageBreak/>
        <w:drawing>
          <wp:inline distT="0" distB="0" distL="0" distR="0" wp14:anchorId="395B95FD">
            <wp:extent cx="5595373" cy="3260035"/>
            <wp:effectExtent l="0" t="0" r="5715" b="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789" cy="3270182"/>
                    </a:xfrm>
                    <a:prstGeom prst="rect">
                      <a:avLst/>
                    </a:prstGeom>
                    <a:noFill/>
                  </pic:spPr>
                </pic:pic>
              </a:graphicData>
            </a:graphic>
          </wp:inline>
        </w:drawing>
      </w:r>
    </w:p>
    <w:p w:rsidR="00E831A4" w:rsidRDefault="00E831A4" w:rsidP="005D1475">
      <w:pPr>
        <w:pStyle w:val="Grafik1"/>
      </w:pPr>
      <w:bookmarkStart w:id="51" w:name="_Toc99112841"/>
      <w:bookmarkStart w:id="52" w:name="_Toc146291368"/>
      <w:r>
        <w:t xml:space="preserve">Şekil </w:t>
      </w:r>
      <w:fldSimple w:instr=" STYLEREF 1 \s ">
        <w:r>
          <w:rPr>
            <w:noProof/>
          </w:rPr>
          <w:t>1</w:t>
        </w:r>
      </w:fldSimple>
      <w:r>
        <w:t>.</w:t>
      </w:r>
      <w:fldSimple w:instr=" SEQ Şekil \* ARABIC \s 1 ">
        <w:r>
          <w:rPr>
            <w:noProof/>
          </w:rPr>
          <w:t>8</w:t>
        </w:r>
      </w:fldSimple>
      <w:r>
        <w:t xml:space="preserve"> </w:t>
      </w:r>
      <w:r w:rsidR="00116947">
        <w:t>Temmuz</w:t>
      </w:r>
      <w:r w:rsidR="00D02F56">
        <w:t xml:space="preserve"> </w:t>
      </w:r>
      <w:r>
        <w:t>2023</w:t>
      </w:r>
      <w:r w:rsidRPr="00DC5684">
        <w:t xml:space="preserve"> Döneminde Lisanssız Elektrik Üretiminin Kaynaklara Göre Dağılımı (%)</w:t>
      </w:r>
      <w:bookmarkEnd w:id="51"/>
      <w:bookmarkEnd w:id="52"/>
    </w:p>
    <w:p w:rsidR="00E831A4" w:rsidRDefault="00E831A4" w:rsidP="00E831A4">
      <w:pPr>
        <w:jc w:val="both"/>
      </w:pPr>
    </w:p>
    <w:p w:rsidR="00116947" w:rsidRDefault="00116947" w:rsidP="00E831A4">
      <w:pPr>
        <w:jc w:val="both"/>
      </w:pPr>
    </w:p>
    <w:p w:rsidR="00E831A4" w:rsidRDefault="00116947" w:rsidP="00E831A4">
      <w:pPr>
        <w:jc w:val="both"/>
      </w:pPr>
      <w:r>
        <w:rPr>
          <w:noProof/>
          <w:lang w:eastAsia="tr-TR"/>
        </w:rPr>
        <w:drawing>
          <wp:inline distT="0" distB="0" distL="0" distR="0" wp14:anchorId="41423709">
            <wp:extent cx="5478780" cy="3156668"/>
            <wp:effectExtent l="0" t="0" r="7620" b="5715"/>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89730" cy="3162977"/>
                    </a:xfrm>
                    <a:prstGeom prst="rect">
                      <a:avLst/>
                    </a:prstGeom>
                    <a:noFill/>
                  </pic:spPr>
                </pic:pic>
              </a:graphicData>
            </a:graphic>
          </wp:inline>
        </w:drawing>
      </w:r>
    </w:p>
    <w:p w:rsidR="00E831A4" w:rsidRDefault="00E831A4" w:rsidP="005D1475">
      <w:pPr>
        <w:pStyle w:val="Grafik1"/>
      </w:pPr>
      <w:bookmarkStart w:id="53" w:name="_Toc99112842"/>
      <w:bookmarkStart w:id="54" w:name="_Toc146291369"/>
      <w:r>
        <w:t xml:space="preserve">Şekil </w:t>
      </w:r>
      <w:fldSimple w:instr=" STYLEREF 1 \s ">
        <w:r>
          <w:rPr>
            <w:noProof/>
          </w:rPr>
          <w:t>1</w:t>
        </w:r>
      </w:fldSimple>
      <w:r>
        <w:t>.</w:t>
      </w:r>
      <w:fldSimple w:instr=" SEQ Şekil \* ARABIC \s 1 ">
        <w:r>
          <w:rPr>
            <w:noProof/>
          </w:rPr>
          <w:t>9</w:t>
        </w:r>
      </w:fldSimple>
      <w:r>
        <w:t xml:space="preserve"> </w:t>
      </w:r>
      <w:r w:rsidR="00116947">
        <w:t>Temmuz</w:t>
      </w:r>
      <w:r w:rsidR="00971F17">
        <w:t xml:space="preserve"> </w:t>
      </w:r>
      <w:r>
        <w:t>2023</w:t>
      </w:r>
      <w:r w:rsidRPr="00943616">
        <w:t xml:space="preserve"> Döneminde İhtiyaç Fazlası Satın Alınan Enerji Miktarı İçin Yapılan Ödeme Miktarının Kaynaklara Göre Dağılımı (%)</w:t>
      </w:r>
      <w:bookmarkEnd w:id="53"/>
      <w:bookmarkEnd w:id="54"/>
    </w:p>
    <w:p w:rsidR="00E831A4" w:rsidRDefault="00D11815" w:rsidP="007E78E8">
      <w:pPr>
        <w:pStyle w:val="Tablo1"/>
      </w:pPr>
      <w:bookmarkStart w:id="55" w:name="_Toc99112788"/>
      <w:bookmarkStart w:id="56" w:name="_Toc146294737"/>
      <w:r w:rsidRPr="009B3B5A">
        <w:lastRenderedPageBreak/>
        <w:t xml:space="preserve">Tablo </w:t>
      </w:r>
      <w:fldSimple w:instr=" STYLEREF 1 \s ">
        <w:r>
          <w:rPr>
            <w:noProof/>
          </w:rPr>
          <w:t>1</w:t>
        </w:r>
      </w:fldSimple>
      <w:r>
        <w:t>.</w:t>
      </w:r>
      <w:fldSimple w:instr=" SEQ Tablo \* ARABIC \s 1 ">
        <w:r>
          <w:rPr>
            <w:noProof/>
          </w:rPr>
          <w:t>11</w:t>
        </w:r>
      </w:fldSimple>
      <w:r w:rsidR="00E831A4" w:rsidRPr="007B0099">
        <w:t xml:space="preserve"> </w:t>
      </w:r>
      <w:r w:rsidR="00116947">
        <w:t>Temmuz</w:t>
      </w:r>
      <w:r w:rsidR="00E831A4">
        <w:t xml:space="preserve"> 2023</w:t>
      </w:r>
      <w:r w:rsidR="00E831A4" w:rsidRPr="007B0099">
        <w:t xml:space="preserve"> Döneminde Lisanssız Elektrik Üretiminin İllere ve Kaynaklara Göre Dağılımı (</w:t>
      </w:r>
      <w:proofErr w:type="spellStart"/>
      <w:r w:rsidR="00E831A4" w:rsidRPr="007B0099">
        <w:t>MWh</w:t>
      </w:r>
      <w:proofErr w:type="spellEnd"/>
      <w:r w:rsidR="00E831A4" w:rsidRPr="007B0099">
        <w:t>)</w:t>
      </w:r>
      <w:bookmarkEnd w:id="55"/>
      <w:bookmarkEnd w:id="56"/>
    </w:p>
    <w:tbl>
      <w:tblPr>
        <w:tblW w:w="9356" w:type="dxa"/>
        <w:tblInd w:w="-10" w:type="dxa"/>
        <w:tblCellMar>
          <w:left w:w="70" w:type="dxa"/>
          <w:right w:w="70" w:type="dxa"/>
        </w:tblCellMar>
        <w:tblLook w:val="04A0" w:firstRow="1" w:lastRow="0" w:firstColumn="1" w:lastColumn="0" w:noHBand="0" w:noVBand="1"/>
      </w:tblPr>
      <w:tblGrid>
        <w:gridCol w:w="2168"/>
        <w:gridCol w:w="1005"/>
        <w:gridCol w:w="1506"/>
        <w:gridCol w:w="1418"/>
        <w:gridCol w:w="1417"/>
        <w:gridCol w:w="1843"/>
      </w:tblGrid>
      <w:tr w:rsidR="00C83260" w:rsidRPr="00C83260" w:rsidTr="00C83260">
        <w:trPr>
          <w:trHeight w:val="300"/>
          <w:tblHeader/>
        </w:trPr>
        <w:tc>
          <w:tcPr>
            <w:tcW w:w="2167" w:type="dxa"/>
            <w:tcBorders>
              <w:top w:val="single" w:sz="8" w:space="0" w:color="auto"/>
              <w:left w:val="single" w:sz="8" w:space="0" w:color="auto"/>
              <w:bottom w:val="nil"/>
              <w:right w:val="single" w:sz="8" w:space="0" w:color="auto"/>
            </w:tcBorders>
            <w:shd w:val="clear" w:color="000000" w:fill="FF0000"/>
            <w:noWrap/>
            <w:vAlign w:val="center"/>
            <w:hideMark/>
          </w:tcPr>
          <w:p w:rsidR="00C83260" w:rsidRPr="00C83260" w:rsidRDefault="00C83260" w:rsidP="00C83260">
            <w:pPr>
              <w:spacing w:after="0" w:line="240" w:lineRule="auto"/>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İLLER</w:t>
            </w:r>
          </w:p>
        </w:tc>
        <w:tc>
          <w:tcPr>
            <w:tcW w:w="1005" w:type="dxa"/>
            <w:tcBorders>
              <w:top w:val="single" w:sz="8" w:space="0" w:color="auto"/>
              <w:left w:val="nil"/>
              <w:bottom w:val="nil"/>
              <w:right w:val="single" w:sz="8" w:space="0" w:color="auto"/>
            </w:tcBorders>
            <w:shd w:val="clear" w:color="000000" w:fill="FF0000"/>
            <w:noWrap/>
            <w:vAlign w:val="center"/>
            <w:hideMark/>
          </w:tcPr>
          <w:p w:rsidR="00C83260" w:rsidRPr="00C83260" w:rsidRDefault="00C83260" w:rsidP="00C83260">
            <w:pPr>
              <w:spacing w:after="0" w:line="240" w:lineRule="auto"/>
              <w:jc w:val="center"/>
              <w:rPr>
                <w:rFonts w:ascii="Calibri" w:eastAsia="Times New Roman" w:hAnsi="Calibri" w:cs="Calibri"/>
                <w:b/>
                <w:bCs/>
                <w:color w:val="FFFFFF"/>
                <w:sz w:val="22"/>
                <w:lang w:eastAsia="tr-TR"/>
              </w:rPr>
            </w:pPr>
            <w:proofErr w:type="spellStart"/>
            <w:r w:rsidRPr="00C83260">
              <w:rPr>
                <w:rFonts w:ascii="Calibri" w:eastAsia="Times New Roman" w:hAnsi="Calibri" w:cs="Calibri"/>
                <w:b/>
                <w:bCs/>
                <w:color w:val="FFFFFF"/>
                <w:sz w:val="22"/>
                <w:lang w:eastAsia="tr-TR"/>
              </w:rPr>
              <w:t>Biyokütle</w:t>
            </w:r>
            <w:proofErr w:type="spellEnd"/>
          </w:p>
        </w:tc>
        <w:tc>
          <w:tcPr>
            <w:tcW w:w="1506" w:type="dxa"/>
            <w:tcBorders>
              <w:top w:val="single" w:sz="8" w:space="0" w:color="auto"/>
              <w:left w:val="nil"/>
              <w:bottom w:val="nil"/>
              <w:right w:val="single" w:sz="8" w:space="0" w:color="auto"/>
            </w:tcBorders>
            <w:shd w:val="clear" w:color="000000" w:fill="FF0000"/>
            <w:vAlign w:val="center"/>
            <w:hideMark/>
          </w:tcPr>
          <w:p w:rsidR="00C83260" w:rsidRPr="00C83260" w:rsidRDefault="00C83260" w:rsidP="00C83260">
            <w:pPr>
              <w:spacing w:after="0" w:line="240" w:lineRule="auto"/>
              <w:jc w:val="center"/>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 xml:space="preserve">Güneş </w:t>
            </w:r>
          </w:p>
        </w:tc>
        <w:tc>
          <w:tcPr>
            <w:tcW w:w="1418" w:type="dxa"/>
            <w:tcBorders>
              <w:top w:val="single" w:sz="8" w:space="0" w:color="auto"/>
              <w:left w:val="nil"/>
              <w:bottom w:val="nil"/>
              <w:right w:val="single" w:sz="8" w:space="0" w:color="auto"/>
            </w:tcBorders>
            <w:shd w:val="clear" w:color="000000" w:fill="FF0000"/>
            <w:noWrap/>
            <w:vAlign w:val="center"/>
            <w:hideMark/>
          </w:tcPr>
          <w:p w:rsidR="00C83260" w:rsidRPr="00C83260" w:rsidRDefault="00C83260" w:rsidP="00C83260">
            <w:pPr>
              <w:spacing w:after="0" w:line="240" w:lineRule="auto"/>
              <w:jc w:val="center"/>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Hidrolik</w:t>
            </w:r>
          </w:p>
        </w:tc>
        <w:tc>
          <w:tcPr>
            <w:tcW w:w="1417" w:type="dxa"/>
            <w:tcBorders>
              <w:top w:val="single" w:sz="8" w:space="0" w:color="auto"/>
              <w:left w:val="nil"/>
              <w:bottom w:val="nil"/>
              <w:right w:val="single" w:sz="8" w:space="0" w:color="auto"/>
            </w:tcBorders>
            <w:shd w:val="clear" w:color="000000" w:fill="FF0000"/>
            <w:noWrap/>
            <w:vAlign w:val="center"/>
            <w:hideMark/>
          </w:tcPr>
          <w:p w:rsidR="00C83260" w:rsidRPr="00C83260" w:rsidRDefault="00C83260" w:rsidP="00C83260">
            <w:pPr>
              <w:spacing w:after="0" w:line="240" w:lineRule="auto"/>
              <w:jc w:val="center"/>
              <w:rPr>
                <w:rFonts w:ascii="Calibri" w:eastAsia="Times New Roman" w:hAnsi="Calibri" w:cs="Calibri"/>
                <w:b/>
                <w:bCs/>
                <w:color w:val="FFFFFF"/>
                <w:sz w:val="22"/>
                <w:lang w:eastAsia="tr-TR"/>
              </w:rPr>
            </w:pPr>
            <w:proofErr w:type="gramStart"/>
            <w:r w:rsidRPr="00C83260">
              <w:rPr>
                <w:rFonts w:ascii="Calibri" w:eastAsia="Times New Roman" w:hAnsi="Calibri" w:cs="Calibri"/>
                <w:b/>
                <w:bCs/>
                <w:color w:val="FFFFFF"/>
                <w:sz w:val="22"/>
                <w:lang w:eastAsia="tr-TR"/>
              </w:rPr>
              <w:t>Rüzgar</w:t>
            </w:r>
            <w:proofErr w:type="gramEnd"/>
          </w:p>
        </w:tc>
        <w:tc>
          <w:tcPr>
            <w:tcW w:w="1843" w:type="dxa"/>
            <w:tcBorders>
              <w:top w:val="single" w:sz="8" w:space="0" w:color="auto"/>
              <w:left w:val="nil"/>
              <w:bottom w:val="nil"/>
              <w:right w:val="single" w:sz="8" w:space="0" w:color="auto"/>
            </w:tcBorders>
            <w:shd w:val="clear" w:color="000000" w:fill="FF0000"/>
            <w:noWrap/>
            <w:vAlign w:val="center"/>
            <w:hideMark/>
          </w:tcPr>
          <w:p w:rsidR="00C83260" w:rsidRPr="00C83260" w:rsidRDefault="00C83260" w:rsidP="00C83260">
            <w:pPr>
              <w:spacing w:after="0" w:line="240" w:lineRule="auto"/>
              <w:jc w:val="center"/>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 xml:space="preserve">Toplam </w:t>
            </w:r>
          </w:p>
        </w:tc>
      </w:tr>
      <w:tr w:rsidR="00C83260" w:rsidRPr="00C83260" w:rsidTr="00C83260">
        <w:trPr>
          <w:trHeight w:val="7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ADANA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33.292,93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33.292,93</w:t>
            </w:r>
          </w:p>
        </w:tc>
      </w:tr>
      <w:tr w:rsidR="00C83260" w:rsidRPr="00C83260" w:rsidTr="00C83260">
        <w:trPr>
          <w:trHeight w:val="20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ADIYAMAN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23.959,89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23.959,89</w:t>
            </w:r>
          </w:p>
        </w:tc>
      </w:tr>
      <w:tr w:rsidR="00C83260" w:rsidRPr="00C83260" w:rsidTr="00C83260">
        <w:trPr>
          <w:trHeight w:val="19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AFYONKARAHİSAR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60.300,39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60.300,39</w:t>
            </w:r>
          </w:p>
        </w:tc>
      </w:tr>
      <w:tr w:rsidR="00C83260" w:rsidRPr="00C83260" w:rsidTr="00C83260">
        <w:trPr>
          <w:trHeight w:val="5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AĞRI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3.607,62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3.607,62</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AKSARAY</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22.978,63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22.978,63</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AMASYA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8.624,06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676,03</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51,16</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9.351,25</w:t>
            </w:r>
          </w:p>
        </w:tc>
      </w:tr>
      <w:tr w:rsidR="00C83260" w:rsidRPr="00C83260" w:rsidTr="00C83260">
        <w:trPr>
          <w:trHeight w:val="18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ANKARA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183,01</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88.423,49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260,74</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88.867,24</w:t>
            </w:r>
          </w:p>
        </w:tc>
      </w:tr>
      <w:tr w:rsidR="00C83260" w:rsidRPr="00C83260" w:rsidTr="00C83260">
        <w:trPr>
          <w:trHeight w:val="17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ANTALYA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36.906,37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36.906,37</w:t>
            </w:r>
          </w:p>
        </w:tc>
      </w:tr>
      <w:tr w:rsidR="00C83260" w:rsidRPr="00C83260" w:rsidTr="00C83260">
        <w:trPr>
          <w:trHeight w:val="17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ARDAHAN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814,81</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814,81</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ARTVİN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1,8960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1,90</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AYDIN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29.626,22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29.626,22</w:t>
            </w:r>
          </w:p>
        </w:tc>
      </w:tr>
      <w:tr w:rsidR="00C83260" w:rsidRPr="00C83260" w:rsidTr="00C83260">
        <w:trPr>
          <w:trHeight w:val="16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BALIKESİR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26.148,33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2.838,13</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28.986,46</w:t>
            </w:r>
          </w:p>
        </w:tc>
      </w:tr>
      <w:tr w:rsidR="00C83260" w:rsidRPr="00C83260" w:rsidTr="00C83260">
        <w:trPr>
          <w:trHeight w:val="29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BARTIN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349,74</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349,74</w:t>
            </w:r>
          </w:p>
        </w:tc>
      </w:tr>
      <w:tr w:rsidR="00C83260" w:rsidRPr="00C83260" w:rsidTr="00C83260">
        <w:trPr>
          <w:trHeight w:val="12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BATMAN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4.474,76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4.474,76</w:t>
            </w:r>
          </w:p>
        </w:tc>
      </w:tr>
      <w:tr w:rsidR="00C83260" w:rsidRPr="00C83260" w:rsidTr="00C83260">
        <w:trPr>
          <w:trHeight w:val="10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BAYBURT</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4.056,35</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4.056,35</w:t>
            </w:r>
          </w:p>
        </w:tc>
      </w:tr>
      <w:tr w:rsidR="00C83260" w:rsidRPr="00C83260" w:rsidTr="00C83260">
        <w:trPr>
          <w:trHeight w:val="10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BİLECİK</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19.066,73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19.066,73</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BİNGÖL</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5.928,49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5.928,49</w:t>
            </w:r>
          </w:p>
        </w:tc>
      </w:tr>
      <w:tr w:rsidR="00C83260" w:rsidRPr="00C83260" w:rsidTr="00C83260">
        <w:trPr>
          <w:trHeight w:val="88"/>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BİTLİS</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6.490,86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6.490,86</w:t>
            </w:r>
          </w:p>
        </w:tc>
      </w:tr>
      <w:tr w:rsidR="00C83260" w:rsidRPr="00C83260" w:rsidTr="00C83260">
        <w:trPr>
          <w:trHeight w:val="23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BOLU</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2.381,71</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2.381,71</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BURDUR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19.745,44</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19.745,44</w:t>
            </w:r>
          </w:p>
        </w:tc>
      </w:tr>
      <w:tr w:rsidR="00C83260" w:rsidRPr="00C83260" w:rsidTr="00C83260">
        <w:trPr>
          <w:trHeight w:val="22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BURSA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16.728,15</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6,76</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367,38</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17.102,29</w:t>
            </w:r>
          </w:p>
        </w:tc>
      </w:tr>
      <w:tr w:rsidR="00C83260" w:rsidRPr="00C83260" w:rsidTr="00C83260">
        <w:trPr>
          <w:trHeight w:val="76"/>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ÇANAKKALE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4.009,17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1.981,04</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5.990,22</w:t>
            </w:r>
          </w:p>
        </w:tc>
      </w:tr>
      <w:tr w:rsidR="00C83260" w:rsidRPr="00C83260" w:rsidTr="00C83260">
        <w:trPr>
          <w:trHeight w:val="6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ÇANKIRI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13.327,81</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13.327,81</w:t>
            </w:r>
          </w:p>
        </w:tc>
      </w:tr>
      <w:tr w:rsidR="00C83260" w:rsidRPr="00C83260" w:rsidTr="00C83260">
        <w:trPr>
          <w:trHeight w:val="21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ÇORUM</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33.031,08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33.031,08</w:t>
            </w:r>
          </w:p>
        </w:tc>
      </w:tr>
      <w:tr w:rsidR="00C83260" w:rsidRPr="00C83260" w:rsidTr="00C83260">
        <w:trPr>
          <w:trHeight w:val="5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DENİZLİ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39.768,97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39.768,97</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DİYARBAKIR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29.887,28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29.887,28</w:t>
            </w:r>
          </w:p>
        </w:tc>
      </w:tr>
      <w:tr w:rsidR="00C83260" w:rsidRPr="00C83260" w:rsidTr="00C83260">
        <w:trPr>
          <w:trHeight w:val="53"/>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DÜZCE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1.202,54</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1.202,54</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EDİRNE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2.164,18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44,60</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2.208,78</w:t>
            </w:r>
          </w:p>
        </w:tc>
      </w:tr>
      <w:tr w:rsidR="00C83260" w:rsidRPr="00C83260" w:rsidTr="00C83260">
        <w:trPr>
          <w:trHeight w:val="18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ELAZIĞ</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43.267,91</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43.267,91</w:t>
            </w:r>
          </w:p>
        </w:tc>
      </w:tr>
      <w:tr w:rsidR="00C83260" w:rsidRPr="00C83260" w:rsidTr="00C83260">
        <w:trPr>
          <w:trHeight w:val="179"/>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ERZİNCAN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12.022,34</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12.022,34</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ERZURUM</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23.715,42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23.715,42</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ESKİŞEHİR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4.261,21</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35.928,71</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40.189,92</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GAZİANTEP</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39.699,20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39.699,20</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GİRESUN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2.111,70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2.111,70</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GÜMÜŞHANE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422,64</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422,64</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HAKKARİ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55,45</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55,45</w:t>
            </w:r>
          </w:p>
        </w:tc>
      </w:tr>
      <w:tr w:rsidR="00C83260" w:rsidRPr="00C83260" w:rsidTr="00C83260">
        <w:trPr>
          <w:trHeight w:val="137"/>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HATAY</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5.795,37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179,36</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5.974,73</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IĞDIR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338,58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338,58</w:t>
            </w:r>
          </w:p>
        </w:tc>
      </w:tr>
      <w:tr w:rsidR="00C83260" w:rsidRPr="00C83260" w:rsidTr="00C83260">
        <w:trPr>
          <w:trHeight w:val="131"/>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ISPARTA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39.500,25</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39.500,25</w:t>
            </w:r>
          </w:p>
        </w:tc>
      </w:tr>
      <w:tr w:rsidR="00C83260" w:rsidRPr="00C83260" w:rsidTr="00C83260">
        <w:trPr>
          <w:trHeight w:val="122"/>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İSTANBUL</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3.552,78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275,91</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3.828,69</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İZMİR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65.743,76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657,81</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66.401,57</w:t>
            </w:r>
          </w:p>
        </w:tc>
      </w:tr>
      <w:tr w:rsidR="00C83260" w:rsidRPr="00C83260" w:rsidTr="00C83260">
        <w:trPr>
          <w:trHeight w:val="1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KAHRAMANMARAŞ</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54.912,89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54.912,89</w:t>
            </w:r>
          </w:p>
        </w:tc>
      </w:tr>
      <w:tr w:rsidR="00C83260" w:rsidRPr="00C83260" w:rsidTr="00C83260">
        <w:trPr>
          <w:trHeight w:val="50"/>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KARABÜK</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2.435,32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2.435,32</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KARAMAN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18.449,38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18.449,38</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lastRenderedPageBreak/>
              <w:t>KARS</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1.330,48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1.330,48</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KASTAMONU</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28,90</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2.847,57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2.876,47</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KAYSERİ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81.986,46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81.986,46</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KIRIKKALE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11.698,80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11.698,80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KIRKLARELİ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912,83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912,83</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KIRŞEHİR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343,78</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12.655,03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12.998,81</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KİLİS</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581,74</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4.824,00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5.405,74</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KOCAELİ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33,4752</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4.996,83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1.498,50</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6.528,81</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KONYA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138.576,62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45,33</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138.621,95</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KÜTAHYA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27.974,11</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27.974,11</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MALATYA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616,25</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27.772,98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661,68</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29.050,91</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MANİSA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56.224,92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56.224,92</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MARDİN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4.874,02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4.874,02</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MERSİN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0,02</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37.018,07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37.018,08</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MUĞLA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24.138,06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24.138,06</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MUŞ</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1.927,33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1.927,33</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NEVŞEHİR</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22,24</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29.901,36</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29.923,60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NİĞDE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26.580,39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26.580,39</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ORDU</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15,23</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239,73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254,96</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OSMANİYE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15.328,27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15.328,27</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RİZE</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1,39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954,11</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955,50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SAKARYA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2.690,52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2.690,52</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SAMSUN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5.951,02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0,51</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425,03</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6.376,56</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SİİRT</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1.830,60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1.830,60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SİNOP</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541,20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541,20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SİVAS</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20.773,59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20.773,59</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ŞANLIURFA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80.665,83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80.665,83</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ŞIRNAK</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4.873,92</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4.873,92</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TEKİRDAĞ</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3.970,55</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159,93</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4.130,49</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TOKAT</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823,61</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6.015,37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506,94</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7.345,92</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TRABZON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687,88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687,88</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TUNCELİ</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405,30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405,30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UŞAK</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22.554,69</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22.554,69</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VAN</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7.570,00</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7.570,00</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YALOVA</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181,58</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181,58</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YOZGAT</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16.532,47</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16.532,47</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ind w:firstLineChars="100" w:firstLine="221"/>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ZONGULDAK</w:t>
            </w:r>
          </w:p>
        </w:tc>
        <w:tc>
          <w:tcPr>
            <w:tcW w:w="1005"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506"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2.217,63</w:t>
            </w:r>
          </w:p>
        </w:tc>
        <w:tc>
          <w:tcPr>
            <w:tcW w:w="1418"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417"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 </w:t>
            </w:r>
          </w:p>
        </w:tc>
        <w:tc>
          <w:tcPr>
            <w:tcW w:w="1843" w:type="dxa"/>
            <w:tcBorders>
              <w:top w:val="nil"/>
              <w:left w:val="nil"/>
              <w:bottom w:val="single" w:sz="8" w:space="0" w:color="auto"/>
              <w:right w:val="single" w:sz="8" w:space="0" w:color="auto"/>
            </w:tcBorders>
            <w:shd w:val="clear" w:color="auto" w:fill="auto"/>
            <w:noWrap/>
            <w:vAlign w:val="center"/>
            <w:hideMark/>
          </w:tcPr>
          <w:p w:rsidR="00C83260" w:rsidRPr="00C83260" w:rsidRDefault="00C83260" w:rsidP="00C83260">
            <w:pPr>
              <w:spacing w:after="0" w:line="240" w:lineRule="auto"/>
              <w:jc w:val="right"/>
              <w:rPr>
                <w:rFonts w:ascii="Calibri" w:eastAsia="Times New Roman" w:hAnsi="Calibri" w:cs="Calibri"/>
                <w:color w:val="000000"/>
                <w:sz w:val="22"/>
                <w:lang w:eastAsia="tr-TR"/>
              </w:rPr>
            </w:pPr>
            <w:r w:rsidRPr="00C83260">
              <w:rPr>
                <w:rFonts w:ascii="Calibri" w:eastAsia="Times New Roman" w:hAnsi="Calibri" w:cs="Calibri"/>
                <w:color w:val="000000"/>
                <w:sz w:val="22"/>
                <w:lang w:eastAsia="tr-TR"/>
              </w:rPr>
              <w:t>2.217,63</w:t>
            </w:r>
          </w:p>
        </w:tc>
      </w:tr>
      <w:tr w:rsidR="00C83260" w:rsidRPr="00C83260" w:rsidTr="00C83260">
        <w:trPr>
          <w:trHeight w:val="315"/>
        </w:trPr>
        <w:tc>
          <w:tcPr>
            <w:tcW w:w="2167" w:type="dxa"/>
            <w:tcBorders>
              <w:top w:val="nil"/>
              <w:left w:val="single" w:sz="8" w:space="0" w:color="auto"/>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Genel Toplam</w:t>
            </w:r>
          </w:p>
        </w:tc>
        <w:tc>
          <w:tcPr>
            <w:tcW w:w="1005" w:type="dxa"/>
            <w:tcBorders>
              <w:top w:val="nil"/>
              <w:left w:val="nil"/>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jc w:val="right"/>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6.909,47</w:t>
            </w:r>
          </w:p>
        </w:tc>
        <w:tc>
          <w:tcPr>
            <w:tcW w:w="1506" w:type="dxa"/>
            <w:tcBorders>
              <w:top w:val="nil"/>
              <w:left w:val="nil"/>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jc w:val="right"/>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1.574.520,98</w:t>
            </w:r>
          </w:p>
        </w:tc>
        <w:tc>
          <w:tcPr>
            <w:tcW w:w="1418" w:type="dxa"/>
            <w:tcBorders>
              <w:top w:val="nil"/>
              <w:left w:val="nil"/>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jc w:val="right"/>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4.058,33</w:t>
            </w:r>
          </w:p>
        </w:tc>
        <w:tc>
          <w:tcPr>
            <w:tcW w:w="1417" w:type="dxa"/>
            <w:tcBorders>
              <w:top w:val="nil"/>
              <w:left w:val="nil"/>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jc w:val="right"/>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7.532,63</w:t>
            </w:r>
          </w:p>
        </w:tc>
        <w:tc>
          <w:tcPr>
            <w:tcW w:w="1843" w:type="dxa"/>
            <w:tcBorders>
              <w:top w:val="nil"/>
              <w:left w:val="nil"/>
              <w:bottom w:val="single" w:sz="8" w:space="0" w:color="auto"/>
              <w:right w:val="single" w:sz="8" w:space="0" w:color="auto"/>
            </w:tcBorders>
            <w:shd w:val="clear" w:color="000000" w:fill="FF5050"/>
            <w:noWrap/>
            <w:vAlign w:val="center"/>
            <w:hideMark/>
          </w:tcPr>
          <w:p w:rsidR="00C83260" w:rsidRPr="00C83260" w:rsidRDefault="00C83260" w:rsidP="00C83260">
            <w:pPr>
              <w:spacing w:after="0" w:line="240" w:lineRule="auto"/>
              <w:jc w:val="right"/>
              <w:rPr>
                <w:rFonts w:ascii="Calibri" w:eastAsia="Times New Roman" w:hAnsi="Calibri" w:cs="Calibri"/>
                <w:b/>
                <w:bCs/>
                <w:color w:val="FFFFFF"/>
                <w:sz w:val="22"/>
                <w:lang w:eastAsia="tr-TR"/>
              </w:rPr>
            </w:pPr>
            <w:r w:rsidRPr="00C83260">
              <w:rPr>
                <w:rFonts w:ascii="Calibri" w:eastAsia="Times New Roman" w:hAnsi="Calibri" w:cs="Calibri"/>
                <w:b/>
                <w:bCs/>
                <w:color w:val="FFFFFF"/>
                <w:sz w:val="22"/>
                <w:lang w:eastAsia="tr-TR"/>
              </w:rPr>
              <w:t>1.593.021,42</w:t>
            </w:r>
          </w:p>
        </w:tc>
      </w:tr>
    </w:tbl>
    <w:p w:rsidR="00E831A4" w:rsidRPr="009E684E" w:rsidRDefault="00E831A4" w:rsidP="00E831A4">
      <w:pPr>
        <w:pStyle w:val="Eklemeler"/>
      </w:pPr>
    </w:p>
    <w:p w:rsidR="00E831A4" w:rsidRPr="00A05792" w:rsidRDefault="00E831A4" w:rsidP="00E831A4">
      <w:pPr>
        <w:pStyle w:val="Balk2"/>
      </w:pPr>
      <w:bookmarkStart w:id="57" w:name="_Toc88490919"/>
      <w:bookmarkStart w:id="58" w:name="_Toc146291315"/>
      <w:bookmarkStart w:id="59" w:name="_Toc1565211"/>
      <w:bookmarkStart w:id="60" w:name="_Toc12373191"/>
      <w:bookmarkStart w:id="61" w:name="_Toc17912872"/>
      <w:r w:rsidRPr="00A05792">
        <w:lastRenderedPageBreak/>
        <w:t>YEKDEM</w:t>
      </w:r>
      <w:bookmarkEnd w:id="57"/>
      <w:bookmarkEnd w:id="58"/>
    </w:p>
    <w:p w:rsidR="00E831A4" w:rsidRDefault="00D11815" w:rsidP="007E78E8">
      <w:pPr>
        <w:pStyle w:val="Tablo1"/>
      </w:pPr>
      <w:bookmarkStart w:id="62" w:name="_Toc99112789"/>
      <w:bookmarkStart w:id="63" w:name="_Toc146294738"/>
      <w:r w:rsidRPr="009B3B5A">
        <w:t xml:space="preserve">Tablo </w:t>
      </w:r>
      <w:fldSimple w:instr=" STYLEREF 1 \s ">
        <w:r>
          <w:rPr>
            <w:noProof/>
          </w:rPr>
          <w:t>1</w:t>
        </w:r>
      </w:fldSimple>
      <w:r>
        <w:t>.</w:t>
      </w:r>
      <w:fldSimple w:instr=" SEQ Tablo \* ARABIC \s 1 ">
        <w:r>
          <w:rPr>
            <w:noProof/>
          </w:rPr>
          <w:t>12</w:t>
        </w:r>
      </w:fldSimple>
      <w:r w:rsidRPr="009B3B5A">
        <w:t xml:space="preserve"> </w:t>
      </w:r>
      <w:r w:rsidR="00C83260">
        <w:t>Temmuz</w:t>
      </w:r>
      <w:r w:rsidR="00E831A4" w:rsidRPr="00A418BA">
        <w:t xml:space="preserve"> 2023 Döneminde YEKDEM Kapsamındaki Üretimin Kaynaklara Göre Dağılımı ve 2022 Yılı </w:t>
      </w:r>
      <w:r w:rsidR="00C83260">
        <w:t>Temmuz</w:t>
      </w:r>
      <w:r w:rsidR="00E831A4" w:rsidRPr="00A418BA">
        <w:t xml:space="preserve"> Ayı Değeriyle Karşılaştırılması (</w:t>
      </w:r>
      <w:proofErr w:type="spellStart"/>
      <w:r w:rsidR="00E831A4" w:rsidRPr="00A418BA">
        <w:t>MWh</w:t>
      </w:r>
      <w:proofErr w:type="spellEnd"/>
      <w:r w:rsidR="00E831A4" w:rsidRPr="00A418BA">
        <w:t>-%)</w:t>
      </w:r>
      <w:bookmarkEnd w:id="62"/>
      <w:bookmarkEnd w:id="63"/>
    </w:p>
    <w:tbl>
      <w:tblPr>
        <w:tblW w:w="9639" w:type="dxa"/>
        <w:tblInd w:w="-10" w:type="dxa"/>
        <w:tblCellMar>
          <w:left w:w="70" w:type="dxa"/>
          <w:right w:w="70" w:type="dxa"/>
        </w:tblCellMar>
        <w:tblLook w:val="04A0" w:firstRow="1" w:lastRow="0" w:firstColumn="1" w:lastColumn="0" w:noHBand="0" w:noVBand="1"/>
      </w:tblPr>
      <w:tblGrid>
        <w:gridCol w:w="1778"/>
        <w:gridCol w:w="2050"/>
        <w:gridCol w:w="1275"/>
        <w:gridCol w:w="2060"/>
        <w:gridCol w:w="1201"/>
        <w:gridCol w:w="1275"/>
      </w:tblGrid>
      <w:tr w:rsidR="008F410E" w:rsidRPr="008F410E" w:rsidTr="008F410E">
        <w:trPr>
          <w:trHeight w:val="1543"/>
        </w:trPr>
        <w:tc>
          <w:tcPr>
            <w:tcW w:w="1778" w:type="dxa"/>
            <w:tcBorders>
              <w:top w:val="single" w:sz="8" w:space="0" w:color="auto"/>
              <w:left w:val="single" w:sz="8" w:space="0" w:color="auto"/>
              <w:bottom w:val="nil"/>
              <w:right w:val="single" w:sz="8" w:space="0" w:color="auto"/>
            </w:tcBorders>
            <w:shd w:val="clear" w:color="000000" w:fill="FF0000"/>
            <w:noWrap/>
            <w:vAlign w:val="center"/>
            <w:hideMark/>
          </w:tcPr>
          <w:p w:rsidR="008F410E" w:rsidRPr="008F410E" w:rsidRDefault="008F410E" w:rsidP="008F410E">
            <w:pPr>
              <w:spacing w:after="0" w:line="240" w:lineRule="auto"/>
              <w:jc w:val="center"/>
              <w:rPr>
                <w:rFonts w:ascii="Arial" w:eastAsia="Times New Roman" w:hAnsi="Arial" w:cs="Arial"/>
                <w:b/>
                <w:bCs/>
                <w:color w:val="FFFFFF"/>
                <w:sz w:val="22"/>
                <w:lang w:eastAsia="tr-TR"/>
              </w:rPr>
            </w:pPr>
            <w:r w:rsidRPr="008F410E">
              <w:rPr>
                <w:rFonts w:ascii="Arial" w:eastAsia="Times New Roman" w:hAnsi="Arial" w:cs="Arial"/>
                <w:b/>
                <w:bCs/>
                <w:color w:val="FFFFFF"/>
                <w:sz w:val="22"/>
                <w:lang w:eastAsia="tr-TR"/>
              </w:rPr>
              <w:t>Kaynak Türü</w:t>
            </w:r>
          </w:p>
        </w:tc>
        <w:tc>
          <w:tcPr>
            <w:tcW w:w="2050" w:type="dxa"/>
            <w:tcBorders>
              <w:top w:val="single" w:sz="8" w:space="0" w:color="auto"/>
              <w:left w:val="nil"/>
              <w:bottom w:val="nil"/>
              <w:right w:val="single" w:sz="8" w:space="0" w:color="auto"/>
            </w:tcBorders>
            <w:shd w:val="clear" w:color="000000" w:fill="FF0000"/>
            <w:vAlign w:val="center"/>
            <w:hideMark/>
          </w:tcPr>
          <w:p w:rsidR="008F410E" w:rsidRPr="008F410E" w:rsidRDefault="008F410E" w:rsidP="008F410E">
            <w:pPr>
              <w:spacing w:after="0" w:line="240" w:lineRule="auto"/>
              <w:jc w:val="center"/>
              <w:rPr>
                <w:rFonts w:ascii="Arial" w:eastAsia="Times New Roman" w:hAnsi="Arial" w:cs="Arial"/>
                <w:b/>
                <w:bCs/>
                <w:color w:val="FFFFFF"/>
                <w:sz w:val="22"/>
                <w:lang w:eastAsia="tr-TR"/>
              </w:rPr>
            </w:pPr>
            <w:r w:rsidRPr="008F410E">
              <w:rPr>
                <w:rFonts w:ascii="Arial" w:eastAsia="Times New Roman" w:hAnsi="Arial" w:cs="Arial"/>
                <w:b/>
                <w:bCs/>
                <w:color w:val="FFFFFF"/>
                <w:sz w:val="22"/>
                <w:lang w:eastAsia="tr-TR"/>
              </w:rPr>
              <w:t>2022 Yılı Temmuz Ayı YEKDEM Kapsamındaki Üretim (</w:t>
            </w:r>
            <w:proofErr w:type="spellStart"/>
            <w:r w:rsidRPr="008F410E">
              <w:rPr>
                <w:rFonts w:ascii="Arial" w:eastAsia="Times New Roman" w:hAnsi="Arial" w:cs="Arial"/>
                <w:b/>
                <w:bCs/>
                <w:color w:val="FFFFFF"/>
                <w:sz w:val="22"/>
                <w:lang w:eastAsia="tr-TR"/>
              </w:rPr>
              <w:t>MWh</w:t>
            </w:r>
            <w:proofErr w:type="spellEnd"/>
            <w:r w:rsidRPr="008F410E">
              <w:rPr>
                <w:rFonts w:ascii="Arial" w:eastAsia="Times New Roman" w:hAnsi="Arial" w:cs="Arial"/>
                <w:b/>
                <w:bCs/>
                <w:color w:val="FFFFFF"/>
                <w:sz w:val="22"/>
                <w:lang w:eastAsia="tr-TR"/>
              </w:rPr>
              <w:t>)</w:t>
            </w:r>
          </w:p>
        </w:tc>
        <w:tc>
          <w:tcPr>
            <w:tcW w:w="1275" w:type="dxa"/>
            <w:tcBorders>
              <w:top w:val="single" w:sz="8" w:space="0" w:color="auto"/>
              <w:left w:val="nil"/>
              <w:bottom w:val="nil"/>
              <w:right w:val="single" w:sz="8" w:space="0" w:color="auto"/>
            </w:tcBorders>
            <w:shd w:val="clear" w:color="000000" w:fill="FF0000"/>
            <w:vAlign w:val="center"/>
            <w:hideMark/>
          </w:tcPr>
          <w:p w:rsidR="008F410E" w:rsidRPr="008F410E" w:rsidRDefault="008F410E" w:rsidP="008F410E">
            <w:pPr>
              <w:spacing w:after="0" w:line="240" w:lineRule="auto"/>
              <w:jc w:val="center"/>
              <w:rPr>
                <w:rFonts w:ascii="Arial" w:eastAsia="Times New Roman" w:hAnsi="Arial" w:cs="Arial"/>
                <w:b/>
                <w:bCs/>
                <w:color w:val="FFFFFF"/>
                <w:sz w:val="22"/>
                <w:lang w:eastAsia="tr-TR"/>
              </w:rPr>
            </w:pPr>
            <w:r w:rsidRPr="008F410E">
              <w:rPr>
                <w:rFonts w:ascii="Arial" w:eastAsia="Times New Roman" w:hAnsi="Arial" w:cs="Arial"/>
                <w:b/>
                <w:bCs/>
                <w:color w:val="FFFFFF"/>
                <w:sz w:val="22"/>
                <w:lang w:eastAsia="tr-TR"/>
              </w:rPr>
              <w:t>2022 Temmuz Payı (%)</w:t>
            </w:r>
          </w:p>
        </w:tc>
        <w:tc>
          <w:tcPr>
            <w:tcW w:w="2060" w:type="dxa"/>
            <w:tcBorders>
              <w:top w:val="single" w:sz="8" w:space="0" w:color="auto"/>
              <w:left w:val="nil"/>
              <w:bottom w:val="nil"/>
              <w:right w:val="single" w:sz="8" w:space="0" w:color="auto"/>
            </w:tcBorders>
            <w:shd w:val="clear" w:color="000000" w:fill="FF0000"/>
            <w:vAlign w:val="center"/>
            <w:hideMark/>
          </w:tcPr>
          <w:p w:rsidR="008F410E" w:rsidRPr="008F410E" w:rsidRDefault="008F410E" w:rsidP="008F410E">
            <w:pPr>
              <w:spacing w:after="0" w:line="240" w:lineRule="auto"/>
              <w:jc w:val="center"/>
              <w:rPr>
                <w:rFonts w:ascii="Arial" w:eastAsia="Times New Roman" w:hAnsi="Arial" w:cs="Arial"/>
                <w:b/>
                <w:bCs/>
                <w:color w:val="FFFFFF"/>
                <w:sz w:val="22"/>
                <w:lang w:eastAsia="tr-TR"/>
              </w:rPr>
            </w:pPr>
            <w:r w:rsidRPr="008F410E">
              <w:rPr>
                <w:rFonts w:ascii="Arial" w:eastAsia="Times New Roman" w:hAnsi="Arial" w:cs="Arial"/>
                <w:b/>
                <w:bCs/>
                <w:color w:val="FFFFFF"/>
                <w:sz w:val="22"/>
                <w:lang w:eastAsia="tr-TR"/>
              </w:rPr>
              <w:t>2023 Yılı Temmuz Ayı YEKDEM Kapsamındaki Üretim (</w:t>
            </w:r>
            <w:proofErr w:type="spellStart"/>
            <w:r w:rsidRPr="008F410E">
              <w:rPr>
                <w:rFonts w:ascii="Arial" w:eastAsia="Times New Roman" w:hAnsi="Arial" w:cs="Arial"/>
                <w:b/>
                <w:bCs/>
                <w:color w:val="FFFFFF"/>
                <w:sz w:val="22"/>
                <w:lang w:eastAsia="tr-TR"/>
              </w:rPr>
              <w:t>MWh</w:t>
            </w:r>
            <w:proofErr w:type="spellEnd"/>
            <w:r w:rsidRPr="008F410E">
              <w:rPr>
                <w:rFonts w:ascii="Arial" w:eastAsia="Times New Roman" w:hAnsi="Arial" w:cs="Arial"/>
                <w:b/>
                <w:bCs/>
                <w:color w:val="FFFFFF"/>
                <w:sz w:val="22"/>
                <w:lang w:eastAsia="tr-TR"/>
              </w:rPr>
              <w:t>)</w:t>
            </w:r>
          </w:p>
        </w:tc>
        <w:tc>
          <w:tcPr>
            <w:tcW w:w="1201" w:type="dxa"/>
            <w:tcBorders>
              <w:top w:val="single" w:sz="8" w:space="0" w:color="auto"/>
              <w:left w:val="nil"/>
              <w:bottom w:val="nil"/>
              <w:right w:val="single" w:sz="8" w:space="0" w:color="auto"/>
            </w:tcBorders>
            <w:shd w:val="clear" w:color="000000" w:fill="FF0000"/>
            <w:vAlign w:val="center"/>
            <w:hideMark/>
          </w:tcPr>
          <w:p w:rsidR="008F410E" w:rsidRPr="008F410E" w:rsidRDefault="008F410E" w:rsidP="008F410E">
            <w:pPr>
              <w:spacing w:after="0" w:line="240" w:lineRule="auto"/>
              <w:jc w:val="center"/>
              <w:rPr>
                <w:rFonts w:ascii="Arial" w:eastAsia="Times New Roman" w:hAnsi="Arial" w:cs="Arial"/>
                <w:b/>
                <w:bCs/>
                <w:color w:val="FFFFFF"/>
                <w:sz w:val="22"/>
                <w:lang w:eastAsia="tr-TR"/>
              </w:rPr>
            </w:pPr>
            <w:r w:rsidRPr="008F410E">
              <w:rPr>
                <w:rFonts w:ascii="Arial" w:eastAsia="Times New Roman" w:hAnsi="Arial" w:cs="Arial"/>
                <w:b/>
                <w:bCs/>
                <w:color w:val="FFFFFF"/>
                <w:sz w:val="22"/>
                <w:lang w:eastAsia="tr-TR"/>
              </w:rPr>
              <w:t>2023 Temmuz Payı (%)</w:t>
            </w:r>
          </w:p>
        </w:tc>
        <w:tc>
          <w:tcPr>
            <w:tcW w:w="1275" w:type="dxa"/>
            <w:tcBorders>
              <w:top w:val="single" w:sz="8" w:space="0" w:color="auto"/>
              <w:left w:val="nil"/>
              <w:bottom w:val="nil"/>
              <w:right w:val="single" w:sz="8" w:space="0" w:color="auto"/>
            </w:tcBorders>
            <w:shd w:val="clear" w:color="000000" w:fill="FF0000"/>
            <w:vAlign w:val="center"/>
            <w:hideMark/>
          </w:tcPr>
          <w:p w:rsidR="008F410E" w:rsidRPr="008F410E" w:rsidRDefault="008F410E" w:rsidP="008F410E">
            <w:pPr>
              <w:spacing w:after="0" w:line="240" w:lineRule="auto"/>
              <w:jc w:val="center"/>
              <w:rPr>
                <w:rFonts w:ascii="Arial" w:eastAsia="Times New Roman" w:hAnsi="Arial" w:cs="Arial"/>
                <w:b/>
                <w:bCs/>
                <w:color w:val="FFFFFF"/>
                <w:sz w:val="22"/>
                <w:lang w:eastAsia="tr-TR"/>
              </w:rPr>
            </w:pPr>
            <w:r w:rsidRPr="008F410E">
              <w:rPr>
                <w:rFonts w:ascii="Arial" w:eastAsia="Times New Roman" w:hAnsi="Arial" w:cs="Arial"/>
                <w:b/>
                <w:bCs/>
                <w:color w:val="FFFFFF"/>
                <w:sz w:val="22"/>
                <w:lang w:eastAsia="tr-TR"/>
              </w:rPr>
              <w:t>Temmuz 2022- Temmuz 2023 Değişimi (%)</w:t>
            </w:r>
          </w:p>
        </w:tc>
      </w:tr>
      <w:tr w:rsidR="008F410E" w:rsidRPr="008F410E" w:rsidTr="008F410E">
        <w:trPr>
          <w:trHeight w:val="324"/>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color w:val="FFFFFF"/>
                <w:szCs w:val="24"/>
                <w:lang w:eastAsia="tr-TR"/>
              </w:rPr>
            </w:pPr>
            <w:proofErr w:type="spellStart"/>
            <w:r w:rsidRPr="008F410E">
              <w:rPr>
                <w:rFonts w:ascii="Arial" w:eastAsia="Times New Roman" w:hAnsi="Arial" w:cs="Arial"/>
                <w:color w:val="FFFFFF"/>
                <w:szCs w:val="24"/>
                <w:lang w:eastAsia="tr-TR"/>
              </w:rPr>
              <w:t>Biyokütle</w:t>
            </w:r>
            <w:proofErr w:type="spellEnd"/>
          </w:p>
        </w:tc>
        <w:tc>
          <w:tcPr>
            <w:tcW w:w="205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601.094,90</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7,25</w:t>
            </w:r>
          </w:p>
        </w:tc>
        <w:tc>
          <w:tcPr>
            <w:tcW w:w="206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632.203,12</w:t>
            </w:r>
          </w:p>
        </w:tc>
        <w:tc>
          <w:tcPr>
            <w:tcW w:w="1201"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9,42</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5,18</w:t>
            </w:r>
          </w:p>
        </w:tc>
      </w:tr>
      <w:tr w:rsidR="008F410E" w:rsidRPr="008F410E" w:rsidTr="008F410E">
        <w:trPr>
          <w:trHeight w:val="324"/>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color w:val="FFFFFF"/>
                <w:szCs w:val="24"/>
                <w:lang w:eastAsia="tr-TR"/>
              </w:rPr>
            </w:pPr>
            <w:r w:rsidRPr="008F410E">
              <w:rPr>
                <w:rFonts w:ascii="Arial" w:eastAsia="Times New Roman" w:hAnsi="Arial" w:cs="Arial"/>
                <w:color w:val="FFFFFF"/>
                <w:szCs w:val="24"/>
                <w:lang w:eastAsia="tr-TR"/>
              </w:rPr>
              <w:t>Güneş</w:t>
            </w:r>
          </w:p>
        </w:tc>
        <w:tc>
          <w:tcPr>
            <w:tcW w:w="205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370.639,49</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4,47</w:t>
            </w:r>
          </w:p>
        </w:tc>
        <w:tc>
          <w:tcPr>
            <w:tcW w:w="206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485.919,08</w:t>
            </w:r>
          </w:p>
        </w:tc>
        <w:tc>
          <w:tcPr>
            <w:tcW w:w="1201"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7,24</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31,10</w:t>
            </w:r>
          </w:p>
        </w:tc>
      </w:tr>
      <w:tr w:rsidR="008F410E" w:rsidRPr="008F410E" w:rsidTr="008F410E">
        <w:trPr>
          <w:trHeight w:val="324"/>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color w:val="FFFFFF"/>
                <w:szCs w:val="24"/>
                <w:lang w:eastAsia="tr-TR"/>
              </w:rPr>
            </w:pPr>
            <w:r w:rsidRPr="008F410E">
              <w:rPr>
                <w:rFonts w:ascii="Arial" w:eastAsia="Times New Roman" w:hAnsi="Arial" w:cs="Arial"/>
                <w:color w:val="FFFFFF"/>
                <w:szCs w:val="24"/>
                <w:lang w:eastAsia="tr-TR"/>
              </w:rPr>
              <w:t>Hidrolik</w:t>
            </w:r>
          </w:p>
        </w:tc>
        <w:tc>
          <w:tcPr>
            <w:tcW w:w="205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1.815.037,14</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21,88</w:t>
            </w:r>
          </w:p>
        </w:tc>
        <w:tc>
          <w:tcPr>
            <w:tcW w:w="206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1.380.053,50</w:t>
            </w:r>
          </w:p>
        </w:tc>
        <w:tc>
          <w:tcPr>
            <w:tcW w:w="1201"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20,56</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-23,97</w:t>
            </w:r>
          </w:p>
        </w:tc>
      </w:tr>
      <w:tr w:rsidR="008F410E" w:rsidRPr="008F410E" w:rsidTr="008F410E">
        <w:trPr>
          <w:trHeight w:val="324"/>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color w:val="FFFFFF"/>
                <w:szCs w:val="24"/>
                <w:lang w:eastAsia="tr-TR"/>
              </w:rPr>
            </w:pPr>
            <w:r w:rsidRPr="008F410E">
              <w:rPr>
                <w:rFonts w:ascii="Arial" w:eastAsia="Times New Roman" w:hAnsi="Arial" w:cs="Arial"/>
                <w:color w:val="FFFFFF"/>
                <w:szCs w:val="24"/>
                <w:lang w:eastAsia="tr-TR"/>
              </w:rPr>
              <w:t>Jeotermal</w:t>
            </w:r>
          </w:p>
        </w:tc>
        <w:tc>
          <w:tcPr>
            <w:tcW w:w="205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619.400,35</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7,47</w:t>
            </w:r>
          </w:p>
        </w:tc>
        <w:tc>
          <w:tcPr>
            <w:tcW w:w="206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564.143,56</w:t>
            </w:r>
          </w:p>
        </w:tc>
        <w:tc>
          <w:tcPr>
            <w:tcW w:w="1201"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8,40</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-8,92</w:t>
            </w:r>
          </w:p>
        </w:tc>
      </w:tr>
      <w:tr w:rsidR="008F410E" w:rsidRPr="008F410E" w:rsidTr="008F410E">
        <w:trPr>
          <w:trHeight w:val="324"/>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color w:val="FFFFFF"/>
                <w:szCs w:val="24"/>
                <w:lang w:eastAsia="tr-TR"/>
              </w:rPr>
            </w:pPr>
            <w:r w:rsidRPr="008F410E">
              <w:rPr>
                <w:rFonts w:ascii="Arial" w:eastAsia="Times New Roman" w:hAnsi="Arial" w:cs="Arial"/>
                <w:color w:val="FFFFFF"/>
                <w:szCs w:val="24"/>
                <w:lang w:eastAsia="tr-TR"/>
              </w:rPr>
              <w:t>Rüzgâr</w:t>
            </w:r>
          </w:p>
        </w:tc>
        <w:tc>
          <w:tcPr>
            <w:tcW w:w="205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3.258.907,07</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39,28</w:t>
            </w:r>
          </w:p>
        </w:tc>
        <w:tc>
          <w:tcPr>
            <w:tcW w:w="206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2.057.980,00</w:t>
            </w:r>
          </w:p>
        </w:tc>
        <w:tc>
          <w:tcPr>
            <w:tcW w:w="1201"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30,66</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-36,85</w:t>
            </w:r>
          </w:p>
        </w:tc>
      </w:tr>
      <w:tr w:rsidR="008F410E" w:rsidRPr="008F410E" w:rsidTr="008F410E">
        <w:trPr>
          <w:trHeight w:val="324"/>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color w:val="FFFFFF"/>
                <w:szCs w:val="24"/>
                <w:lang w:eastAsia="tr-TR"/>
              </w:rPr>
            </w:pPr>
            <w:r w:rsidRPr="008F410E">
              <w:rPr>
                <w:rFonts w:ascii="Arial" w:eastAsia="Times New Roman" w:hAnsi="Arial" w:cs="Arial"/>
                <w:color w:val="FFFFFF"/>
                <w:szCs w:val="24"/>
                <w:lang w:eastAsia="tr-TR"/>
              </w:rPr>
              <w:t>Lisanssız</w:t>
            </w:r>
          </w:p>
        </w:tc>
        <w:tc>
          <w:tcPr>
            <w:tcW w:w="205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1.630.809,42</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19,66</w:t>
            </w:r>
          </w:p>
        </w:tc>
        <w:tc>
          <w:tcPr>
            <w:tcW w:w="2060" w:type="dxa"/>
            <w:tcBorders>
              <w:top w:val="nil"/>
              <w:left w:val="nil"/>
              <w:bottom w:val="single" w:sz="8" w:space="0" w:color="auto"/>
              <w:right w:val="single" w:sz="8" w:space="0" w:color="auto"/>
            </w:tcBorders>
            <w:shd w:val="clear" w:color="auto" w:fill="auto"/>
            <w:noWrap/>
            <w:vAlign w:val="center"/>
            <w:hideMark/>
          </w:tcPr>
          <w:p w:rsidR="008F410E" w:rsidRPr="008F410E" w:rsidRDefault="008F410E" w:rsidP="008F410E">
            <w:pPr>
              <w:spacing w:after="0" w:line="240" w:lineRule="auto"/>
              <w:jc w:val="right"/>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1.593.021,42</w:t>
            </w:r>
          </w:p>
        </w:tc>
        <w:tc>
          <w:tcPr>
            <w:tcW w:w="1201"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23,73</w:t>
            </w:r>
          </w:p>
        </w:tc>
        <w:tc>
          <w:tcPr>
            <w:tcW w:w="1275" w:type="dxa"/>
            <w:tcBorders>
              <w:top w:val="nil"/>
              <w:left w:val="nil"/>
              <w:bottom w:val="single" w:sz="8" w:space="0" w:color="auto"/>
              <w:right w:val="single" w:sz="8" w:space="0" w:color="auto"/>
            </w:tcBorders>
            <w:shd w:val="clear" w:color="auto" w:fill="auto"/>
            <w:vAlign w:val="center"/>
            <w:hideMark/>
          </w:tcPr>
          <w:p w:rsidR="008F410E" w:rsidRPr="008F410E" w:rsidRDefault="008F410E" w:rsidP="008F410E">
            <w:pPr>
              <w:spacing w:after="0" w:line="240" w:lineRule="auto"/>
              <w:jc w:val="center"/>
              <w:rPr>
                <w:rFonts w:ascii="Arial" w:eastAsia="Times New Roman" w:hAnsi="Arial" w:cs="Arial"/>
                <w:color w:val="000000"/>
                <w:szCs w:val="24"/>
                <w:lang w:eastAsia="tr-TR"/>
              </w:rPr>
            </w:pPr>
            <w:r w:rsidRPr="008F410E">
              <w:rPr>
                <w:rFonts w:ascii="Arial" w:eastAsia="Times New Roman" w:hAnsi="Arial" w:cs="Arial"/>
                <w:color w:val="000000"/>
                <w:szCs w:val="24"/>
                <w:lang w:eastAsia="tr-TR"/>
              </w:rPr>
              <w:t>-2,32</w:t>
            </w:r>
          </w:p>
        </w:tc>
      </w:tr>
      <w:tr w:rsidR="008F410E" w:rsidRPr="008F410E" w:rsidTr="008F410E">
        <w:trPr>
          <w:trHeight w:val="339"/>
        </w:trPr>
        <w:tc>
          <w:tcPr>
            <w:tcW w:w="1778" w:type="dxa"/>
            <w:tcBorders>
              <w:top w:val="nil"/>
              <w:left w:val="single" w:sz="8" w:space="0" w:color="auto"/>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rPr>
                <w:rFonts w:ascii="Arial" w:eastAsia="Times New Roman" w:hAnsi="Arial" w:cs="Arial"/>
                <w:b/>
                <w:bCs/>
                <w:color w:val="FFFFFF"/>
                <w:szCs w:val="24"/>
                <w:lang w:eastAsia="tr-TR"/>
              </w:rPr>
            </w:pPr>
            <w:r w:rsidRPr="008F410E">
              <w:rPr>
                <w:rFonts w:ascii="Arial" w:eastAsia="Times New Roman" w:hAnsi="Arial" w:cs="Arial"/>
                <w:b/>
                <w:bCs/>
                <w:color w:val="FFFFFF"/>
                <w:szCs w:val="24"/>
                <w:lang w:eastAsia="tr-TR"/>
              </w:rPr>
              <w:t>Genel Toplam</w:t>
            </w:r>
          </w:p>
        </w:tc>
        <w:tc>
          <w:tcPr>
            <w:tcW w:w="2050" w:type="dxa"/>
            <w:tcBorders>
              <w:top w:val="nil"/>
              <w:left w:val="nil"/>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jc w:val="right"/>
              <w:rPr>
                <w:rFonts w:ascii="Arial" w:eastAsia="Times New Roman" w:hAnsi="Arial" w:cs="Arial"/>
                <w:b/>
                <w:bCs/>
                <w:color w:val="FFFFFF"/>
                <w:szCs w:val="24"/>
                <w:lang w:eastAsia="tr-TR"/>
              </w:rPr>
            </w:pPr>
            <w:r w:rsidRPr="008F410E">
              <w:rPr>
                <w:rFonts w:ascii="Arial" w:eastAsia="Times New Roman" w:hAnsi="Arial" w:cs="Arial"/>
                <w:b/>
                <w:bCs/>
                <w:color w:val="FFFFFF"/>
                <w:szCs w:val="24"/>
                <w:lang w:eastAsia="tr-TR"/>
              </w:rPr>
              <w:t>8.295.888,37</w:t>
            </w:r>
          </w:p>
        </w:tc>
        <w:tc>
          <w:tcPr>
            <w:tcW w:w="1275" w:type="dxa"/>
            <w:tcBorders>
              <w:top w:val="nil"/>
              <w:left w:val="nil"/>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jc w:val="center"/>
              <w:rPr>
                <w:rFonts w:ascii="Arial" w:eastAsia="Times New Roman" w:hAnsi="Arial" w:cs="Arial"/>
                <w:b/>
                <w:bCs/>
                <w:color w:val="FFFFFF"/>
                <w:szCs w:val="24"/>
                <w:lang w:eastAsia="tr-TR"/>
              </w:rPr>
            </w:pPr>
            <w:r w:rsidRPr="008F410E">
              <w:rPr>
                <w:rFonts w:ascii="Arial" w:eastAsia="Times New Roman" w:hAnsi="Arial" w:cs="Arial"/>
                <w:b/>
                <w:bCs/>
                <w:color w:val="FFFFFF"/>
                <w:szCs w:val="24"/>
                <w:lang w:eastAsia="tr-TR"/>
              </w:rPr>
              <w:t>100,00</w:t>
            </w:r>
          </w:p>
        </w:tc>
        <w:tc>
          <w:tcPr>
            <w:tcW w:w="2060" w:type="dxa"/>
            <w:tcBorders>
              <w:top w:val="nil"/>
              <w:left w:val="nil"/>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jc w:val="right"/>
              <w:rPr>
                <w:rFonts w:ascii="Arial" w:eastAsia="Times New Roman" w:hAnsi="Arial" w:cs="Arial"/>
                <w:b/>
                <w:bCs/>
                <w:color w:val="FFFFFF"/>
                <w:szCs w:val="24"/>
                <w:lang w:eastAsia="tr-TR"/>
              </w:rPr>
            </w:pPr>
            <w:r w:rsidRPr="008F410E">
              <w:rPr>
                <w:rFonts w:ascii="Arial" w:eastAsia="Times New Roman" w:hAnsi="Arial" w:cs="Arial"/>
                <w:b/>
                <w:bCs/>
                <w:color w:val="FFFFFF"/>
                <w:szCs w:val="24"/>
                <w:lang w:eastAsia="tr-TR"/>
              </w:rPr>
              <w:t>6.713.320,67</w:t>
            </w:r>
          </w:p>
        </w:tc>
        <w:tc>
          <w:tcPr>
            <w:tcW w:w="1201" w:type="dxa"/>
            <w:tcBorders>
              <w:top w:val="nil"/>
              <w:left w:val="nil"/>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jc w:val="center"/>
              <w:rPr>
                <w:rFonts w:ascii="Arial" w:eastAsia="Times New Roman" w:hAnsi="Arial" w:cs="Arial"/>
                <w:b/>
                <w:bCs/>
                <w:color w:val="FFFFFF"/>
                <w:szCs w:val="24"/>
                <w:lang w:eastAsia="tr-TR"/>
              </w:rPr>
            </w:pPr>
            <w:r w:rsidRPr="008F410E">
              <w:rPr>
                <w:rFonts w:ascii="Arial" w:eastAsia="Times New Roman" w:hAnsi="Arial" w:cs="Arial"/>
                <w:b/>
                <w:bCs/>
                <w:color w:val="FFFFFF"/>
                <w:szCs w:val="24"/>
                <w:lang w:eastAsia="tr-TR"/>
              </w:rPr>
              <w:t>100,00</w:t>
            </w:r>
          </w:p>
        </w:tc>
        <w:tc>
          <w:tcPr>
            <w:tcW w:w="1275" w:type="dxa"/>
            <w:tcBorders>
              <w:top w:val="nil"/>
              <w:left w:val="nil"/>
              <w:bottom w:val="single" w:sz="8" w:space="0" w:color="auto"/>
              <w:right w:val="single" w:sz="8" w:space="0" w:color="auto"/>
            </w:tcBorders>
            <w:shd w:val="clear" w:color="000000" w:fill="FF5050"/>
            <w:noWrap/>
            <w:vAlign w:val="center"/>
            <w:hideMark/>
          </w:tcPr>
          <w:p w:rsidR="008F410E" w:rsidRPr="008F410E" w:rsidRDefault="008F410E" w:rsidP="008F410E">
            <w:pPr>
              <w:spacing w:after="0" w:line="240" w:lineRule="auto"/>
              <w:jc w:val="center"/>
              <w:rPr>
                <w:rFonts w:ascii="Arial" w:eastAsia="Times New Roman" w:hAnsi="Arial" w:cs="Arial"/>
                <w:b/>
                <w:bCs/>
                <w:color w:val="FFFFFF"/>
                <w:szCs w:val="24"/>
                <w:lang w:eastAsia="tr-TR"/>
              </w:rPr>
            </w:pPr>
            <w:r w:rsidRPr="008F410E">
              <w:rPr>
                <w:rFonts w:ascii="Arial" w:eastAsia="Times New Roman" w:hAnsi="Arial" w:cs="Arial"/>
                <w:b/>
                <w:bCs/>
                <w:color w:val="FFFFFF"/>
                <w:szCs w:val="24"/>
                <w:lang w:eastAsia="tr-TR"/>
              </w:rPr>
              <w:t>-19,08</w:t>
            </w:r>
          </w:p>
        </w:tc>
      </w:tr>
    </w:tbl>
    <w:p w:rsidR="00E831A4" w:rsidRDefault="00E831A4" w:rsidP="00E831A4"/>
    <w:p w:rsidR="00E831A4" w:rsidRDefault="00E831A4" w:rsidP="00E831A4">
      <w:pPr>
        <w:pStyle w:val="Metin-Tez"/>
        <w:ind w:firstLine="0"/>
      </w:pPr>
    </w:p>
    <w:p w:rsidR="00E831A4" w:rsidRDefault="00FA61CD" w:rsidP="00E831A4">
      <w:pPr>
        <w:pStyle w:val="Metin-Tez"/>
        <w:ind w:firstLine="0"/>
      </w:pPr>
      <w:r>
        <w:drawing>
          <wp:inline distT="0" distB="0" distL="0" distR="0" wp14:anchorId="46A28759">
            <wp:extent cx="5721985" cy="3260035"/>
            <wp:effectExtent l="0" t="0" r="0" b="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9565" cy="3264354"/>
                    </a:xfrm>
                    <a:prstGeom prst="rect">
                      <a:avLst/>
                    </a:prstGeom>
                    <a:noFill/>
                  </pic:spPr>
                </pic:pic>
              </a:graphicData>
            </a:graphic>
          </wp:inline>
        </w:drawing>
      </w:r>
    </w:p>
    <w:p w:rsidR="00E831A4" w:rsidRDefault="00E831A4" w:rsidP="005D1475">
      <w:pPr>
        <w:pStyle w:val="Grafik1"/>
      </w:pPr>
      <w:bookmarkStart w:id="64" w:name="_Toc99112843"/>
      <w:bookmarkStart w:id="65" w:name="_Toc146291370"/>
      <w:r w:rsidRPr="00672CFF">
        <w:t xml:space="preserve">Şekil </w:t>
      </w:r>
      <w:fldSimple w:instr=" STYLEREF 1 \s ">
        <w:r w:rsidRPr="00672CFF">
          <w:rPr>
            <w:noProof/>
          </w:rPr>
          <w:t>1</w:t>
        </w:r>
      </w:fldSimple>
      <w:r w:rsidRPr="00672CFF">
        <w:t>.</w:t>
      </w:r>
      <w:fldSimple w:instr=" SEQ Şekil \* ARABIC \s 1 ">
        <w:r w:rsidRPr="00672CFF">
          <w:rPr>
            <w:noProof/>
          </w:rPr>
          <w:t>10</w:t>
        </w:r>
      </w:fldSimple>
      <w:r w:rsidRPr="00672CFF">
        <w:t xml:space="preserve"> </w:t>
      </w:r>
      <w:r w:rsidR="008F410E" w:rsidRPr="00672CFF">
        <w:t>Temmuz</w:t>
      </w:r>
      <w:r w:rsidR="00A418BA" w:rsidRPr="00672CFF">
        <w:t xml:space="preserve"> </w:t>
      </w:r>
      <w:r w:rsidRPr="00672CFF">
        <w:t xml:space="preserve">2023 Döneminde YEKDEM Kapsamındaki Üretimin Kaynaklara Göre Dağılımı ve 2022 Yılı </w:t>
      </w:r>
      <w:r w:rsidR="008F410E" w:rsidRPr="00672CFF">
        <w:t>Temmuz</w:t>
      </w:r>
      <w:r w:rsidR="00A418BA" w:rsidRPr="00672CFF">
        <w:t xml:space="preserve"> </w:t>
      </w:r>
      <w:r w:rsidRPr="00672CFF">
        <w:t>Ayı Değeriyle Karşılaştırılması (</w:t>
      </w:r>
      <w:proofErr w:type="spellStart"/>
      <w:r w:rsidRPr="00672CFF">
        <w:t>MWh</w:t>
      </w:r>
      <w:proofErr w:type="spellEnd"/>
      <w:r w:rsidRPr="00672CFF">
        <w:t>)</w:t>
      </w:r>
      <w:bookmarkEnd w:id="64"/>
      <w:bookmarkEnd w:id="65"/>
    </w:p>
    <w:p w:rsidR="00E831A4" w:rsidRDefault="00E831A4" w:rsidP="00E831A4">
      <w:r>
        <w:lastRenderedPageBreak/>
        <w:t xml:space="preserve"> </w:t>
      </w:r>
      <w:r w:rsidR="00FA61CD">
        <w:rPr>
          <w:noProof/>
          <w:lang w:eastAsia="tr-TR"/>
        </w:rPr>
        <w:drawing>
          <wp:inline distT="0" distB="0" distL="0" distR="0" wp14:anchorId="0AA4DB66">
            <wp:extent cx="6019165" cy="3108960"/>
            <wp:effectExtent l="0" t="0" r="635" b="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42509" cy="3121017"/>
                    </a:xfrm>
                    <a:prstGeom prst="rect">
                      <a:avLst/>
                    </a:prstGeom>
                    <a:noFill/>
                  </pic:spPr>
                </pic:pic>
              </a:graphicData>
            </a:graphic>
          </wp:inline>
        </w:drawing>
      </w:r>
    </w:p>
    <w:p w:rsidR="00E831A4" w:rsidRDefault="00E831A4" w:rsidP="005D1475">
      <w:pPr>
        <w:pStyle w:val="Grafik1"/>
      </w:pPr>
      <w:bookmarkStart w:id="66" w:name="_Toc99112844"/>
      <w:bookmarkStart w:id="67" w:name="_Toc146291371"/>
      <w:r w:rsidRPr="004B262A">
        <w:t xml:space="preserve">Şekil </w:t>
      </w:r>
      <w:fldSimple w:instr=" STYLEREF 1 \s ">
        <w:r w:rsidRPr="004B262A">
          <w:rPr>
            <w:noProof/>
          </w:rPr>
          <w:t>1</w:t>
        </w:r>
      </w:fldSimple>
      <w:r w:rsidRPr="004B262A">
        <w:t>.</w:t>
      </w:r>
      <w:fldSimple w:instr=" SEQ Şekil \* ARABIC \s 1 ">
        <w:r w:rsidRPr="004B262A">
          <w:rPr>
            <w:noProof/>
          </w:rPr>
          <w:t>11</w:t>
        </w:r>
      </w:fldSimple>
      <w:r w:rsidRPr="004B262A">
        <w:t xml:space="preserve"> </w:t>
      </w:r>
      <w:r w:rsidR="008F410E">
        <w:t>Temmuz</w:t>
      </w:r>
      <w:r w:rsidRPr="004B262A">
        <w:t xml:space="preserve"> 2023 Döneminde YEKDEM Kapsamındaki Üretimin Saatlik Bazda Kaynaklara Göre Dağılımı (</w:t>
      </w:r>
      <w:proofErr w:type="spellStart"/>
      <w:r w:rsidRPr="004B262A">
        <w:t>MWh</w:t>
      </w:r>
      <w:proofErr w:type="spellEnd"/>
      <w:r w:rsidRPr="004B262A">
        <w:t>)</w:t>
      </w:r>
      <w:bookmarkEnd w:id="66"/>
      <w:bookmarkEnd w:id="67"/>
    </w:p>
    <w:p w:rsidR="00FA61CD" w:rsidRDefault="00FA61CD" w:rsidP="00E831A4">
      <w:pPr>
        <w:jc w:val="both"/>
      </w:pPr>
    </w:p>
    <w:p w:rsidR="00FA61CD" w:rsidRPr="00AD7F95" w:rsidRDefault="00FA61CD" w:rsidP="00E831A4">
      <w:pPr>
        <w:jc w:val="both"/>
      </w:pPr>
    </w:p>
    <w:p w:rsidR="00E831A4" w:rsidRDefault="00FA61CD" w:rsidP="00E831A4">
      <w:pPr>
        <w:keepNext/>
        <w:jc w:val="both"/>
      </w:pPr>
      <w:r>
        <w:rPr>
          <w:noProof/>
          <w:lang w:eastAsia="tr-TR"/>
        </w:rPr>
        <w:drawing>
          <wp:inline distT="0" distB="0" distL="0" distR="0" wp14:anchorId="21D995A6">
            <wp:extent cx="5843270" cy="3450866"/>
            <wp:effectExtent l="0" t="0" r="5080"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49190" cy="3454362"/>
                    </a:xfrm>
                    <a:prstGeom prst="rect">
                      <a:avLst/>
                    </a:prstGeom>
                    <a:noFill/>
                  </pic:spPr>
                </pic:pic>
              </a:graphicData>
            </a:graphic>
          </wp:inline>
        </w:drawing>
      </w:r>
    </w:p>
    <w:p w:rsidR="00E831A4" w:rsidRPr="00021A8C" w:rsidRDefault="00E831A4" w:rsidP="005D1475">
      <w:pPr>
        <w:pStyle w:val="Grafik1"/>
      </w:pPr>
      <w:bookmarkStart w:id="68" w:name="_Toc99112845"/>
      <w:bookmarkStart w:id="69" w:name="_Toc146291372"/>
      <w:r w:rsidRPr="004B262A">
        <w:t xml:space="preserve">Şekil </w:t>
      </w:r>
      <w:fldSimple w:instr=" STYLEREF 1 \s ">
        <w:r w:rsidRPr="004B262A">
          <w:rPr>
            <w:noProof/>
          </w:rPr>
          <w:t>1</w:t>
        </w:r>
      </w:fldSimple>
      <w:r w:rsidRPr="004B262A">
        <w:t>.</w:t>
      </w:r>
      <w:fldSimple w:instr=" SEQ Şekil \* ARABIC \s 1 ">
        <w:r w:rsidRPr="004B262A">
          <w:rPr>
            <w:noProof/>
          </w:rPr>
          <w:t>12</w:t>
        </w:r>
      </w:fldSimple>
      <w:r w:rsidRPr="004B262A">
        <w:t xml:space="preserve"> </w:t>
      </w:r>
      <w:r w:rsidR="008F410E">
        <w:t>Temmuz</w:t>
      </w:r>
      <w:r w:rsidRPr="004B262A">
        <w:t xml:space="preserve"> 2023 Döneminde YEKDEM Kapsamındaki Üretimin Günlük Bazda Kaynaklara Göre Dağılımı (</w:t>
      </w:r>
      <w:proofErr w:type="spellStart"/>
      <w:r w:rsidRPr="004B262A">
        <w:t>MWh</w:t>
      </w:r>
      <w:proofErr w:type="spellEnd"/>
      <w:r w:rsidRPr="004B262A">
        <w:t>)</w:t>
      </w:r>
      <w:bookmarkEnd w:id="68"/>
      <w:bookmarkEnd w:id="69"/>
    </w:p>
    <w:p w:rsidR="00E831A4" w:rsidRDefault="00D11815" w:rsidP="007E78E8">
      <w:pPr>
        <w:pStyle w:val="Tablo1"/>
      </w:pPr>
      <w:bookmarkStart w:id="70" w:name="_Toc99112790"/>
      <w:bookmarkStart w:id="71" w:name="_Toc146294739"/>
      <w:r w:rsidRPr="009B3B5A">
        <w:lastRenderedPageBreak/>
        <w:t xml:space="preserve">Tablo </w:t>
      </w:r>
      <w:fldSimple w:instr=" STYLEREF 1 \s ">
        <w:r>
          <w:rPr>
            <w:noProof/>
          </w:rPr>
          <w:t>1</w:t>
        </w:r>
      </w:fldSimple>
      <w:r>
        <w:t>.</w:t>
      </w:r>
      <w:fldSimple w:instr=" SEQ Tablo \* ARABIC \s 1 ">
        <w:r>
          <w:rPr>
            <w:noProof/>
          </w:rPr>
          <w:t>13</w:t>
        </w:r>
      </w:fldSimple>
      <w:r w:rsidRPr="009B3B5A">
        <w:t xml:space="preserve"> </w:t>
      </w:r>
      <w:r w:rsidR="00672CFF" w:rsidRPr="00C13EC3">
        <w:t>Temmuz</w:t>
      </w:r>
      <w:r w:rsidR="004556A4" w:rsidRPr="00C13EC3">
        <w:t xml:space="preserve"> </w:t>
      </w:r>
      <w:r w:rsidR="00E831A4" w:rsidRPr="00C13EC3">
        <w:t>2023 Döneminde YEKDEM Kapsamındaki Üretim ile Lisanslı Üretimin Karşılaştırılması ve Yapılan Ödeme Miktarı</w:t>
      </w:r>
      <w:bookmarkEnd w:id="70"/>
      <w:bookmarkEnd w:id="71"/>
    </w:p>
    <w:tbl>
      <w:tblPr>
        <w:tblW w:w="9902" w:type="dxa"/>
        <w:tblInd w:w="-10" w:type="dxa"/>
        <w:tblCellMar>
          <w:left w:w="70" w:type="dxa"/>
          <w:right w:w="70" w:type="dxa"/>
        </w:tblCellMar>
        <w:tblLook w:val="04A0" w:firstRow="1" w:lastRow="0" w:firstColumn="1" w:lastColumn="0" w:noHBand="0" w:noVBand="1"/>
      </w:tblPr>
      <w:tblGrid>
        <w:gridCol w:w="1119"/>
        <w:gridCol w:w="1809"/>
        <w:gridCol w:w="1204"/>
        <w:gridCol w:w="1321"/>
        <w:gridCol w:w="1497"/>
        <w:gridCol w:w="1420"/>
        <w:gridCol w:w="1532"/>
      </w:tblGrid>
      <w:tr w:rsidR="00C13EC3" w:rsidRPr="00C13EC3" w:rsidTr="00C13EC3">
        <w:trPr>
          <w:trHeight w:val="1952"/>
        </w:trPr>
        <w:tc>
          <w:tcPr>
            <w:tcW w:w="1119" w:type="dxa"/>
            <w:tcBorders>
              <w:top w:val="single" w:sz="8" w:space="0" w:color="auto"/>
              <w:left w:val="single" w:sz="8" w:space="0" w:color="auto"/>
              <w:bottom w:val="nil"/>
              <w:right w:val="single" w:sz="8" w:space="0" w:color="auto"/>
            </w:tcBorders>
            <w:shd w:val="clear" w:color="000000" w:fill="FF0000"/>
            <w:noWrap/>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Yıllar</w:t>
            </w:r>
          </w:p>
        </w:tc>
        <w:tc>
          <w:tcPr>
            <w:tcW w:w="1451" w:type="dxa"/>
            <w:tcBorders>
              <w:top w:val="single" w:sz="8" w:space="0" w:color="auto"/>
              <w:left w:val="nil"/>
              <w:bottom w:val="nil"/>
              <w:right w:val="single" w:sz="8" w:space="0" w:color="auto"/>
            </w:tcBorders>
            <w:shd w:val="clear" w:color="000000" w:fill="FF0000"/>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YEKDEM Kapsamında üretilen Enerji için yapılan ödeme miktarı (TL)</w:t>
            </w:r>
          </w:p>
        </w:tc>
        <w:tc>
          <w:tcPr>
            <w:tcW w:w="1466" w:type="dxa"/>
            <w:tcBorders>
              <w:top w:val="single" w:sz="8" w:space="0" w:color="auto"/>
              <w:left w:val="nil"/>
              <w:bottom w:val="nil"/>
              <w:right w:val="single" w:sz="8" w:space="0" w:color="auto"/>
            </w:tcBorders>
            <w:shd w:val="clear" w:color="000000" w:fill="FF0000"/>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YEKDEM Ortalama Fiyatı (TL/</w:t>
            </w:r>
            <w:proofErr w:type="spellStart"/>
            <w:r w:rsidRPr="00C13EC3">
              <w:rPr>
                <w:rFonts w:ascii="Arial" w:eastAsia="Times New Roman" w:hAnsi="Arial" w:cs="Arial"/>
                <w:b/>
                <w:bCs/>
                <w:color w:val="FFFFFF"/>
                <w:sz w:val="20"/>
                <w:szCs w:val="20"/>
                <w:lang w:eastAsia="tr-TR"/>
              </w:rPr>
              <w:t>MWh</w:t>
            </w:r>
            <w:proofErr w:type="spellEnd"/>
            <w:r w:rsidRPr="00C13EC3">
              <w:rPr>
                <w:rFonts w:ascii="Arial" w:eastAsia="Times New Roman" w:hAnsi="Arial" w:cs="Arial"/>
                <w:b/>
                <w:bCs/>
                <w:color w:val="FFFFFF"/>
                <w:sz w:val="20"/>
                <w:szCs w:val="20"/>
                <w:lang w:eastAsia="tr-TR"/>
              </w:rPr>
              <w:t>)</w:t>
            </w:r>
          </w:p>
        </w:tc>
        <w:tc>
          <w:tcPr>
            <w:tcW w:w="1782" w:type="dxa"/>
            <w:tcBorders>
              <w:top w:val="single" w:sz="8" w:space="0" w:color="auto"/>
              <w:left w:val="nil"/>
              <w:bottom w:val="nil"/>
              <w:right w:val="single" w:sz="8" w:space="0" w:color="auto"/>
            </w:tcBorders>
            <w:shd w:val="clear" w:color="000000" w:fill="FF0000"/>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YEKDEM Ek Maliyeti (TL/</w:t>
            </w:r>
            <w:proofErr w:type="spellStart"/>
            <w:r w:rsidRPr="00C13EC3">
              <w:rPr>
                <w:rFonts w:ascii="Arial" w:eastAsia="Times New Roman" w:hAnsi="Arial" w:cs="Arial"/>
                <w:b/>
                <w:bCs/>
                <w:color w:val="FFFFFF"/>
                <w:sz w:val="20"/>
                <w:szCs w:val="20"/>
                <w:lang w:eastAsia="tr-TR"/>
              </w:rPr>
              <w:t>MWh</w:t>
            </w:r>
            <w:proofErr w:type="spellEnd"/>
            <w:r w:rsidRPr="00C13EC3">
              <w:rPr>
                <w:rFonts w:ascii="Arial" w:eastAsia="Times New Roman" w:hAnsi="Arial" w:cs="Arial"/>
                <w:b/>
                <w:bCs/>
                <w:color w:val="FFFFFF"/>
                <w:sz w:val="20"/>
                <w:szCs w:val="20"/>
                <w:lang w:eastAsia="tr-TR"/>
              </w:rPr>
              <w:t>)</w:t>
            </w:r>
          </w:p>
        </w:tc>
        <w:tc>
          <w:tcPr>
            <w:tcW w:w="1277" w:type="dxa"/>
            <w:tcBorders>
              <w:top w:val="single" w:sz="8" w:space="0" w:color="auto"/>
              <w:left w:val="nil"/>
              <w:bottom w:val="nil"/>
              <w:right w:val="single" w:sz="8" w:space="0" w:color="auto"/>
            </w:tcBorders>
            <w:shd w:val="clear" w:color="000000" w:fill="FF0000"/>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YEKDEM Kapsamındaki Üretim (</w:t>
            </w:r>
            <w:proofErr w:type="spellStart"/>
            <w:r w:rsidRPr="00C13EC3">
              <w:rPr>
                <w:rFonts w:ascii="Arial" w:eastAsia="Times New Roman" w:hAnsi="Arial" w:cs="Arial"/>
                <w:b/>
                <w:bCs/>
                <w:color w:val="FFFFFF"/>
                <w:sz w:val="20"/>
                <w:szCs w:val="20"/>
                <w:lang w:eastAsia="tr-TR"/>
              </w:rPr>
              <w:t>MWh</w:t>
            </w:r>
            <w:proofErr w:type="spellEnd"/>
            <w:r w:rsidRPr="00C13EC3">
              <w:rPr>
                <w:rFonts w:ascii="Arial" w:eastAsia="Times New Roman" w:hAnsi="Arial" w:cs="Arial"/>
                <w:b/>
                <w:bCs/>
                <w:color w:val="FFFFFF"/>
                <w:sz w:val="20"/>
                <w:szCs w:val="20"/>
                <w:lang w:eastAsia="tr-TR"/>
              </w:rPr>
              <w:t>)</w:t>
            </w:r>
          </w:p>
        </w:tc>
        <w:tc>
          <w:tcPr>
            <w:tcW w:w="1214" w:type="dxa"/>
            <w:tcBorders>
              <w:top w:val="single" w:sz="8" w:space="0" w:color="auto"/>
              <w:left w:val="nil"/>
              <w:bottom w:val="nil"/>
              <w:right w:val="single" w:sz="8" w:space="0" w:color="auto"/>
            </w:tcBorders>
            <w:shd w:val="clear" w:color="000000" w:fill="FF0000"/>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Lisanslı Üretim (</w:t>
            </w:r>
            <w:proofErr w:type="spellStart"/>
            <w:r w:rsidRPr="00C13EC3">
              <w:rPr>
                <w:rFonts w:ascii="Arial" w:eastAsia="Times New Roman" w:hAnsi="Arial" w:cs="Arial"/>
                <w:b/>
                <w:bCs/>
                <w:color w:val="FFFFFF"/>
                <w:sz w:val="20"/>
                <w:szCs w:val="20"/>
                <w:lang w:eastAsia="tr-TR"/>
              </w:rPr>
              <w:t>MWh</w:t>
            </w:r>
            <w:proofErr w:type="spellEnd"/>
            <w:r w:rsidRPr="00C13EC3">
              <w:rPr>
                <w:rFonts w:ascii="Arial" w:eastAsia="Times New Roman" w:hAnsi="Arial" w:cs="Arial"/>
                <w:b/>
                <w:bCs/>
                <w:color w:val="FFFFFF"/>
                <w:sz w:val="20"/>
                <w:szCs w:val="20"/>
                <w:lang w:eastAsia="tr-TR"/>
              </w:rPr>
              <w:t>)</w:t>
            </w:r>
          </w:p>
        </w:tc>
        <w:tc>
          <w:tcPr>
            <w:tcW w:w="1593" w:type="dxa"/>
            <w:tcBorders>
              <w:top w:val="single" w:sz="8" w:space="0" w:color="auto"/>
              <w:left w:val="nil"/>
              <w:bottom w:val="nil"/>
              <w:right w:val="single" w:sz="8" w:space="0" w:color="auto"/>
            </w:tcBorders>
            <w:shd w:val="clear" w:color="000000" w:fill="FF0000"/>
            <w:vAlign w:val="center"/>
            <w:hideMark/>
          </w:tcPr>
          <w:p w:rsidR="00C13EC3" w:rsidRPr="00C13EC3" w:rsidRDefault="00C13EC3" w:rsidP="00C13EC3">
            <w:pPr>
              <w:spacing w:after="0" w:line="240" w:lineRule="auto"/>
              <w:jc w:val="center"/>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YEKDEM Kapsamındaki Üretimin Toplam Lisanslı Üretime Oranı (%)</w:t>
            </w:r>
          </w:p>
        </w:tc>
      </w:tr>
      <w:tr w:rsidR="00C13EC3" w:rsidRPr="00C13EC3" w:rsidTr="00C13EC3">
        <w:trPr>
          <w:trHeight w:val="402"/>
        </w:trPr>
        <w:tc>
          <w:tcPr>
            <w:tcW w:w="1119" w:type="dxa"/>
            <w:tcBorders>
              <w:top w:val="nil"/>
              <w:left w:val="single" w:sz="8" w:space="0" w:color="auto"/>
              <w:bottom w:val="single" w:sz="8" w:space="0" w:color="auto"/>
              <w:right w:val="single" w:sz="8" w:space="0" w:color="auto"/>
            </w:tcBorders>
            <w:shd w:val="clear" w:color="000000" w:fill="FF5050"/>
            <w:noWrap/>
            <w:vAlign w:val="center"/>
            <w:hideMark/>
          </w:tcPr>
          <w:p w:rsidR="00C13EC3" w:rsidRPr="00C13EC3" w:rsidRDefault="00C13EC3" w:rsidP="00C13EC3">
            <w:pPr>
              <w:spacing w:after="0" w:line="240" w:lineRule="auto"/>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2022 Temmuz</w:t>
            </w:r>
          </w:p>
        </w:tc>
        <w:tc>
          <w:tcPr>
            <w:tcW w:w="1451"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13.937.759.743,92</w:t>
            </w:r>
          </w:p>
        </w:tc>
        <w:tc>
          <w:tcPr>
            <w:tcW w:w="1466"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1.680,08</w:t>
            </w:r>
          </w:p>
        </w:tc>
        <w:tc>
          <w:tcPr>
            <w:tcW w:w="1782"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-266,55</w:t>
            </w:r>
          </w:p>
        </w:tc>
        <w:tc>
          <w:tcPr>
            <w:tcW w:w="1277"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8.295.888,37</w:t>
            </w:r>
          </w:p>
        </w:tc>
        <w:tc>
          <w:tcPr>
            <w:tcW w:w="1214"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27.193.379,82</w:t>
            </w:r>
          </w:p>
        </w:tc>
        <w:tc>
          <w:tcPr>
            <w:tcW w:w="1593"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center"/>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30,51</w:t>
            </w:r>
          </w:p>
        </w:tc>
      </w:tr>
      <w:tr w:rsidR="00C13EC3" w:rsidRPr="00C13EC3" w:rsidTr="00C13EC3">
        <w:trPr>
          <w:trHeight w:val="402"/>
        </w:trPr>
        <w:tc>
          <w:tcPr>
            <w:tcW w:w="1119" w:type="dxa"/>
            <w:tcBorders>
              <w:top w:val="nil"/>
              <w:left w:val="single" w:sz="8" w:space="0" w:color="auto"/>
              <w:bottom w:val="single" w:sz="8" w:space="0" w:color="auto"/>
              <w:right w:val="single" w:sz="8" w:space="0" w:color="auto"/>
            </w:tcBorders>
            <w:shd w:val="clear" w:color="000000" w:fill="FF5050"/>
            <w:noWrap/>
            <w:vAlign w:val="center"/>
            <w:hideMark/>
          </w:tcPr>
          <w:p w:rsidR="00C13EC3" w:rsidRPr="00C13EC3" w:rsidRDefault="00C13EC3" w:rsidP="00C13EC3">
            <w:pPr>
              <w:spacing w:after="0" w:line="240" w:lineRule="auto"/>
              <w:rPr>
                <w:rFonts w:ascii="Arial" w:eastAsia="Times New Roman" w:hAnsi="Arial" w:cs="Arial"/>
                <w:b/>
                <w:bCs/>
                <w:color w:val="FFFFFF"/>
                <w:sz w:val="20"/>
                <w:szCs w:val="20"/>
                <w:lang w:eastAsia="tr-TR"/>
              </w:rPr>
            </w:pPr>
            <w:r w:rsidRPr="00C13EC3">
              <w:rPr>
                <w:rFonts w:ascii="Arial" w:eastAsia="Times New Roman" w:hAnsi="Arial" w:cs="Arial"/>
                <w:b/>
                <w:bCs/>
                <w:color w:val="FFFFFF"/>
                <w:sz w:val="20"/>
                <w:szCs w:val="20"/>
                <w:lang w:eastAsia="tr-TR"/>
              </w:rPr>
              <w:t>2023 Temmuz</w:t>
            </w:r>
          </w:p>
        </w:tc>
        <w:tc>
          <w:tcPr>
            <w:tcW w:w="1451"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18.201.405.917,64</w:t>
            </w:r>
          </w:p>
        </w:tc>
        <w:tc>
          <w:tcPr>
            <w:tcW w:w="1466"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2.711,24</w:t>
            </w:r>
          </w:p>
        </w:tc>
        <w:tc>
          <w:tcPr>
            <w:tcW w:w="1782"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195,14</w:t>
            </w:r>
          </w:p>
        </w:tc>
        <w:tc>
          <w:tcPr>
            <w:tcW w:w="1277"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6.713.320,67</w:t>
            </w:r>
          </w:p>
        </w:tc>
        <w:tc>
          <w:tcPr>
            <w:tcW w:w="1214"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right"/>
              <w:rPr>
                <w:rFonts w:ascii="Arial" w:eastAsia="Times New Roman" w:hAnsi="Arial" w:cs="Arial"/>
                <w:sz w:val="20"/>
                <w:szCs w:val="20"/>
                <w:lang w:eastAsia="tr-TR"/>
              </w:rPr>
            </w:pPr>
            <w:r w:rsidRPr="00C13EC3">
              <w:rPr>
                <w:rFonts w:ascii="Arial" w:eastAsia="Times New Roman" w:hAnsi="Arial" w:cs="Arial"/>
                <w:sz w:val="20"/>
                <w:szCs w:val="20"/>
                <w:lang w:eastAsia="tr-TR"/>
              </w:rPr>
              <w:t>29.622.716,49</w:t>
            </w:r>
          </w:p>
        </w:tc>
        <w:tc>
          <w:tcPr>
            <w:tcW w:w="1593" w:type="dxa"/>
            <w:tcBorders>
              <w:top w:val="nil"/>
              <w:left w:val="nil"/>
              <w:bottom w:val="single" w:sz="8" w:space="0" w:color="auto"/>
              <w:right w:val="single" w:sz="8" w:space="0" w:color="auto"/>
            </w:tcBorders>
            <w:shd w:val="clear" w:color="auto" w:fill="auto"/>
            <w:vAlign w:val="center"/>
            <w:hideMark/>
          </w:tcPr>
          <w:p w:rsidR="00C13EC3" w:rsidRPr="00C13EC3" w:rsidRDefault="00C13EC3" w:rsidP="00C13EC3">
            <w:pPr>
              <w:spacing w:after="0" w:line="240" w:lineRule="auto"/>
              <w:jc w:val="center"/>
              <w:rPr>
                <w:rFonts w:ascii="Arial" w:eastAsia="Times New Roman" w:hAnsi="Arial" w:cs="Arial"/>
                <w:color w:val="000000"/>
                <w:sz w:val="20"/>
                <w:szCs w:val="20"/>
                <w:lang w:eastAsia="tr-TR"/>
              </w:rPr>
            </w:pPr>
            <w:r w:rsidRPr="00C13EC3">
              <w:rPr>
                <w:rFonts w:ascii="Arial" w:eastAsia="Times New Roman" w:hAnsi="Arial" w:cs="Arial"/>
                <w:color w:val="000000"/>
                <w:sz w:val="20"/>
                <w:szCs w:val="20"/>
                <w:lang w:eastAsia="tr-TR"/>
              </w:rPr>
              <w:t>22,66</w:t>
            </w:r>
          </w:p>
        </w:tc>
      </w:tr>
    </w:tbl>
    <w:p w:rsidR="00E831A4" w:rsidRPr="009B229A" w:rsidRDefault="00E831A4" w:rsidP="00E831A4"/>
    <w:p w:rsidR="00E831A4" w:rsidRDefault="00E831A4" w:rsidP="00E831A4">
      <w:r>
        <w:t xml:space="preserve"> </w:t>
      </w:r>
    </w:p>
    <w:p w:rsidR="00E831A4" w:rsidRDefault="00E831A4" w:rsidP="00E831A4"/>
    <w:p w:rsidR="00E831A4" w:rsidRDefault="00E831A4" w:rsidP="00E831A4"/>
    <w:p w:rsidR="00E831A4" w:rsidRDefault="008E1D68" w:rsidP="00E831A4">
      <w:pPr>
        <w:keepNext/>
      </w:pPr>
      <w:r>
        <w:rPr>
          <w:noProof/>
          <w:lang w:eastAsia="tr-TR"/>
        </w:rPr>
        <w:drawing>
          <wp:inline distT="0" distB="0" distL="0" distR="0" wp14:anchorId="36FB33F7">
            <wp:extent cx="5779770" cy="3784821"/>
            <wp:effectExtent l="0" t="0" r="0" b="635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2699" cy="3793287"/>
                    </a:xfrm>
                    <a:prstGeom prst="rect">
                      <a:avLst/>
                    </a:prstGeom>
                    <a:noFill/>
                  </pic:spPr>
                </pic:pic>
              </a:graphicData>
            </a:graphic>
          </wp:inline>
        </w:drawing>
      </w:r>
    </w:p>
    <w:p w:rsidR="002A6FB1" w:rsidRDefault="00E831A4" w:rsidP="005D1475">
      <w:pPr>
        <w:pStyle w:val="Grafik1"/>
      </w:pPr>
      <w:bookmarkStart w:id="72" w:name="_Toc99112846"/>
      <w:bookmarkStart w:id="73" w:name="_Toc146291373"/>
      <w:r w:rsidRPr="008E1D68">
        <w:t xml:space="preserve">Şekil </w:t>
      </w:r>
      <w:fldSimple w:instr=" STYLEREF 1 \s ">
        <w:r w:rsidRPr="008E1D68">
          <w:rPr>
            <w:noProof/>
          </w:rPr>
          <w:t>1</w:t>
        </w:r>
      </w:fldSimple>
      <w:r w:rsidRPr="008E1D68">
        <w:t>.</w:t>
      </w:r>
      <w:fldSimple w:instr=" SEQ Şekil \* ARABIC \s 1 ">
        <w:r w:rsidRPr="008E1D68">
          <w:rPr>
            <w:noProof/>
          </w:rPr>
          <w:t>13</w:t>
        </w:r>
      </w:fldSimple>
      <w:r w:rsidRPr="008E1D68">
        <w:t xml:space="preserve"> </w:t>
      </w:r>
      <w:r w:rsidR="00672CFF" w:rsidRPr="008E1D68">
        <w:t>Temmuz</w:t>
      </w:r>
      <w:r w:rsidRPr="008E1D68">
        <w:t xml:space="preserve"> 2023 Döneminde YEKDEM Aylık Ortalama Fiyatı ile Piyasa Takas Fiyatının (PTF) Saatlik Dağılımı (TL/</w:t>
      </w:r>
      <w:proofErr w:type="spellStart"/>
      <w:r w:rsidRPr="008E1D68">
        <w:t>MWh</w:t>
      </w:r>
      <w:proofErr w:type="spellEnd"/>
      <w:r w:rsidRPr="008E1D68">
        <w:t>)</w:t>
      </w:r>
      <w:bookmarkEnd w:id="72"/>
      <w:bookmarkEnd w:id="73"/>
    </w:p>
    <w:p w:rsidR="00F47B9C" w:rsidRPr="004B4767" w:rsidRDefault="00F47B9C" w:rsidP="00124A03">
      <w:pPr>
        <w:pStyle w:val="Balk1"/>
      </w:pPr>
      <w:bookmarkStart w:id="74" w:name="_Toc146291316"/>
      <w:bookmarkEnd w:id="59"/>
      <w:bookmarkEnd w:id="60"/>
      <w:bookmarkEnd w:id="61"/>
      <w:r w:rsidRPr="004B4767">
        <w:lastRenderedPageBreak/>
        <w:t>TÜKETİM</w:t>
      </w:r>
      <w:bookmarkEnd w:id="17"/>
      <w:bookmarkEnd w:id="74"/>
    </w:p>
    <w:p w:rsidR="00F47B9C" w:rsidRDefault="00F47B9C" w:rsidP="00124A03">
      <w:pPr>
        <w:pStyle w:val="Balk2"/>
      </w:pPr>
      <w:bookmarkStart w:id="75" w:name="_Toc88490921"/>
      <w:bookmarkStart w:id="76" w:name="_Toc117673984"/>
      <w:bookmarkStart w:id="77" w:name="_Toc127971620"/>
      <w:bookmarkStart w:id="78" w:name="_Toc146291317"/>
      <w:r w:rsidRPr="004B4767">
        <w:t>FİİLİ TÜKETİM</w:t>
      </w:r>
      <w:bookmarkEnd w:id="75"/>
      <w:bookmarkEnd w:id="76"/>
      <w:bookmarkEnd w:id="77"/>
      <w:bookmarkEnd w:id="78"/>
    </w:p>
    <w:p w:rsidR="0076202A" w:rsidRPr="004B4767" w:rsidRDefault="00C13EC3" w:rsidP="0076202A">
      <w:pPr>
        <w:keepNext/>
        <w:rPr>
          <w:rFonts w:eastAsia="Calibri" w:cs="Arial"/>
          <w:noProof/>
          <w:lang w:eastAsia="tr-TR"/>
        </w:rPr>
      </w:pPr>
      <w:r>
        <w:rPr>
          <w:rFonts w:eastAsia="Calibri" w:cs="Arial"/>
          <w:noProof/>
          <w:lang w:eastAsia="tr-TR"/>
        </w:rPr>
        <w:drawing>
          <wp:inline distT="0" distB="0" distL="0" distR="0" wp14:anchorId="258DD58C">
            <wp:extent cx="5712460" cy="3145790"/>
            <wp:effectExtent l="0" t="0" r="254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2460" cy="3145790"/>
                    </a:xfrm>
                    <a:prstGeom prst="rect">
                      <a:avLst/>
                    </a:prstGeom>
                    <a:noFill/>
                  </pic:spPr>
                </pic:pic>
              </a:graphicData>
            </a:graphic>
          </wp:inline>
        </w:drawing>
      </w:r>
    </w:p>
    <w:p w:rsidR="0076202A" w:rsidRPr="004B4767" w:rsidRDefault="0076202A" w:rsidP="005D1475">
      <w:pPr>
        <w:pStyle w:val="Grafik1"/>
      </w:pPr>
      <w:bookmarkStart w:id="79" w:name="_Toc70085137"/>
      <w:bookmarkStart w:id="80" w:name="_Toc99112847"/>
      <w:bookmarkStart w:id="81" w:name="_Toc117674033"/>
      <w:bookmarkStart w:id="82" w:name="_Toc127971662"/>
      <w:bookmarkStart w:id="83" w:name="_Toc146291374"/>
      <w:r w:rsidRPr="004B4767">
        <w:t xml:space="preserve">Şekil </w:t>
      </w:r>
      <w:fldSimple w:instr=" STYLEREF 1 \s ">
        <w:r w:rsidRPr="004B4767">
          <w:rPr>
            <w:noProof/>
          </w:rPr>
          <w:t>2</w:t>
        </w:r>
      </w:fldSimple>
      <w:r w:rsidRPr="004B4767">
        <w:t>.</w:t>
      </w:r>
      <w:fldSimple w:instr=" SEQ Şekil \* ARABIC \s 1 ">
        <w:r w:rsidRPr="004B4767">
          <w:rPr>
            <w:noProof/>
          </w:rPr>
          <w:t>1</w:t>
        </w:r>
      </w:fldSimple>
      <w:r w:rsidRPr="004B4767">
        <w:t xml:space="preserve"> </w:t>
      </w:r>
      <w:bookmarkEnd w:id="79"/>
      <w:r w:rsidR="00C13EC3">
        <w:t>Temmuz</w:t>
      </w:r>
      <w:r w:rsidRPr="004B4767">
        <w:t xml:space="preserve"> 2023 Döneminde Elektrik Tüketiminin Saatlik Gelişimi (</w:t>
      </w:r>
      <w:proofErr w:type="spellStart"/>
      <w:r w:rsidRPr="004B4767">
        <w:t>MWh</w:t>
      </w:r>
      <w:proofErr w:type="spellEnd"/>
      <w:r w:rsidRPr="004B4767">
        <w:t>)</w:t>
      </w:r>
      <w:bookmarkEnd w:id="80"/>
      <w:bookmarkEnd w:id="81"/>
      <w:bookmarkEnd w:id="82"/>
      <w:bookmarkEnd w:id="83"/>
    </w:p>
    <w:p w:rsidR="0076202A" w:rsidRPr="004B4767" w:rsidRDefault="0076202A" w:rsidP="0076202A">
      <w:pPr>
        <w:rPr>
          <w:rFonts w:eastAsia="Calibri" w:cs="Arial"/>
        </w:rPr>
      </w:pPr>
    </w:p>
    <w:p w:rsidR="0076202A" w:rsidRPr="004B4767" w:rsidRDefault="00633F86" w:rsidP="007A0963">
      <w:pPr>
        <w:rPr>
          <w:noProof/>
          <w:lang w:eastAsia="tr-TR"/>
        </w:rPr>
      </w:pPr>
      <w:r>
        <w:rPr>
          <w:noProof/>
          <w:lang w:eastAsia="tr-TR"/>
        </w:rPr>
        <w:drawing>
          <wp:inline distT="0" distB="0" distL="0" distR="0" wp14:anchorId="70A05131">
            <wp:extent cx="5730875" cy="3420110"/>
            <wp:effectExtent l="0" t="0" r="3175" b="889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0875" cy="3420110"/>
                    </a:xfrm>
                    <a:prstGeom prst="rect">
                      <a:avLst/>
                    </a:prstGeom>
                    <a:noFill/>
                  </pic:spPr>
                </pic:pic>
              </a:graphicData>
            </a:graphic>
          </wp:inline>
        </w:drawing>
      </w:r>
    </w:p>
    <w:p w:rsidR="0076202A" w:rsidRPr="004B4767" w:rsidRDefault="0076202A" w:rsidP="005D1475">
      <w:pPr>
        <w:pStyle w:val="Grafik1"/>
      </w:pPr>
      <w:bookmarkStart w:id="84" w:name="_Toc70085138"/>
      <w:bookmarkStart w:id="85" w:name="_Toc78464470"/>
      <w:bookmarkStart w:id="86" w:name="_Toc80689669"/>
      <w:bookmarkStart w:id="87" w:name="_Toc99112848"/>
      <w:bookmarkStart w:id="88" w:name="_Toc117674034"/>
      <w:bookmarkStart w:id="89" w:name="_Toc127971663"/>
      <w:bookmarkStart w:id="90" w:name="_Toc146291375"/>
      <w:r w:rsidRPr="004B4767">
        <w:t xml:space="preserve">Şekil </w:t>
      </w:r>
      <w:fldSimple w:instr=" STYLEREF 1 \s ">
        <w:r w:rsidRPr="004B4767">
          <w:t>2</w:t>
        </w:r>
      </w:fldSimple>
      <w:r w:rsidRPr="004B4767">
        <w:t>.</w:t>
      </w:r>
      <w:fldSimple w:instr=" SEQ Şekil \* ARABIC \s 1 ">
        <w:r w:rsidRPr="004B4767">
          <w:t>2</w:t>
        </w:r>
      </w:fldSimple>
      <w:r w:rsidRPr="004B4767">
        <w:t xml:space="preserve"> </w:t>
      </w:r>
      <w:r w:rsidR="00633F86">
        <w:t>Temmuz</w:t>
      </w:r>
      <w:r w:rsidR="006776AA">
        <w:t xml:space="preserve"> </w:t>
      </w:r>
      <w:r w:rsidRPr="004B4767">
        <w:t>2023 Döneminde Elektrik Tüketiminin Saat Bazında Dağılımı (</w:t>
      </w:r>
      <w:proofErr w:type="spellStart"/>
      <w:r w:rsidRPr="004B4767">
        <w:t>MWh</w:t>
      </w:r>
      <w:proofErr w:type="spellEnd"/>
      <w:r w:rsidRPr="004B4767">
        <w:t>)</w:t>
      </w:r>
      <w:bookmarkEnd w:id="84"/>
      <w:bookmarkEnd w:id="85"/>
      <w:bookmarkEnd w:id="86"/>
      <w:bookmarkEnd w:id="87"/>
      <w:bookmarkEnd w:id="88"/>
      <w:bookmarkEnd w:id="89"/>
      <w:bookmarkEnd w:id="90"/>
    </w:p>
    <w:p w:rsidR="007A0963" w:rsidRDefault="00633F86" w:rsidP="004131A3">
      <w:pPr>
        <w:tabs>
          <w:tab w:val="left" w:pos="8268"/>
        </w:tabs>
        <w:spacing w:after="0" w:line="360" w:lineRule="auto"/>
        <w:jc w:val="both"/>
        <w:rPr>
          <w:rFonts w:eastAsia="Calibri" w:cs="Times New Roman"/>
          <w:b/>
          <w:iCs/>
          <w:szCs w:val="24"/>
        </w:rPr>
      </w:pPr>
      <w:bookmarkStart w:id="91" w:name="_Toc70085139"/>
      <w:bookmarkStart w:id="92" w:name="_Toc78464471"/>
      <w:bookmarkStart w:id="93" w:name="_Toc80689670"/>
      <w:bookmarkStart w:id="94" w:name="_Toc99112849"/>
      <w:bookmarkStart w:id="95" w:name="_Toc117674035"/>
      <w:bookmarkStart w:id="96" w:name="_Toc127971664"/>
      <w:r>
        <w:rPr>
          <w:rFonts w:eastAsia="Calibri" w:cs="Times New Roman"/>
          <w:b/>
          <w:iCs/>
          <w:noProof/>
          <w:szCs w:val="24"/>
          <w:lang w:eastAsia="tr-TR"/>
        </w:rPr>
        <w:lastRenderedPageBreak/>
        <w:drawing>
          <wp:inline distT="0" distB="0" distL="0" distR="0" wp14:anchorId="643C552C">
            <wp:extent cx="5712460" cy="3444240"/>
            <wp:effectExtent l="0" t="0" r="2540" b="381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12460" cy="3444240"/>
                    </a:xfrm>
                    <a:prstGeom prst="rect">
                      <a:avLst/>
                    </a:prstGeom>
                    <a:noFill/>
                  </pic:spPr>
                </pic:pic>
              </a:graphicData>
            </a:graphic>
          </wp:inline>
        </w:drawing>
      </w:r>
    </w:p>
    <w:p w:rsidR="0076202A" w:rsidRPr="007A0963" w:rsidRDefault="0076202A" w:rsidP="005D1475">
      <w:pPr>
        <w:pStyle w:val="Grafik1"/>
      </w:pPr>
      <w:bookmarkStart w:id="97" w:name="_Toc146291376"/>
      <w:r w:rsidRPr="004B4767">
        <w:t xml:space="preserve">Şekil </w:t>
      </w:r>
      <w:fldSimple w:instr=" STYLEREF 1 \s ">
        <w:r w:rsidRPr="004B4767">
          <w:t>2</w:t>
        </w:r>
      </w:fldSimple>
      <w:r w:rsidRPr="004B4767">
        <w:t>.</w:t>
      </w:r>
      <w:fldSimple w:instr=" SEQ Şekil \* ARABIC \s 1 ">
        <w:r w:rsidRPr="004B4767">
          <w:t>3</w:t>
        </w:r>
      </w:fldSimple>
      <w:r w:rsidRPr="004B4767">
        <w:t xml:space="preserve"> </w:t>
      </w:r>
      <w:bookmarkEnd w:id="91"/>
      <w:bookmarkEnd w:id="92"/>
      <w:bookmarkEnd w:id="93"/>
      <w:r w:rsidR="00633F86">
        <w:t xml:space="preserve">Temmuz </w:t>
      </w:r>
      <w:r w:rsidRPr="004B4767">
        <w:t>2023 Döneminde Elektrik Tüketiminin Gün Bazında Dağılımı (</w:t>
      </w:r>
      <w:proofErr w:type="spellStart"/>
      <w:r w:rsidRPr="004B4767">
        <w:t>MWh</w:t>
      </w:r>
      <w:proofErr w:type="spellEnd"/>
      <w:r w:rsidRPr="004B4767">
        <w:t>)</w:t>
      </w:r>
      <w:bookmarkEnd w:id="94"/>
      <w:bookmarkEnd w:id="95"/>
      <w:bookmarkEnd w:id="96"/>
      <w:bookmarkEnd w:id="97"/>
      <w:r w:rsidRPr="007A0963">
        <w:t xml:space="preserve"> </w:t>
      </w:r>
    </w:p>
    <w:p w:rsidR="0076202A" w:rsidRPr="004B4767" w:rsidRDefault="0076202A" w:rsidP="0076202A">
      <w:pPr>
        <w:rPr>
          <w:rFonts w:eastAsia="Calibri" w:cs="Arial"/>
        </w:rPr>
      </w:pPr>
      <w:r w:rsidRPr="004B4767">
        <w:rPr>
          <w:rFonts w:eastAsia="Calibri" w:cs="Arial"/>
        </w:rPr>
        <w:br w:type="page"/>
      </w:r>
    </w:p>
    <w:p w:rsidR="0076202A" w:rsidRPr="004B4767" w:rsidRDefault="0076202A" w:rsidP="00124A03">
      <w:pPr>
        <w:pStyle w:val="Balk2"/>
      </w:pPr>
      <w:bookmarkStart w:id="98" w:name="_Toc70085097"/>
      <w:bookmarkStart w:id="99" w:name="_Toc78287553"/>
      <w:bookmarkStart w:id="100" w:name="_Toc80689570"/>
      <w:bookmarkStart w:id="101" w:name="_Toc88490922"/>
      <w:bookmarkStart w:id="102" w:name="_Toc117673985"/>
      <w:bookmarkStart w:id="103" w:name="_Toc127971621"/>
      <w:bookmarkStart w:id="104" w:name="_Toc146291318"/>
      <w:r w:rsidRPr="004B4767">
        <w:lastRenderedPageBreak/>
        <w:t>FATURALANAN TÜKETİM</w:t>
      </w:r>
      <w:bookmarkEnd w:id="98"/>
      <w:bookmarkEnd w:id="99"/>
      <w:bookmarkEnd w:id="100"/>
      <w:bookmarkEnd w:id="101"/>
      <w:bookmarkEnd w:id="102"/>
      <w:bookmarkEnd w:id="103"/>
      <w:bookmarkEnd w:id="104"/>
    </w:p>
    <w:p w:rsidR="0076202A" w:rsidRDefault="0076202A" w:rsidP="007E78E8">
      <w:pPr>
        <w:pStyle w:val="Tablo1"/>
      </w:pPr>
      <w:bookmarkStart w:id="105" w:name="_Toc70085116"/>
      <w:bookmarkStart w:id="106" w:name="_Toc78464448"/>
      <w:bookmarkStart w:id="107" w:name="_Toc80689612"/>
      <w:bookmarkStart w:id="108" w:name="_Toc99112791"/>
      <w:bookmarkStart w:id="109" w:name="_Toc117674012"/>
      <w:bookmarkStart w:id="110" w:name="_Toc127971641"/>
      <w:bookmarkStart w:id="111" w:name="_Toc146294740"/>
      <w:r w:rsidRPr="004B4767">
        <w:t xml:space="preserve">Tablo </w:t>
      </w:r>
      <w:fldSimple w:instr=" STYLEREF 1 \s ">
        <w:r w:rsidR="00124A03">
          <w:rPr>
            <w:noProof/>
          </w:rPr>
          <w:t>2</w:t>
        </w:r>
      </w:fldSimple>
      <w:r w:rsidR="00124A03">
        <w:t>.</w:t>
      </w:r>
      <w:fldSimple w:instr=" SEQ Tablo \* ARABIC \s 1 ">
        <w:r w:rsidR="00124A03">
          <w:rPr>
            <w:noProof/>
          </w:rPr>
          <w:t>1</w:t>
        </w:r>
      </w:fldSimple>
      <w:r w:rsidRPr="004B4767">
        <w:t xml:space="preserve"> Faturalanan Elektrik Tüketiminin Dağıtım Bölgesi Bazında Dağılımının Dönemler Arası Karşılaştırılması (</w:t>
      </w:r>
      <w:proofErr w:type="spellStart"/>
      <w:r w:rsidRPr="004B4767">
        <w:t>MWh</w:t>
      </w:r>
      <w:proofErr w:type="spellEnd"/>
      <w:r w:rsidRPr="004B4767">
        <w:t>-%)</w:t>
      </w:r>
      <w:bookmarkEnd w:id="105"/>
      <w:bookmarkEnd w:id="106"/>
      <w:bookmarkEnd w:id="107"/>
      <w:bookmarkEnd w:id="108"/>
      <w:bookmarkEnd w:id="109"/>
      <w:bookmarkEnd w:id="110"/>
      <w:bookmarkEnd w:id="111"/>
    </w:p>
    <w:tbl>
      <w:tblPr>
        <w:tblW w:w="9260" w:type="dxa"/>
        <w:tblCellMar>
          <w:left w:w="70" w:type="dxa"/>
          <w:right w:w="70" w:type="dxa"/>
        </w:tblCellMar>
        <w:tblLook w:val="04A0" w:firstRow="1" w:lastRow="0" w:firstColumn="1" w:lastColumn="0" w:noHBand="0" w:noVBand="1"/>
      </w:tblPr>
      <w:tblGrid>
        <w:gridCol w:w="2720"/>
        <w:gridCol w:w="1660"/>
        <w:gridCol w:w="1060"/>
        <w:gridCol w:w="1680"/>
        <w:gridCol w:w="1040"/>
        <w:gridCol w:w="1100"/>
      </w:tblGrid>
      <w:tr w:rsidR="00633F86" w:rsidRPr="00F83CCE" w:rsidTr="00633F86">
        <w:trPr>
          <w:trHeight w:val="315"/>
        </w:trPr>
        <w:tc>
          <w:tcPr>
            <w:tcW w:w="272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 </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2022</w:t>
            </w:r>
          </w:p>
        </w:tc>
        <w:tc>
          <w:tcPr>
            <w:tcW w:w="2720" w:type="dxa"/>
            <w:gridSpan w:val="2"/>
            <w:tcBorders>
              <w:top w:val="single" w:sz="8" w:space="0" w:color="D3D3D3"/>
              <w:left w:val="nil"/>
              <w:bottom w:val="nil"/>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2023</w:t>
            </w:r>
          </w:p>
        </w:tc>
        <w:tc>
          <w:tcPr>
            <w:tcW w:w="11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 </w:t>
            </w:r>
          </w:p>
        </w:tc>
      </w:tr>
      <w:tr w:rsidR="00633F86" w:rsidRPr="00F83CCE" w:rsidTr="00633F86">
        <w:trPr>
          <w:trHeight w:val="330"/>
        </w:trPr>
        <w:tc>
          <w:tcPr>
            <w:tcW w:w="2720" w:type="dxa"/>
            <w:vMerge/>
            <w:tcBorders>
              <w:top w:val="single" w:sz="8" w:space="0" w:color="D3D3D3"/>
              <w:left w:val="single" w:sz="8" w:space="0" w:color="D3D3D3"/>
              <w:bottom w:val="single" w:sz="8" w:space="0" w:color="D3D3D3"/>
              <w:right w:val="single" w:sz="8" w:space="0" w:color="D3D3D3"/>
            </w:tcBorders>
            <w:vAlign w:val="center"/>
            <w:hideMark/>
          </w:tcPr>
          <w:p w:rsidR="00633F86" w:rsidRPr="00F83CCE" w:rsidRDefault="00633F86" w:rsidP="00633F86">
            <w:pPr>
              <w:spacing w:after="0" w:line="240" w:lineRule="auto"/>
              <w:rPr>
                <w:rFonts w:eastAsia="Times New Roman" w:cs="Times New Roman"/>
                <w:b/>
                <w:bCs/>
                <w:color w:val="FFFFFF"/>
                <w:szCs w:val="24"/>
                <w:lang w:eastAsia="tr-TR"/>
              </w:rPr>
            </w:pP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Temmuz</w:t>
            </w:r>
          </w:p>
        </w:tc>
        <w:tc>
          <w:tcPr>
            <w:tcW w:w="2720" w:type="dxa"/>
            <w:gridSpan w:val="2"/>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Temmuz</w:t>
            </w:r>
          </w:p>
        </w:tc>
        <w:tc>
          <w:tcPr>
            <w:tcW w:w="1100" w:type="dxa"/>
            <w:vMerge/>
            <w:tcBorders>
              <w:top w:val="single" w:sz="8" w:space="0" w:color="D3D3D3"/>
              <w:left w:val="single" w:sz="8" w:space="0" w:color="D3D3D3"/>
              <w:bottom w:val="single" w:sz="8" w:space="0" w:color="D3D3D3"/>
              <w:right w:val="single" w:sz="8" w:space="0" w:color="D3D3D3"/>
            </w:tcBorders>
            <w:vAlign w:val="center"/>
            <w:hideMark/>
          </w:tcPr>
          <w:p w:rsidR="00633F86" w:rsidRPr="00F83CCE" w:rsidRDefault="00633F86" w:rsidP="00633F86">
            <w:pPr>
              <w:spacing w:after="0" w:line="240" w:lineRule="auto"/>
              <w:rPr>
                <w:rFonts w:eastAsia="Times New Roman" w:cs="Times New Roman"/>
                <w:b/>
                <w:bCs/>
                <w:color w:val="FFFFFF"/>
                <w:szCs w:val="24"/>
                <w:lang w:eastAsia="tr-TR"/>
              </w:rPr>
            </w:pPr>
          </w:p>
        </w:tc>
      </w:tr>
      <w:tr w:rsidR="00633F86" w:rsidRPr="00F83CCE" w:rsidTr="00633F86">
        <w:trPr>
          <w:trHeight w:val="330"/>
        </w:trPr>
        <w:tc>
          <w:tcPr>
            <w:tcW w:w="2720" w:type="dxa"/>
            <w:tcBorders>
              <w:top w:val="nil"/>
              <w:left w:val="single" w:sz="8" w:space="0" w:color="D3D3D3"/>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 xml:space="preserve">Dağıtım Şirketi </w:t>
            </w:r>
            <w:proofErr w:type="spellStart"/>
            <w:r w:rsidRPr="00F83CCE">
              <w:rPr>
                <w:rFonts w:eastAsia="Times New Roman" w:cs="Times New Roman"/>
                <w:b/>
                <w:bCs/>
                <w:color w:val="FFFFFF"/>
                <w:szCs w:val="24"/>
                <w:lang w:eastAsia="tr-TR"/>
              </w:rPr>
              <w:t>Ünvanı</w:t>
            </w:r>
            <w:proofErr w:type="spellEnd"/>
          </w:p>
        </w:tc>
        <w:tc>
          <w:tcPr>
            <w:tcW w:w="1660" w:type="dxa"/>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Miktar</w:t>
            </w:r>
          </w:p>
        </w:tc>
        <w:tc>
          <w:tcPr>
            <w:tcW w:w="1060" w:type="dxa"/>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Pay</w:t>
            </w:r>
          </w:p>
        </w:tc>
        <w:tc>
          <w:tcPr>
            <w:tcW w:w="1680" w:type="dxa"/>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Miktar</w:t>
            </w:r>
          </w:p>
        </w:tc>
        <w:tc>
          <w:tcPr>
            <w:tcW w:w="1040" w:type="dxa"/>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Pay</w:t>
            </w:r>
          </w:p>
        </w:tc>
        <w:tc>
          <w:tcPr>
            <w:tcW w:w="1100" w:type="dxa"/>
            <w:tcBorders>
              <w:top w:val="nil"/>
              <w:left w:val="nil"/>
              <w:bottom w:val="single" w:sz="8" w:space="0" w:color="D3D3D3"/>
              <w:right w:val="single" w:sz="8" w:space="0" w:color="D3D3D3"/>
            </w:tcBorders>
            <w:shd w:val="clear" w:color="000000" w:fill="FF0000"/>
            <w:vAlign w:val="center"/>
            <w:hideMark/>
          </w:tcPr>
          <w:p w:rsidR="00633F86" w:rsidRPr="00F83CCE" w:rsidRDefault="00633F86" w:rsidP="00633F86">
            <w:pPr>
              <w:spacing w:after="0" w:line="240" w:lineRule="auto"/>
              <w:jc w:val="center"/>
              <w:rPr>
                <w:rFonts w:eastAsia="Times New Roman" w:cs="Times New Roman"/>
                <w:b/>
                <w:bCs/>
                <w:color w:val="FFFFFF"/>
                <w:szCs w:val="24"/>
                <w:lang w:eastAsia="tr-TR"/>
              </w:rPr>
            </w:pPr>
            <w:r w:rsidRPr="00F83CCE">
              <w:rPr>
                <w:rFonts w:eastAsia="Times New Roman" w:cs="Times New Roman"/>
                <w:b/>
                <w:bCs/>
                <w:color w:val="FFFFFF"/>
                <w:szCs w:val="24"/>
                <w:lang w:eastAsia="tr-TR"/>
              </w:rPr>
              <w:t xml:space="preserve">Değişim </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TOROSLAR </w:t>
            </w:r>
          </w:p>
        </w:tc>
        <w:tc>
          <w:tcPr>
            <w:tcW w:w="1660" w:type="dxa"/>
            <w:tcBorders>
              <w:top w:val="single" w:sz="4" w:space="0" w:color="D3D3D3"/>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2.534.643,49</w:t>
            </w:r>
          </w:p>
        </w:tc>
        <w:tc>
          <w:tcPr>
            <w:tcW w:w="1060" w:type="dxa"/>
            <w:tcBorders>
              <w:top w:val="single" w:sz="4" w:space="0" w:color="D3D3D3"/>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11,65%</w:t>
            </w:r>
          </w:p>
        </w:tc>
        <w:tc>
          <w:tcPr>
            <w:tcW w:w="1680" w:type="dxa"/>
            <w:tcBorders>
              <w:top w:val="single" w:sz="4" w:space="0" w:color="D3D3D3"/>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2.895.162,91</w:t>
            </w:r>
          </w:p>
        </w:tc>
        <w:tc>
          <w:tcPr>
            <w:tcW w:w="1040" w:type="dxa"/>
            <w:tcBorders>
              <w:top w:val="single" w:sz="4" w:space="0" w:color="D3D3D3"/>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11,89%</w:t>
            </w:r>
          </w:p>
        </w:tc>
        <w:tc>
          <w:tcPr>
            <w:tcW w:w="1100" w:type="dxa"/>
            <w:tcBorders>
              <w:top w:val="single" w:sz="4" w:space="0" w:color="D3D3D3"/>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14,22%</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BOĞAZİÇİ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2.253.280,42</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10,35%</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2.529.030,02</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10,38%</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12,24%</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GDZ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1.894.584,01</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8,71%</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2.125.814,10</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8,73%</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12,20%</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BAŞKENT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1.469.473,11</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6,75%</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1.709.207,94</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7,02%</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16,31%</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DİCLE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1.745.021,05</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8,02%</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1.707.102,23</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7,01%</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-2,17%</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MERAM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1.365.904,87</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6,28%</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1.701.922,72</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6,99%</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24,60%</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ULUDAĞ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1.506.698,76</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6,92%</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1.684.773,04</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6,92%</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11,82%</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SAKARYA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1.353.795,91</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6,22%</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1.553.066,67</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6,38%</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14,72%</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AKDENİZ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1.222.279,21</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5,62%</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1.306.065,76</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5,36%</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6,85%</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İSTANBUL AND. YAK.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1.062.634,79</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4,88%</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1.263.538,34</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5,19%</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18,91%</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ADM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1.004.698,86</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4,62%</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1.125.744,99</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4,62%</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12,05%</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OSMANGAZİ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941.627,09</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4,33%</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988.978,09</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4,06%</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5,03%</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TRAKYA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859.480,96</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3,95%</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953.689,19</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3,92%</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10,96%</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YEŞİLIRMAK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556.982,24</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2,56%</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629.901,65</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2,59%</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13,09%</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AKEDAŞ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432.793,89</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1,99%</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409.079,00</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1,68%</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-5,48%</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KAYSERİ VE CİVARI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326.455,83</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1,50%</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379.125,69</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1,56%</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16,13%</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ÇORUH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319.620,17</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1,47%</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362.739,77</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1,49%</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13,49%</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ÇAMLIBEL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250.198,82</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1,15%</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300.844,84</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1,24%</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20,24%</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FIRAT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287.093,29</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1,32%</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296.402,56</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1,22%</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3,24%</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ARAS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203.728,09</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0,94%</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241.973,36</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0,99%</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18,77%</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auto" w:fill="auto"/>
            <w:vAlign w:val="center"/>
            <w:hideMark/>
          </w:tcPr>
          <w:p w:rsidR="00633F86" w:rsidRPr="00F83CCE" w:rsidRDefault="00633F86" w:rsidP="00633F86">
            <w:pPr>
              <w:spacing w:after="0" w:line="240" w:lineRule="auto"/>
              <w:rPr>
                <w:rFonts w:eastAsia="Times New Roman" w:cs="Times New Roman"/>
                <w:color w:val="000000"/>
                <w:szCs w:val="24"/>
                <w:lang w:eastAsia="tr-TR"/>
              </w:rPr>
            </w:pPr>
            <w:r w:rsidRPr="00F83CCE">
              <w:rPr>
                <w:rFonts w:eastAsia="Times New Roman" w:cs="Times New Roman"/>
                <w:color w:val="000000"/>
                <w:szCs w:val="24"/>
                <w:lang w:eastAsia="tr-TR"/>
              </w:rPr>
              <w:t xml:space="preserve">VANGÖLÜ </w:t>
            </w:r>
          </w:p>
        </w:tc>
        <w:tc>
          <w:tcPr>
            <w:tcW w:w="1660" w:type="dxa"/>
            <w:tcBorders>
              <w:top w:val="nil"/>
              <w:left w:val="single" w:sz="4" w:space="0" w:color="D3D3D3"/>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172.729,12</w:t>
            </w:r>
          </w:p>
        </w:tc>
        <w:tc>
          <w:tcPr>
            <w:tcW w:w="106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0,79%</w:t>
            </w:r>
          </w:p>
        </w:tc>
        <w:tc>
          <w:tcPr>
            <w:tcW w:w="168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right"/>
              <w:rPr>
                <w:rFonts w:eastAsia="Times New Roman" w:cs="Times New Roman"/>
                <w:color w:val="000000"/>
                <w:szCs w:val="24"/>
                <w:lang w:eastAsia="tr-TR"/>
              </w:rPr>
            </w:pPr>
            <w:r w:rsidRPr="00F83CCE">
              <w:rPr>
                <w:rFonts w:eastAsia="Times New Roman" w:cs="Times New Roman"/>
                <w:color w:val="000000"/>
                <w:szCs w:val="24"/>
                <w:lang w:eastAsia="tr-TR"/>
              </w:rPr>
              <w:t>189.466,76</w:t>
            </w:r>
          </w:p>
        </w:tc>
        <w:tc>
          <w:tcPr>
            <w:tcW w:w="104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0,78%</w:t>
            </w:r>
          </w:p>
        </w:tc>
        <w:tc>
          <w:tcPr>
            <w:tcW w:w="1100" w:type="dxa"/>
            <w:tcBorders>
              <w:top w:val="nil"/>
              <w:left w:val="nil"/>
              <w:bottom w:val="single" w:sz="4" w:space="0" w:color="D3D3D3"/>
              <w:right w:val="single" w:sz="4" w:space="0" w:color="D3D3D3"/>
            </w:tcBorders>
            <w:shd w:val="clear" w:color="auto" w:fill="auto"/>
            <w:hideMark/>
          </w:tcPr>
          <w:p w:rsidR="00633F86" w:rsidRPr="00F83CCE" w:rsidRDefault="00633F86" w:rsidP="00633F86">
            <w:pPr>
              <w:spacing w:after="0" w:line="240" w:lineRule="auto"/>
              <w:jc w:val="center"/>
              <w:rPr>
                <w:rFonts w:eastAsia="Times New Roman" w:cs="Times New Roman"/>
                <w:color w:val="000000"/>
                <w:szCs w:val="24"/>
                <w:lang w:eastAsia="tr-TR"/>
              </w:rPr>
            </w:pPr>
            <w:r w:rsidRPr="00F83CCE">
              <w:rPr>
                <w:rFonts w:eastAsia="Times New Roman" w:cs="Times New Roman"/>
                <w:color w:val="000000"/>
                <w:szCs w:val="24"/>
                <w:lang w:eastAsia="tr-TR"/>
              </w:rPr>
              <w:t>9,69%</w:t>
            </w:r>
          </w:p>
        </w:tc>
      </w:tr>
      <w:tr w:rsidR="00633F86" w:rsidRPr="00F83CCE" w:rsidTr="00633F86">
        <w:trPr>
          <w:trHeight w:val="402"/>
        </w:trPr>
        <w:tc>
          <w:tcPr>
            <w:tcW w:w="2720" w:type="dxa"/>
            <w:tcBorders>
              <w:top w:val="nil"/>
              <w:left w:val="single" w:sz="8" w:space="0" w:color="D3D3D3"/>
              <w:bottom w:val="single" w:sz="8" w:space="0" w:color="D3D3D3"/>
              <w:right w:val="single" w:sz="8" w:space="0" w:color="D3D3D3"/>
            </w:tcBorders>
            <w:shd w:val="clear" w:color="000000" w:fill="C0C0C0"/>
            <w:vAlign w:val="center"/>
            <w:hideMark/>
          </w:tcPr>
          <w:p w:rsidR="00633F86" w:rsidRPr="00F83CCE" w:rsidRDefault="00633F86" w:rsidP="00633F86">
            <w:pPr>
              <w:spacing w:after="0" w:line="240" w:lineRule="auto"/>
              <w:rPr>
                <w:rFonts w:eastAsia="Times New Roman" w:cs="Times New Roman"/>
                <w:b/>
                <w:bCs/>
                <w:color w:val="000000"/>
                <w:szCs w:val="24"/>
                <w:lang w:eastAsia="tr-TR"/>
              </w:rPr>
            </w:pPr>
            <w:r w:rsidRPr="00F83CCE">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bottom"/>
            <w:hideMark/>
          </w:tcPr>
          <w:p w:rsidR="00633F86" w:rsidRPr="00F83CCE" w:rsidRDefault="00633F86" w:rsidP="00633F86">
            <w:pPr>
              <w:spacing w:after="0" w:line="240" w:lineRule="auto"/>
              <w:jc w:val="right"/>
              <w:rPr>
                <w:rFonts w:eastAsia="Times New Roman" w:cs="Times New Roman"/>
                <w:b/>
                <w:bCs/>
                <w:color w:val="000000"/>
                <w:szCs w:val="24"/>
                <w:lang w:eastAsia="tr-TR"/>
              </w:rPr>
            </w:pPr>
            <w:r w:rsidRPr="00F83CCE">
              <w:rPr>
                <w:rFonts w:eastAsia="Times New Roman" w:cs="Times New Roman"/>
                <w:b/>
                <w:bCs/>
                <w:color w:val="000000"/>
                <w:szCs w:val="24"/>
                <w:lang w:eastAsia="tr-TR"/>
              </w:rPr>
              <w:t>21.763.723,99</w:t>
            </w:r>
          </w:p>
        </w:tc>
        <w:tc>
          <w:tcPr>
            <w:tcW w:w="1060" w:type="dxa"/>
            <w:tcBorders>
              <w:top w:val="nil"/>
              <w:left w:val="nil"/>
              <w:bottom w:val="single" w:sz="8" w:space="0" w:color="D3D3D3"/>
              <w:right w:val="single" w:sz="8" w:space="0" w:color="D3D3D3"/>
            </w:tcBorders>
            <w:shd w:val="clear" w:color="000000" w:fill="C0C0C0"/>
            <w:vAlign w:val="bottom"/>
            <w:hideMark/>
          </w:tcPr>
          <w:p w:rsidR="00633F86" w:rsidRPr="00F83CCE" w:rsidRDefault="00633F86" w:rsidP="00633F86">
            <w:pPr>
              <w:spacing w:after="0" w:line="240" w:lineRule="auto"/>
              <w:jc w:val="center"/>
              <w:rPr>
                <w:rFonts w:eastAsia="Times New Roman" w:cs="Times New Roman"/>
                <w:b/>
                <w:bCs/>
                <w:color w:val="000000"/>
                <w:szCs w:val="24"/>
                <w:lang w:eastAsia="tr-TR"/>
              </w:rPr>
            </w:pPr>
            <w:r w:rsidRPr="00F83CCE">
              <w:rPr>
                <w:rFonts w:eastAsia="Times New Roman" w:cs="Times New Roman"/>
                <w:b/>
                <w:bCs/>
                <w:color w:val="000000"/>
                <w:szCs w:val="24"/>
                <w:lang w:eastAsia="tr-TR"/>
              </w:rPr>
              <w:t>100,00%</w:t>
            </w:r>
          </w:p>
        </w:tc>
        <w:tc>
          <w:tcPr>
            <w:tcW w:w="1680" w:type="dxa"/>
            <w:tcBorders>
              <w:top w:val="nil"/>
              <w:left w:val="nil"/>
              <w:bottom w:val="single" w:sz="8" w:space="0" w:color="D3D3D3"/>
              <w:right w:val="single" w:sz="8" w:space="0" w:color="D3D3D3"/>
            </w:tcBorders>
            <w:shd w:val="clear" w:color="000000" w:fill="C0C0C0"/>
            <w:vAlign w:val="bottom"/>
            <w:hideMark/>
          </w:tcPr>
          <w:p w:rsidR="00633F86" w:rsidRPr="00F83CCE" w:rsidRDefault="00633F86" w:rsidP="00633F86">
            <w:pPr>
              <w:spacing w:after="0" w:line="240" w:lineRule="auto"/>
              <w:jc w:val="right"/>
              <w:rPr>
                <w:rFonts w:eastAsia="Times New Roman" w:cs="Times New Roman"/>
                <w:b/>
                <w:bCs/>
                <w:color w:val="000000"/>
                <w:szCs w:val="24"/>
                <w:lang w:eastAsia="tr-TR"/>
              </w:rPr>
            </w:pPr>
            <w:r w:rsidRPr="00F83CCE">
              <w:rPr>
                <w:rFonts w:eastAsia="Times New Roman" w:cs="Times New Roman"/>
                <w:b/>
                <w:bCs/>
                <w:color w:val="000000"/>
                <w:szCs w:val="24"/>
                <w:lang w:eastAsia="tr-TR"/>
              </w:rPr>
              <w:t>24.353.629,62</w:t>
            </w:r>
          </w:p>
        </w:tc>
        <w:tc>
          <w:tcPr>
            <w:tcW w:w="1040" w:type="dxa"/>
            <w:tcBorders>
              <w:top w:val="nil"/>
              <w:left w:val="nil"/>
              <w:bottom w:val="single" w:sz="8" w:space="0" w:color="D3D3D3"/>
              <w:right w:val="single" w:sz="8" w:space="0" w:color="D3D3D3"/>
            </w:tcBorders>
            <w:shd w:val="clear" w:color="000000" w:fill="C0C0C0"/>
            <w:vAlign w:val="bottom"/>
            <w:hideMark/>
          </w:tcPr>
          <w:p w:rsidR="00633F86" w:rsidRPr="00F83CCE" w:rsidRDefault="00633F86" w:rsidP="00633F86">
            <w:pPr>
              <w:spacing w:after="0" w:line="240" w:lineRule="auto"/>
              <w:jc w:val="center"/>
              <w:rPr>
                <w:rFonts w:eastAsia="Times New Roman" w:cs="Times New Roman"/>
                <w:b/>
                <w:bCs/>
                <w:color w:val="000000"/>
                <w:szCs w:val="24"/>
                <w:lang w:eastAsia="tr-TR"/>
              </w:rPr>
            </w:pPr>
            <w:r w:rsidRPr="00F83CCE">
              <w:rPr>
                <w:rFonts w:eastAsia="Times New Roman" w:cs="Times New Roman"/>
                <w:b/>
                <w:bCs/>
                <w:color w:val="000000"/>
                <w:szCs w:val="24"/>
                <w:lang w:eastAsia="tr-TR"/>
              </w:rPr>
              <w:t>100,00%</w:t>
            </w:r>
          </w:p>
        </w:tc>
        <w:tc>
          <w:tcPr>
            <w:tcW w:w="1100" w:type="dxa"/>
            <w:tcBorders>
              <w:top w:val="nil"/>
              <w:left w:val="nil"/>
              <w:bottom w:val="single" w:sz="8" w:space="0" w:color="D3D3D3"/>
              <w:right w:val="single" w:sz="8" w:space="0" w:color="D3D3D3"/>
            </w:tcBorders>
            <w:shd w:val="clear" w:color="000000" w:fill="C0C0C0"/>
            <w:vAlign w:val="bottom"/>
            <w:hideMark/>
          </w:tcPr>
          <w:p w:rsidR="00633F86" w:rsidRPr="00F83CCE" w:rsidRDefault="00633F86" w:rsidP="00633F86">
            <w:pPr>
              <w:spacing w:after="0" w:line="240" w:lineRule="auto"/>
              <w:jc w:val="center"/>
              <w:rPr>
                <w:rFonts w:eastAsia="Times New Roman" w:cs="Times New Roman"/>
                <w:b/>
                <w:bCs/>
                <w:color w:val="000000"/>
                <w:szCs w:val="24"/>
                <w:lang w:eastAsia="tr-TR"/>
              </w:rPr>
            </w:pPr>
            <w:r w:rsidRPr="00F83CCE">
              <w:rPr>
                <w:rFonts w:eastAsia="Times New Roman" w:cs="Times New Roman"/>
                <w:b/>
                <w:bCs/>
                <w:color w:val="000000"/>
                <w:szCs w:val="24"/>
                <w:lang w:eastAsia="tr-TR"/>
              </w:rPr>
              <w:t>11,90%</w:t>
            </w:r>
          </w:p>
        </w:tc>
      </w:tr>
    </w:tbl>
    <w:p w:rsidR="00484AE9" w:rsidRPr="00484AE9" w:rsidRDefault="00484AE9" w:rsidP="00484AE9">
      <w:pPr>
        <w:spacing w:before="240" w:line="240" w:lineRule="auto"/>
        <w:jc w:val="both"/>
        <w:rPr>
          <w:rFonts w:eastAsia="Calibri" w:cs="Times New Roman"/>
          <w:noProof/>
          <w:sz w:val="20"/>
          <w:szCs w:val="20"/>
          <w:lang w:eastAsia="tr-TR"/>
        </w:rPr>
      </w:pPr>
      <w:r w:rsidRPr="00484AE9">
        <w:rPr>
          <w:rFonts w:eastAsia="Calibri" w:cs="Times New Roman"/>
          <w:noProof/>
          <w:sz w:val="20"/>
          <w:szCs w:val="20"/>
          <w:lang w:eastAsia="tr-TR"/>
        </w:rPr>
        <w:t>* Tüketim miktarı, hem iletim seviyesinden bağlı tüketicilerin hem de dağıtım seviyesinden bağlı tüketicilerin tüketimlerini içermektedir.</w:t>
      </w:r>
    </w:p>
    <w:p w:rsidR="0076202A" w:rsidRPr="004B4767" w:rsidRDefault="00633F86" w:rsidP="00484AE9">
      <w:pPr>
        <w:keepNext/>
        <w:jc w:val="both"/>
        <w:rPr>
          <w:rFonts w:eastAsia="Calibri" w:cs="Arial"/>
          <w:noProof/>
        </w:rPr>
      </w:pPr>
      <w:r>
        <w:rPr>
          <w:rFonts w:eastAsia="Calibri" w:cs="Arial"/>
          <w:noProof/>
          <w:lang w:eastAsia="tr-TR"/>
        </w:rPr>
        <w:lastRenderedPageBreak/>
        <w:drawing>
          <wp:inline distT="0" distB="0" distL="0" distR="0" wp14:anchorId="7CCF1929">
            <wp:extent cx="5773420" cy="3053301"/>
            <wp:effectExtent l="0" t="0" r="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78240" cy="3055850"/>
                    </a:xfrm>
                    <a:prstGeom prst="rect">
                      <a:avLst/>
                    </a:prstGeom>
                    <a:noFill/>
                  </pic:spPr>
                </pic:pic>
              </a:graphicData>
            </a:graphic>
          </wp:inline>
        </w:drawing>
      </w:r>
    </w:p>
    <w:p w:rsidR="0076202A" w:rsidRPr="004B4767" w:rsidRDefault="0076202A" w:rsidP="005D1475">
      <w:pPr>
        <w:pStyle w:val="Grafik1"/>
      </w:pPr>
      <w:bookmarkStart w:id="112" w:name="_Toc70085140"/>
      <w:bookmarkStart w:id="113" w:name="_Toc78464472"/>
      <w:bookmarkStart w:id="114" w:name="_Toc80689671"/>
      <w:bookmarkStart w:id="115" w:name="_Toc99112850"/>
      <w:bookmarkStart w:id="116" w:name="_Toc117674036"/>
      <w:bookmarkStart w:id="117" w:name="_Toc127971665"/>
      <w:bookmarkStart w:id="118" w:name="_Toc146291377"/>
      <w:r w:rsidRPr="004B4767">
        <w:t xml:space="preserve">Şekil </w:t>
      </w:r>
      <w:fldSimple w:instr=" STYLEREF 1 \s ">
        <w:r w:rsidRPr="004B4767">
          <w:rPr>
            <w:noProof/>
          </w:rPr>
          <w:t>2</w:t>
        </w:r>
      </w:fldSimple>
      <w:r w:rsidRPr="004B4767">
        <w:t>.</w:t>
      </w:r>
      <w:fldSimple w:instr=" SEQ Şekil \* ARABIC \s 1 ">
        <w:r w:rsidRPr="004B4767">
          <w:rPr>
            <w:noProof/>
          </w:rPr>
          <w:t>4</w:t>
        </w:r>
      </w:fldSimple>
      <w:r w:rsidRPr="004B4767">
        <w:t xml:space="preserve"> </w:t>
      </w:r>
      <w:bookmarkEnd w:id="112"/>
      <w:bookmarkEnd w:id="113"/>
      <w:bookmarkEnd w:id="114"/>
      <w:r w:rsidR="00633F86">
        <w:t>Temmuz</w:t>
      </w:r>
      <w:r w:rsidRPr="004B4767">
        <w:t xml:space="preserve"> 2023 Dönemi Faturalanan Elektrik Tüketiminin Dağıtım Bölgesi Bazında Dağılımı (</w:t>
      </w:r>
      <w:proofErr w:type="spellStart"/>
      <w:r w:rsidRPr="004B4767">
        <w:t>MWh</w:t>
      </w:r>
      <w:proofErr w:type="spellEnd"/>
      <w:r w:rsidRPr="004B4767">
        <w:t>)</w:t>
      </w:r>
      <w:bookmarkEnd w:id="115"/>
      <w:bookmarkEnd w:id="116"/>
      <w:bookmarkEnd w:id="117"/>
      <w:bookmarkEnd w:id="118"/>
    </w:p>
    <w:p w:rsidR="0076202A" w:rsidRDefault="0076202A" w:rsidP="0076202A">
      <w:pPr>
        <w:rPr>
          <w:rFonts w:eastAsia="Calibri" w:cs="Arial"/>
        </w:rPr>
      </w:pPr>
    </w:p>
    <w:p w:rsidR="00777BCC" w:rsidRPr="004B4767" w:rsidRDefault="00777BCC" w:rsidP="0076202A">
      <w:pPr>
        <w:rPr>
          <w:rFonts w:eastAsia="Calibri" w:cs="Arial"/>
        </w:rPr>
      </w:pPr>
    </w:p>
    <w:p w:rsidR="0076202A" w:rsidRPr="004B4767" w:rsidRDefault="0076202A" w:rsidP="007E78E8">
      <w:pPr>
        <w:pStyle w:val="Tablo1"/>
      </w:pPr>
      <w:bookmarkStart w:id="119" w:name="_Toc70085117"/>
      <w:bookmarkStart w:id="120" w:name="_Toc78464449"/>
      <w:bookmarkStart w:id="121" w:name="_Toc80689613"/>
      <w:bookmarkStart w:id="122" w:name="_Toc99112792"/>
      <w:bookmarkStart w:id="123" w:name="_Toc117674013"/>
      <w:bookmarkStart w:id="124" w:name="_Toc127971642"/>
      <w:bookmarkStart w:id="125" w:name="_Toc146294741"/>
      <w:r w:rsidRPr="004B4767">
        <w:t xml:space="preserve">Tablo </w:t>
      </w:r>
      <w:fldSimple w:instr=" STYLEREF 1 \s ">
        <w:r w:rsidR="00124A03">
          <w:rPr>
            <w:noProof/>
          </w:rPr>
          <w:t>2</w:t>
        </w:r>
      </w:fldSimple>
      <w:r w:rsidR="00124A03">
        <w:t>.</w:t>
      </w:r>
      <w:fldSimple w:instr=" SEQ Tablo \* ARABIC \s 1 ">
        <w:r w:rsidR="00124A03">
          <w:rPr>
            <w:noProof/>
          </w:rPr>
          <w:t>2</w:t>
        </w:r>
      </w:fldSimple>
      <w:r w:rsidRPr="004B4767">
        <w:t xml:space="preserve"> Faturalanan Elektrik Tüketiminin Tüketici Türü Bazında Dağılımının Dönemler Arası Karşılaştırılması (</w:t>
      </w:r>
      <w:proofErr w:type="spellStart"/>
      <w:r w:rsidRPr="004B4767">
        <w:t>MWh</w:t>
      </w:r>
      <w:proofErr w:type="spellEnd"/>
      <w:r w:rsidRPr="004B4767">
        <w:t>-%)</w:t>
      </w:r>
      <w:bookmarkEnd w:id="119"/>
      <w:bookmarkEnd w:id="120"/>
      <w:bookmarkEnd w:id="121"/>
      <w:bookmarkEnd w:id="122"/>
      <w:bookmarkEnd w:id="123"/>
      <w:bookmarkEnd w:id="124"/>
      <w:bookmarkEnd w:id="125"/>
    </w:p>
    <w:tbl>
      <w:tblPr>
        <w:tblW w:w="9620" w:type="dxa"/>
        <w:tblCellMar>
          <w:left w:w="70" w:type="dxa"/>
          <w:right w:w="70" w:type="dxa"/>
        </w:tblCellMar>
        <w:tblLook w:val="04A0" w:firstRow="1" w:lastRow="0" w:firstColumn="1" w:lastColumn="0" w:noHBand="0" w:noVBand="1"/>
      </w:tblPr>
      <w:tblGrid>
        <w:gridCol w:w="2600"/>
        <w:gridCol w:w="1660"/>
        <w:gridCol w:w="1300"/>
        <w:gridCol w:w="1640"/>
        <w:gridCol w:w="1060"/>
        <w:gridCol w:w="1360"/>
      </w:tblGrid>
      <w:tr w:rsidR="00633F86" w:rsidRPr="0001048A" w:rsidTr="00633F86">
        <w:trPr>
          <w:trHeight w:val="300"/>
        </w:trPr>
        <w:tc>
          <w:tcPr>
            <w:tcW w:w="260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ascii="Tahoma" w:eastAsia="Times New Roman" w:hAnsi="Tahoma" w:cs="Tahoma"/>
                <w:b/>
                <w:bCs/>
                <w:color w:val="FFFFFF"/>
                <w:szCs w:val="24"/>
                <w:lang w:eastAsia="tr-TR"/>
              </w:rPr>
            </w:pPr>
            <w:r w:rsidRPr="0001048A">
              <w:rPr>
                <w:rFonts w:ascii="Tahoma" w:eastAsia="Times New Roman" w:hAnsi="Tahoma" w:cs="Tahoma"/>
                <w:b/>
                <w:bCs/>
                <w:color w:val="FFFFFF"/>
                <w:szCs w:val="24"/>
                <w:lang w:eastAsia="tr-TR"/>
              </w:rPr>
              <w:t> </w:t>
            </w:r>
          </w:p>
        </w:tc>
        <w:tc>
          <w:tcPr>
            <w:tcW w:w="2960" w:type="dxa"/>
            <w:gridSpan w:val="2"/>
            <w:tcBorders>
              <w:top w:val="single" w:sz="8" w:space="0" w:color="D3D3D3"/>
              <w:left w:val="nil"/>
              <w:bottom w:val="nil"/>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2022</w:t>
            </w:r>
          </w:p>
        </w:tc>
        <w:tc>
          <w:tcPr>
            <w:tcW w:w="2700" w:type="dxa"/>
            <w:gridSpan w:val="2"/>
            <w:tcBorders>
              <w:top w:val="single" w:sz="8" w:space="0" w:color="D3D3D3"/>
              <w:left w:val="nil"/>
              <w:bottom w:val="nil"/>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2023</w:t>
            </w:r>
          </w:p>
        </w:tc>
        <w:tc>
          <w:tcPr>
            <w:tcW w:w="1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ascii="Tahoma" w:eastAsia="Times New Roman" w:hAnsi="Tahoma" w:cs="Tahoma"/>
                <w:b/>
                <w:bCs/>
                <w:color w:val="FFFFFF"/>
                <w:szCs w:val="24"/>
                <w:lang w:eastAsia="tr-TR"/>
              </w:rPr>
            </w:pPr>
            <w:r w:rsidRPr="0001048A">
              <w:rPr>
                <w:rFonts w:ascii="Tahoma" w:eastAsia="Times New Roman" w:hAnsi="Tahoma" w:cs="Tahoma"/>
                <w:b/>
                <w:bCs/>
                <w:color w:val="FFFFFF"/>
                <w:szCs w:val="24"/>
                <w:lang w:eastAsia="tr-TR"/>
              </w:rPr>
              <w:t> </w:t>
            </w:r>
          </w:p>
        </w:tc>
      </w:tr>
      <w:tr w:rsidR="00633F86" w:rsidRPr="0001048A" w:rsidTr="00633F86">
        <w:trPr>
          <w:trHeight w:val="330"/>
        </w:trPr>
        <w:tc>
          <w:tcPr>
            <w:tcW w:w="2600" w:type="dxa"/>
            <w:vMerge/>
            <w:tcBorders>
              <w:top w:val="single" w:sz="8" w:space="0" w:color="D3D3D3"/>
              <w:left w:val="single" w:sz="8" w:space="0" w:color="D3D3D3"/>
              <w:bottom w:val="single" w:sz="8" w:space="0" w:color="D3D3D3"/>
              <w:right w:val="single" w:sz="8" w:space="0" w:color="D3D3D3"/>
            </w:tcBorders>
            <w:vAlign w:val="center"/>
            <w:hideMark/>
          </w:tcPr>
          <w:p w:rsidR="00633F86" w:rsidRPr="0001048A" w:rsidRDefault="00633F86" w:rsidP="00633F86">
            <w:pPr>
              <w:spacing w:after="0" w:line="240" w:lineRule="auto"/>
              <w:rPr>
                <w:rFonts w:ascii="Tahoma" w:eastAsia="Times New Roman" w:hAnsi="Tahoma" w:cs="Tahoma"/>
                <w:b/>
                <w:bCs/>
                <w:color w:val="FFFFFF"/>
                <w:szCs w:val="24"/>
                <w:lang w:eastAsia="tr-TR"/>
              </w:rPr>
            </w:pPr>
          </w:p>
        </w:tc>
        <w:tc>
          <w:tcPr>
            <w:tcW w:w="2960" w:type="dxa"/>
            <w:gridSpan w:val="2"/>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Temmuz</w:t>
            </w:r>
          </w:p>
        </w:tc>
        <w:tc>
          <w:tcPr>
            <w:tcW w:w="2700" w:type="dxa"/>
            <w:gridSpan w:val="2"/>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Temmuz</w:t>
            </w:r>
          </w:p>
        </w:tc>
        <w:tc>
          <w:tcPr>
            <w:tcW w:w="1360" w:type="dxa"/>
            <w:vMerge/>
            <w:tcBorders>
              <w:top w:val="single" w:sz="8" w:space="0" w:color="D3D3D3"/>
              <w:left w:val="single" w:sz="8" w:space="0" w:color="D3D3D3"/>
              <w:bottom w:val="single" w:sz="8" w:space="0" w:color="D3D3D3"/>
              <w:right w:val="single" w:sz="8" w:space="0" w:color="D3D3D3"/>
            </w:tcBorders>
            <w:vAlign w:val="center"/>
            <w:hideMark/>
          </w:tcPr>
          <w:p w:rsidR="00633F86" w:rsidRPr="0001048A" w:rsidRDefault="00633F86" w:rsidP="00633F86">
            <w:pPr>
              <w:spacing w:after="0" w:line="240" w:lineRule="auto"/>
              <w:rPr>
                <w:rFonts w:ascii="Tahoma" w:eastAsia="Times New Roman" w:hAnsi="Tahoma" w:cs="Tahoma"/>
                <w:b/>
                <w:bCs/>
                <w:color w:val="FFFFFF"/>
                <w:szCs w:val="24"/>
                <w:lang w:eastAsia="tr-TR"/>
              </w:rPr>
            </w:pPr>
          </w:p>
        </w:tc>
      </w:tr>
      <w:tr w:rsidR="00633F86" w:rsidRPr="0001048A" w:rsidTr="00633F86">
        <w:trPr>
          <w:trHeight w:val="645"/>
        </w:trPr>
        <w:tc>
          <w:tcPr>
            <w:tcW w:w="2600" w:type="dxa"/>
            <w:tcBorders>
              <w:top w:val="nil"/>
              <w:left w:val="single" w:sz="8" w:space="0" w:color="D3D3D3"/>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Tüketici Türü</w:t>
            </w:r>
          </w:p>
        </w:tc>
        <w:tc>
          <w:tcPr>
            <w:tcW w:w="1660" w:type="dxa"/>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Miktar</w:t>
            </w:r>
          </w:p>
        </w:tc>
        <w:tc>
          <w:tcPr>
            <w:tcW w:w="1300" w:type="dxa"/>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Pay(%)</w:t>
            </w:r>
          </w:p>
        </w:tc>
        <w:tc>
          <w:tcPr>
            <w:tcW w:w="1640" w:type="dxa"/>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 xml:space="preserve"> Miktar</w:t>
            </w:r>
          </w:p>
        </w:tc>
        <w:tc>
          <w:tcPr>
            <w:tcW w:w="1060" w:type="dxa"/>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Pay(%)</w:t>
            </w:r>
          </w:p>
        </w:tc>
        <w:tc>
          <w:tcPr>
            <w:tcW w:w="1360" w:type="dxa"/>
            <w:tcBorders>
              <w:top w:val="nil"/>
              <w:left w:val="nil"/>
              <w:bottom w:val="single" w:sz="8" w:space="0" w:color="D3D3D3"/>
              <w:right w:val="single" w:sz="8" w:space="0" w:color="D3D3D3"/>
            </w:tcBorders>
            <w:shd w:val="clear" w:color="000000" w:fill="FF0000"/>
            <w:vAlign w:val="center"/>
            <w:hideMark/>
          </w:tcPr>
          <w:p w:rsidR="00633F86" w:rsidRPr="0001048A" w:rsidRDefault="00633F86" w:rsidP="00633F86">
            <w:pPr>
              <w:spacing w:after="0" w:line="240" w:lineRule="auto"/>
              <w:jc w:val="center"/>
              <w:rPr>
                <w:rFonts w:eastAsia="Times New Roman" w:cs="Times New Roman"/>
                <w:b/>
                <w:bCs/>
                <w:color w:val="FFFFFF"/>
                <w:szCs w:val="24"/>
                <w:lang w:eastAsia="tr-TR"/>
              </w:rPr>
            </w:pPr>
            <w:r w:rsidRPr="0001048A">
              <w:rPr>
                <w:rFonts w:eastAsia="Times New Roman" w:cs="Times New Roman"/>
                <w:b/>
                <w:bCs/>
                <w:color w:val="FFFFFF"/>
                <w:szCs w:val="24"/>
                <w:lang w:eastAsia="tr-TR"/>
              </w:rPr>
              <w:t>Değişim (%)</w:t>
            </w:r>
          </w:p>
        </w:tc>
      </w:tr>
      <w:tr w:rsidR="00633F86" w:rsidRPr="0001048A" w:rsidTr="00633F86">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rPr>
                <w:rFonts w:eastAsia="Times New Roman" w:cs="Times New Roman"/>
                <w:color w:val="000000"/>
                <w:szCs w:val="24"/>
                <w:lang w:eastAsia="tr-TR"/>
              </w:rPr>
            </w:pPr>
            <w:r w:rsidRPr="0001048A">
              <w:rPr>
                <w:rFonts w:eastAsia="Times New Roman" w:cs="Times New Roman"/>
                <w:color w:val="000000"/>
                <w:szCs w:val="24"/>
                <w:lang w:eastAsia="tr-TR"/>
              </w:rPr>
              <w:t>Aydınlatma</w:t>
            </w:r>
          </w:p>
        </w:tc>
        <w:tc>
          <w:tcPr>
            <w:tcW w:w="16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368.778,47</w:t>
            </w:r>
          </w:p>
        </w:tc>
        <w:tc>
          <w:tcPr>
            <w:tcW w:w="130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1,69%</w:t>
            </w:r>
          </w:p>
        </w:tc>
        <w:tc>
          <w:tcPr>
            <w:tcW w:w="164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386.511,19</w:t>
            </w:r>
          </w:p>
        </w:tc>
        <w:tc>
          <w:tcPr>
            <w:tcW w:w="10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1,59%</w:t>
            </w:r>
          </w:p>
        </w:tc>
        <w:tc>
          <w:tcPr>
            <w:tcW w:w="13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4,81%</w:t>
            </w:r>
          </w:p>
        </w:tc>
      </w:tr>
      <w:tr w:rsidR="00633F86" w:rsidRPr="0001048A" w:rsidTr="00633F86">
        <w:trPr>
          <w:trHeight w:val="64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rPr>
                <w:rFonts w:eastAsia="Times New Roman" w:cs="Times New Roman"/>
                <w:color w:val="000000"/>
                <w:szCs w:val="24"/>
                <w:lang w:eastAsia="tr-TR"/>
              </w:rPr>
            </w:pPr>
            <w:r w:rsidRPr="0001048A">
              <w:rPr>
                <w:rFonts w:eastAsia="Times New Roman" w:cs="Times New Roman"/>
                <w:color w:val="000000"/>
                <w:szCs w:val="24"/>
                <w:lang w:eastAsia="tr-TR"/>
              </w:rPr>
              <w:t>Kamu ve Özel Hizmetler Sektörü ile Diğer</w:t>
            </w:r>
          </w:p>
        </w:tc>
        <w:tc>
          <w:tcPr>
            <w:tcW w:w="16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5.839.301,23</w:t>
            </w:r>
          </w:p>
        </w:tc>
        <w:tc>
          <w:tcPr>
            <w:tcW w:w="130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26,83%</w:t>
            </w:r>
          </w:p>
        </w:tc>
        <w:tc>
          <w:tcPr>
            <w:tcW w:w="164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6.542.256,00</w:t>
            </w:r>
          </w:p>
        </w:tc>
        <w:tc>
          <w:tcPr>
            <w:tcW w:w="10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26,86%</w:t>
            </w:r>
          </w:p>
        </w:tc>
        <w:tc>
          <w:tcPr>
            <w:tcW w:w="13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12,04%</w:t>
            </w:r>
          </w:p>
        </w:tc>
      </w:tr>
      <w:tr w:rsidR="00633F86" w:rsidRPr="0001048A" w:rsidTr="00633F86">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rPr>
                <w:rFonts w:eastAsia="Times New Roman" w:cs="Times New Roman"/>
                <w:color w:val="000000"/>
                <w:szCs w:val="24"/>
                <w:lang w:eastAsia="tr-TR"/>
              </w:rPr>
            </w:pPr>
            <w:r w:rsidRPr="0001048A">
              <w:rPr>
                <w:rFonts w:eastAsia="Times New Roman" w:cs="Times New Roman"/>
                <w:color w:val="000000"/>
                <w:szCs w:val="24"/>
                <w:lang w:eastAsia="tr-TR"/>
              </w:rPr>
              <w:t>Mesken</w:t>
            </w:r>
          </w:p>
        </w:tc>
        <w:tc>
          <w:tcPr>
            <w:tcW w:w="16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4.979.443,86</w:t>
            </w:r>
          </w:p>
        </w:tc>
        <w:tc>
          <w:tcPr>
            <w:tcW w:w="130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22,88%</w:t>
            </w:r>
          </w:p>
        </w:tc>
        <w:tc>
          <w:tcPr>
            <w:tcW w:w="164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6.110.770,08</w:t>
            </w:r>
          </w:p>
        </w:tc>
        <w:tc>
          <w:tcPr>
            <w:tcW w:w="10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25,09%</w:t>
            </w:r>
          </w:p>
        </w:tc>
        <w:tc>
          <w:tcPr>
            <w:tcW w:w="13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22,72%</w:t>
            </w:r>
          </w:p>
        </w:tc>
      </w:tr>
      <w:tr w:rsidR="00633F86" w:rsidRPr="0001048A" w:rsidTr="00633F86">
        <w:trPr>
          <w:trHeight w:val="330"/>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rPr>
                <w:rFonts w:eastAsia="Times New Roman" w:cs="Times New Roman"/>
                <w:color w:val="000000"/>
                <w:szCs w:val="24"/>
                <w:lang w:eastAsia="tr-TR"/>
              </w:rPr>
            </w:pPr>
            <w:r w:rsidRPr="0001048A">
              <w:rPr>
                <w:rFonts w:eastAsia="Times New Roman" w:cs="Times New Roman"/>
                <w:color w:val="000000"/>
                <w:szCs w:val="24"/>
                <w:lang w:eastAsia="tr-TR"/>
              </w:rPr>
              <w:t>Sanayi</w:t>
            </w:r>
          </w:p>
        </w:tc>
        <w:tc>
          <w:tcPr>
            <w:tcW w:w="16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8.034.308,39</w:t>
            </w:r>
          </w:p>
        </w:tc>
        <w:tc>
          <w:tcPr>
            <w:tcW w:w="130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36,92%</w:t>
            </w:r>
          </w:p>
        </w:tc>
        <w:tc>
          <w:tcPr>
            <w:tcW w:w="164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8.698.173,64</w:t>
            </w:r>
          </w:p>
        </w:tc>
        <w:tc>
          <w:tcPr>
            <w:tcW w:w="10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35,72%</w:t>
            </w:r>
          </w:p>
        </w:tc>
        <w:tc>
          <w:tcPr>
            <w:tcW w:w="13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8,26%</w:t>
            </w:r>
          </w:p>
        </w:tc>
      </w:tr>
      <w:tr w:rsidR="00633F86" w:rsidRPr="0001048A" w:rsidTr="00633F86">
        <w:trPr>
          <w:trHeight w:val="375"/>
        </w:trPr>
        <w:tc>
          <w:tcPr>
            <w:tcW w:w="260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rPr>
                <w:rFonts w:eastAsia="Times New Roman" w:cs="Times New Roman"/>
                <w:color w:val="000000"/>
                <w:szCs w:val="24"/>
                <w:lang w:eastAsia="tr-TR"/>
              </w:rPr>
            </w:pPr>
            <w:r w:rsidRPr="0001048A">
              <w:rPr>
                <w:rFonts w:eastAsia="Times New Roman" w:cs="Times New Roman"/>
                <w:color w:val="000000"/>
                <w:szCs w:val="24"/>
                <w:lang w:eastAsia="tr-TR"/>
              </w:rPr>
              <w:t>Tarımsal Faaliyetler</w:t>
            </w:r>
          </w:p>
        </w:tc>
        <w:tc>
          <w:tcPr>
            <w:tcW w:w="16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2.541.892,05</w:t>
            </w:r>
          </w:p>
        </w:tc>
        <w:tc>
          <w:tcPr>
            <w:tcW w:w="130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11,68%</w:t>
            </w:r>
          </w:p>
        </w:tc>
        <w:tc>
          <w:tcPr>
            <w:tcW w:w="164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2.615.918,70</w:t>
            </w:r>
          </w:p>
        </w:tc>
        <w:tc>
          <w:tcPr>
            <w:tcW w:w="10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10,74%</w:t>
            </w:r>
          </w:p>
        </w:tc>
        <w:tc>
          <w:tcPr>
            <w:tcW w:w="1360" w:type="dxa"/>
            <w:tcBorders>
              <w:top w:val="nil"/>
              <w:left w:val="nil"/>
              <w:bottom w:val="single" w:sz="8" w:space="0" w:color="D3D3D3"/>
              <w:right w:val="single" w:sz="8" w:space="0" w:color="D3D3D3"/>
            </w:tcBorders>
            <w:shd w:val="clear" w:color="auto" w:fill="auto"/>
            <w:vAlign w:val="center"/>
            <w:hideMark/>
          </w:tcPr>
          <w:p w:rsidR="00633F86" w:rsidRPr="0001048A" w:rsidRDefault="00633F86" w:rsidP="00633F86">
            <w:pPr>
              <w:spacing w:after="0" w:line="240" w:lineRule="auto"/>
              <w:jc w:val="right"/>
              <w:rPr>
                <w:rFonts w:eastAsia="Times New Roman" w:cs="Times New Roman"/>
                <w:color w:val="000000"/>
                <w:szCs w:val="24"/>
                <w:lang w:eastAsia="tr-TR"/>
              </w:rPr>
            </w:pPr>
            <w:r w:rsidRPr="0001048A">
              <w:rPr>
                <w:rFonts w:eastAsia="Times New Roman" w:cs="Times New Roman"/>
                <w:color w:val="000000"/>
                <w:szCs w:val="24"/>
                <w:lang w:eastAsia="tr-TR"/>
              </w:rPr>
              <w:t>2,91%</w:t>
            </w:r>
          </w:p>
        </w:tc>
      </w:tr>
      <w:tr w:rsidR="00633F86" w:rsidRPr="0001048A" w:rsidTr="00633F86">
        <w:trPr>
          <w:trHeight w:val="330"/>
        </w:trPr>
        <w:tc>
          <w:tcPr>
            <w:tcW w:w="2600" w:type="dxa"/>
            <w:tcBorders>
              <w:top w:val="nil"/>
              <w:left w:val="single" w:sz="8" w:space="0" w:color="D3D3D3"/>
              <w:bottom w:val="single" w:sz="8" w:space="0" w:color="D3D3D3"/>
              <w:right w:val="single" w:sz="8" w:space="0" w:color="D3D3D3"/>
            </w:tcBorders>
            <w:shd w:val="clear" w:color="000000" w:fill="C0C0C0"/>
            <w:vAlign w:val="center"/>
            <w:hideMark/>
          </w:tcPr>
          <w:p w:rsidR="00633F86" w:rsidRPr="0001048A" w:rsidRDefault="00633F86" w:rsidP="00633F86">
            <w:pPr>
              <w:spacing w:after="0" w:line="240" w:lineRule="auto"/>
              <w:jc w:val="right"/>
              <w:rPr>
                <w:rFonts w:eastAsia="Times New Roman" w:cs="Times New Roman"/>
                <w:b/>
                <w:bCs/>
                <w:color w:val="000000"/>
                <w:szCs w:val="24"/>
                <w:lang w:eastAsia="tr-TR"/>
              </w:rPr>
            </w:pPr>
            <w:r w:rsidRPr="0001048A">
              <w:rPr>
                <w:rFonts w:eastAsia="Times New Roman" w:cs="Times New Roman"/>
                <w:b/>
                <w:bCs/>
                <w:color w:val="000000"/>
                <w:szCs w:val="24"/>
                <w:lang w:eastAsia="tr-TR"/>
              </w:rPr>
              <w:t>Genel Toplam</w:t>
            </w:r>
          </w:p>
        </w:tc>
        <w:tc>
          <w:tcPr>
            <w:tcW w:w="1660" w:type="dxa"/>
            <w:tcBorders>
              <w:top w:val="nil"/>
              <w:left w:val="nil"/>
              <w:bottom w:val="single" w:sz="8" w:space="0" w:color="D3D3D3"/>
              <w:right w:val="single" w:sz="8" w:space="0" w:color="D3D3D3"/>
            </w:tcBorders>
            <w:shd w:val="clear" w:color="000000" w:fill="C0C0C0"/>
            <w:vAlign w:val="center"/>
            <w:hideMark/>
          </w:tcPr>
          <w:p w:rsidR="00633F86" w:rsidRPr="0001048A" w:rsidRDefault="00633F86" w:rsidP="00633F86">
            <w:pPr>
              <w:spacing w:after="0" w:line="240" w:lineRule="auto"/>
              <w:jc w:val="right"/>
              <w:rPr>
                <w:rFonts w:eastAsia="Times New Roman" w:cs="Times New Roman"/>
                <w:b/>
                <w:bCs/>
                <w:color w:val="000000"/>
                <w:szCs w:val="24"/>
                <w:lang w:eastAsia="tr-TR"/>
              </w:rPr>
            </w:pPr>
            <w:r w:rsidRPr="0001048A">
              <w:rPr>
                <w:rFonts w:eastAsia="Times New Roman" w:cs="Times New Roman"/>
                <w:b/>
                <w:bCs/>
                <w:color w:val="000000"/>
                <w:szCs w:val="24"/>
                <w:lang w:eastAsia="tr-TR"/>
              </w:rPr>
              <w:t>21.763.723,99</w:t>
            </w:r>
          </w:p>
        </w:tc>
        <w:tc>
          <w:tcPr>
            <w:tcW w:w="1300" w:type="dxa"/>
            <w:tcBorders>
              <w:top w:val="nil"/>
              <w:left w:val="nil"/>
              <w:bottom w:val="single" w:sz="8" w:space="0" w:color="D3D3D3"/>
              <w:right w:val="single" w:sz="8" w:space="0" w:color="D3D3D3"/>
            </w:tcBorders>
            <w:shd w:val="clear" w:color="000000" w:fill="C0C0C0"/>
            <w:vAlign w:val="center"/>
            <w:hideMark/>
          </w:tcPr>
          <w:p w:rsidR="00633F86" w:rsidRPr="0001048A" w:rsidRDefault="00633F86" w:rsidP="00633F86">
            <w:pPr>
              <w:spacing w:after="0" w:line="240" w:lineRule="auto"/>
              <w:jc w:val="right"/>
              <w:rPr>
                <w:rFonts w:eastAsia="Times New Roman" w:cs="Times New Roman"/>
                <w:b/>
                <w:bCs/>
                <w:color w:val="000000"/>
                <w:szCs w:val="24"/>
                <w:lang w:eastAsia="tr-TR"/>
              </w:rPr>
            </w:pPr>
            <w:r w:rsidRPr="0001048A">
              <w:rPr>
                <w:rFonts w:eastAsia="Times New Roman" w:cs="Times New Roman"/>
                <w:b/>
                <w:bCs/>
                <w:color w:val="000000"/>
                <w:szCs w:val="24"/>
                <w:lang w:eastAsia="tr-TR"/>
              </w:rPr>
              <w:t>100,00%</w:t>
            </w:r>
          </w:p>
        </w:tc>
        <w:tc>
          <w:tcPr>
            <w:tcW w:w="1640" w:type="dxa"/>
            <w:tcBorders>
              <w:top w:val="nil"/>
              <w:left w:val="nil"/>
              <w:bottom w:val="single" w:sz="8" w:space="0" w:color="D3D3D3"/>
              <w:right w:val="single" w:sz="8" w:space="0" w:color="D3D3D3"/>
            </w:tcBorders>
            <w:shd w:val="clear" w:color="000000" w:fill="C0C0C0"/>
            <w:vAlign w:val="center"/>
            <w:hideMark/>
          </w:tcPr>
          <w:p w:rsidR="00633F86" w:rsidRPr="0001048A" w:rsidRDefault="00633F86" w:rsidP="00633F86">
            <w:pPr>
              <w:spacing w:after="0" w:line="240" w:lineRule="auto"/>
              <w:jc w:val="right"/>
              <w:rPr>
                <w:rFonts w:eastAsia="Times New Roman" w:cs="Times New Roman"/>
                <w:b/>
                <w:bCs/>
                <w:color w:val="000000"/>
                <w:szCs w:val="24"/>
                <w:lang w:eastAsia="tr-TR"/>
              </w:rPr>
            </w:pPr>
            <w:r w:rsidRPr="0001048A">
              <w:rPr>
                <w:rFonts w:eastAsia="Times New Roman" w:cs="Times New Roman"/>
                <w:b/>
                <w:bCs/>
                <w:color w:val="000000"/>
                <w:szCs w:val="24"/>
                <w:lang w:eastAsia="tr-TR"/>
              </w:rPr>
              <w:t>24.353.629,62</w:t>
            </w:r>
          </w:p>
        </w:tc>
        <w:tc>
          <w:tcPr>
            <w:tcW w:w="1060" w:type="dxa"/>
            <w:tcBorders>
              <w:top w:val="nil"/>
              <w:left w:val="nil"/>
              <w:bottom w:val="single" w:sz="8" w:space="0" w:color="D3D3D3"/>
              <w:right w:val="single" w:sz="8" w:space="0" w:color="D3D3D3"/>
            </w:tcBorders>
            <w:shd w:val="clear" w:color="000000" w:fill="C0C0C0"/>
            <w:vAlign w:val="center"/>
            <w:hideMark/>
          </w:tcPr>
          <w:p w:rsidR="00633F86" w:rsidRPr="0001048A" w:rsidRDefault="00633F86" w:rsidP="00633F86">
            <w:pPr>
              <w:spacing w:after="0" w:line="240" w:lineRule="auto"/>
              <w:jc w:val="right"/>
              <w:rPr>
                <w:rFonts w:eastAsia="Times New Roman" w:cs="Times New Roman"/>
                <w:b/>
                <w:bCs/>
                <w:color w:val="000000"/>
                <w:szCs w:val="24"/>
                <w:lang w:eastAsia="tr-TR"/>
              </w:rPr>
            </w:pPr>
            <w:r w:rsidRPr="0001048A">
              <w:rPr>
                <w:rFonts w:eastAsia="Times New Roman" w:cs="Times New Roman"/>
                <w:b/>
                <w:bCs/>
                <w:color w:val="000000"/>
                <w:szCs w:val="24"/>
                <w:lang w:eastAsia="tr-TR"/>
              </w:rPr>
              <w:t>100,00%</w:t>
            </w:r>
          </w:p>
        </w:tc>
        <w:tc>
          <w:tcPr>
            <w:tcW w:w="1360" w:type="dxa"/>
            <w:tcBorders>
              <w:top w:val="nil"/>
              <w:left w:val="nil"/>
              <w:bottom w:val="single" w:sz="8" w:space="0" w:color="D3D3D3"/>
              <w:right w:val="single" w:sz="8" w:space="0" w:color="D3D3D3"/>
            </w:tcBorders>
            <w:shd w:val="clear" w:color="000000" w:fill="C0C0C0"/>
            <w:vAlign w:val="center"/>
            <w:hideMark/>
          </w:tcPr>
          <w:p w:rsidR="00633F86" w:rsidRPr="0001048A" w:rsidRDefault="00633F86" w:rsidP="00633F86">
            <w:pPr>
              <w:spacing w:after="0" w:line="240" w:lineRule="auto"/>
              <w:jc w:val="right"/>
              <w:rPr>
                <w:rFonts w:eastAsia="Times New Roman" w:cs="Times New Roman"/>
                <w:b/>
                <w:bCs/>
                <w:color w:val="000000"/>
                <w:szCs w:val="24"/>
                <w:lang w:eastAsia="tr-TR"/>
              </w:rPr>
            </w:pPr>
            <w:r w:rsidRPr="0001048A">
              <w:rPr>
                <w:rFonts w:eastAsia="Times New Roman" w:cs="Times New Roman"/>
                <w:b/>
                <w:bCs/>
                <w:color w:val="000000"/>
                <w:szCs w:val="24"/>
                <w:lang w:eastAsia="tr-TR"/>
              </w:rPr>
              <w:t>11,90%</w:t>
            </w:r>
          </w:p>
        </w:tc>
      </w:tr>
    </w:tbl>
    <w:p w:rsidR="0076202A" w:rsidRPr="004B4767" w:rsidRDefault="0076202A" w:rsidP="0076202A">
      <w:pPr>
        <w:keepNext/>
        <w:spacing w:before="240" w:line="240" w:lineRule="auto"/>
        <w:jc w:val="both"/>
        <w:outlineLvl w:val="7"/>
        <w:rPr>
          <w:sz w:val="20"/>
          <w:szCs w:val="20"/>
        </w:rPr>
      </w:pPr>
      <w:r w:rsidRPr="004B4767">
        <w:rPr>
          <w:sz w:val="20"/>
          <w:szCs w:val="20"/>
        </w:rPr>
        <w:br w:type="page"/>
      </w:r>
    </w:p>
    <w:p w:rsidR="0076202A" w:rsidRPr="004B4767" w:rsidRDefault="00633F86" w:rsidP="0076202A">
      <w:pPr>
        <w:keepNext/>
        <w:jc w:val="center"/>
        <w:rPr>
          <w:rFonts w:eastAsia="Calibri" w:cs="Arial"/>
        </w:rPr>
      </w:pPr>
      <w:r>
        <w:rPr>
          <w:rFonts w:eastAsia="Calibri" w:cs="Arial"/>
          <w:noProof/>
          <w:lang w:eastAsia="tr-TR"/>
        </w:rPr>
        <w:lastRenderedPageBreak/>
        <w:drawing>
          <wp:inline distT="0" distB="0" distL="0" distR="0" wp14:anchorId="1989CBBB">
            <wp:extent cx="5212853" cy="3230880"/>
            <wp:effectExtent l="0" t="0" r="6985" b="762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19808" cy="3235191"/>
                    </a:xfrm>
                    <a:prstGeom prst="rect">
                      <a:avLst/>
                    </a:prstGeom>
                    <a:noFill/>
                  </pic:spPr>
                </pic:pic>
              </a:graphicData>
            </a:graphic>
          </wp:inline>
        </w:drawing>
      </w:r>
    </w:p>
    <w:p w:rsidR="0076202A" w:rsidRPr="004B4767" w:rsidRDefault="0076202A" w:rsidP="005D1475">
      <w:pPr>
        <w:pStyle w:val="Grafik1"/>
      </w:pPr>
      <w:bookmarkStart w:id="126" w:name="_Toc70085141"/>
      <w:bookmarkStart w:id="127" w:name="_Toc78464473"/>
      <w:bookmarkStart w:id="128" w:name="_Toc80689672"/>
      <w:bookmarkStart w:id="129" w:name="_Toc99112851"/>
      <w:bookmarkStart w:id="130" w:name="_Toc117674037"/>
      <w:bookmarkStart w:id="131" w:name="_Toc127971666"/>
      <w:bookmarkStart w:id="132" w:name="_Toc146291378"/>
      <w:r w:rsidRPr="004B4767">
        <w:t xml:space="preserve">Şekil </w:t>
      </w:r>
      <w:fldSimple w:instr=" STYLEREF 1 \s ">
        <w:r w:rsidRPr="004B4767">
          <w:rPr>
            <w:noProof/>
          </w:rPr>
          <w:t>2</w:t>
        </w:r>
      </w:fldSimple>
      <w:r w:rsidRPr="004B4767">
        <w:t>.</w:t>
      </w:r>
      <w:fldSimple w:instr=" SEQ Şekil \* ARABIC \s 1 ">
        <w:r w:rsidRPr="004B4767">
          <w:rPr>
            <w:noProof/>
          </w:rPr>
          <w:t>5</w:t>
        </w:r>
      </w:fldSimple>
      <w:r w:rsidRPr="004B4767">
        <w:t xml:space="preserve"> </w:t>
      </w:r>
      <w:bookmarkEnd w:id="126"/>
      <w:bookmarkEnd w:id="127"/>
      <w:bookmarkEnd w:id="128"/>
      <w:r w:rsidR="00633F86">
        <w:t>Temmuz</w:t>
      </w:r>
      <w:r w:rsidRPr="004B4767">
        <w:t xml:space="preserve"> 2023 Döneminde Faturalanan Elektrik Tüketiminin Tüketici Türü Bazında Dağılımı (%)</w:t>
      </w:r>
      <w:bookmarkEnd w:id="129"/>
      <w:bookmarkEnd w:id="130"/>
      <w:bookmarkEnd w:id="131"/>
      <w:bookmarkEnd w:id="132"/>
    </w:p>
    <w:p w:rsidR="0076202A" w:rsidRPr="004B4767" w:rsidRDefault="0076202A" w:rsidP="0076202A">
      <w:pPr>
        <w:rPr>
          <w:rFonts w:eastAsia="Calibri" w:cs="Times New Roman"/>
          <w:b/>
          <w:iCs/>
          <w:szCs w:val="24"/>
        </w:rPr>
      </w:pPr>
    </w:p>
    <w:p w:rsidR="0076202A" w:rsidRPr="004B4767" w:rsidRDefault="0076202A" w:rsidP="0076202A">
      <w:pPr>
        <w:rPr>
          <w:rFonts w:eastAsia="Calibri" w:cs="Arial"/>
        </w:rPr>
      </w:pPr>
    </w:p>
    <w:p w:rsidR="0076202A" w:rsidRPr="004B4767" w:rsidRDefault="0076202A" w:rsidP="007E78E8">
      <w:pPr>
        <w:pStyle w:val="Tablo1"/>
      </w:pPr>
      <w:bookmarkStart w:id="133" w:name="_Toc70085118"/>
      <w:bookmarkStart w:id="134" w:name="_Toc78464450"/>
      <w:bookmarkStart w:id="135" w:name="_Toc80689614"/>
      <w:bookmarkStart w:id="136" w:name="_Toc99112793"/>
      <w:bookmarkStart w:id="137" w:name="_Toc117674014"/>
      <w:bookmarkStart w:id="138" w:name="_Toc127971643"/>
      <w:bookmarkStart w:id="139" w:name="_Toc146294742"/>
      <w:r w:rsidRPr="004B4767">
        <w:t xml:space="preserve">Tablo </w:t>
      </w:r>
      <w:fldSimple w:instr=" STYLEREF 1 \s ">
        <w:r w:rsidR="00124A03">
          <w:rPr>
            <w:noProof/>
          </w:rPr>
          <w:t>2</w:t>
        </w:r>
      </w:fldSimple>
      <w:r w:rsidR="00124A03">
        <w:t>.</w:t>
      </w:r>
      <w:fldSimple w:instr=" SEQ Tablo \* ARABIC \s 1 ">
        <w:r w:rsidR="00124A03">
          <w:rPr>
            <w:noProof/>
          </w:rPr>
          <w:t>3</w:t>
        </w:r>
      </w:fldSimple>
      <w:r w:rsidRPr="004B4767">
        <w:t xml:space="preserve"> Tüketici Sayısının Tüketici Türü Bazında Dağılımının Dönemler Arası Karşılaştırılması (Adet-%)</w:t>
      </w:r>
      <w:bookmarkEnd w:id="133"/>
      <w:bookmarkEnd w:id="134"/>
      <w:bookmarkEnd w:id="135"/>
      <w:bookmarkEnd w:id="136"/>
      <w:bookmarkEnd w:id="137"/>
      <w:bookmarkEnd w:id="138"/>
      <w:bookmarkEnd w:id="139"/>
    </w:p>
    <w:tbl>
      <w:tblPr>
        <w:tblW w:w="9640" w:type="dxa"/>
        <w:tblCellMar>
          <w:left w:w="70" w:type="dxa"/>
          <w:right w:w="70" w:type="dxa"/>
        </w:tblCellMar>
        <w:tblLook w:val="04A0" w:firstRow="1" w:lastRow="0" w:firstColumn="1" w:lastColumn="0" w:noHBand="0" w:noVBand="1"/>
      </w:tblPr>
      <w:tblGrid>
        <w:gridCol w:w="2560"/>
        <w:gridCol w:w="1800"/>
        <w:gridCol w:w="1120"/>
        <w:gridCol w:w="1760"/>
        <w:gridCol w:w="1120"/>
        <w:gridCol w:w="1280"/>
      </w:tblGrid>
      <w:tr w:rsidR="00633F86" w:rsidRPr="000100A0" w:rsidTr="00633F86">
        <w:trPr>
          <w:trHeight w:val="315"/>
        </w:trPr>
        <w:tc>
          <w:tcPr>
            <w:tcW w:w="25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 </w:t>
            </w:r>
          </w:p>
        </w:tc>
        <w:tc>
          <w:tcPr>
            <w:tcW w:w="2920" w:type="dxa"/>
            <w:gridSpan w:val="2"/>
            <w:tcBorders>
              <w:top w:val="single" w:sz="8" w:space="0" w:color="D3D3D3"/>
              <w:left w:val="nil"/>
              <w:bottom w:val="nil"/>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2022</w:t>
            </w:r>
          </w:p>
        </w:tc>
        <w:tc>
          <w:tcPr>
            <w:tcW w:w="2880" w:type="dxa"/>
            <w:gridSpan w:val="2"/>
            <w:tcBorders>
              <w:top w:val="single" w:sz="8" w:space="0" w:color="D3D3D3"/>
              <w:left w:val="nil"/>
              <w:bottom w:val="nil"/>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 </w:t>
            </w:r>
          </w:p>
        </w:tc>
      </w:tr>
      <w:tr w:rsidR="00633F86" w:rsidRPr="000100A0" w:rsidTr="00633F86">
        <w:trPr>
          <w:trHeight w:val="330"/>
        </w:trPr>
        <w:tc>
          <w:tcPr>
            <w:tcW w:w="2560" w:type="dxa"/>
            <w:vMerge/>
            <w:tcBorders>
              <w:top w:val="single" w:sz="8" w:space="0" w:color="D3D3D3"/>
              <w:left w:val="single" w:sz="8" w:space="0" w:color="D3D3D3"/>
              <w:bottom w:val="single" w:sz="8" w:space="0" w:color="D3D3D3"/>
              <w:right w:val="single" w:sz="8" w:space="0" w:color="D3D3D3"/>
            </w:tcBorders>
            <w:vAlign w:val="center"/>
            <w:hideMark/>
          </w:tcPr>
          <w:p w:rsidR="00633F86" w:rsidRPr="000100A0" w:rsidRDefault="00633F86" w:rsidP="00633F86">
            <w:pPr>
              <w:spacing w:after="0" w:line="240" w:lineRule="auto"/>
              <w:rPr>
                <w:rFonts w:eastAsia="Times New Roman" w:cs="Times New Roman"/>
                <w:b/>
                <w:bCs/>
                <w:color w:val="FFFFFF"/>
                <w:szCs w:val="24"/>
                <w:lang w:eastAsia="tr-TR"/>
              </w:rPr>
            </w:pPr>
          </w:p>
        </w:tc>
        <w:tc>
          <w:tcPr>
            <w:tcW w:w="2920" w:type="dxa"/>
            <w:gridSpan w:val="2"/>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Temmuz</w:t>
            </w:r>
          </w:p>
        </w:tc>
        <w:tc>
          <w:tcPr>
            <w:tcW w:w="2880" w:type="dxa"/>
            <w:gridSpan w:val="2"/>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Temmuz</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633F86" w:rsidRPr="000100A0" w:rsidRDefault="00633F86" w:rsidP="00633F86">
            <w:pPr>
              <w:spacing w:after="0" w:line="240" w:lineRule="auto"/>
              <w:rPr>
                <w:rFonts w:eastAsia="Times New Roman" w:cs="Times New Roman"/>
                <w:b/>
                <w:bCs/>
                <w:color w:val="FFFFFF"/>
                <w:szCs w:val="24"/>
                <w:lang w:eastAsia="tr-TR"/>
              </w:rPr>
            </w:pPr>
          </w:p>
        </w:tc>
      </w:tr>
      <w:tr w:rsidR="00633F86" w:rsidRPr="000100A0" w:rsidTr="00633F86">
        <w:trPr>
          <w:trHeight w:val="645"/>
        </w:trPr>
        <w:tc>
          <w:tcPr>
            <w:tcW w:w="2560" w:type="dxa"/>
            <w:tcBorders>
              <w:top w:val="nil"/>
              <w:left w:val="single" w:sz="8" w:space="0" w:color="D3D3D3"/>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Tüketici Türü</w:t>
            </w:r>
          </w:p>
        </w:tc>
        <w:tc>
          <w:tcPr>
            <w:tcW w:w="1800" w:type="dxa"/>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Pay(%)</w:t>
            </w:r>
          </w:p>
        </w:tc>
        <w:tc>
          <w:tcPr>
            <w:tcW w:w="1760" w:type="dxa"/>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Tüketici Sayısı</w:t>
            </w:r>
          </w:p>
        </w:tc>
        <w:tc>
          <w:tcPr>
            <w:tcW w:w="1120" w:type="dxa"/>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633F86" w:rsidRPr="000100A0" w:rsidRDefault="00633F86" w:rsidP="00633F86">
            <w:pPr>
              <w:spacing w:after="0" w:line="240" w:lineRule="auto"/>
              <w:jc w:val="center"/>
              <w:rPr>
                <w:rFonts w:eastAsia="Times New Roman" w:cs="Times New Roman"/>
                <w:b/>
                <w:bCs/>
                <w:color w:val="FFFFFF"/>
                <w:szCs w:val="24"/>
                <w:lang w:eastAsia="tr-TR"/>
              </w:rPr>
            </w:pPr>
            <w:r w:rsidRPr="000100A0">
              <w:rPr>
                <w:rFonts w:eastAsia="Times New Roman" w:cs="Times New Roman"/>
                <w:b/>
                <w:bCs/>
                <w:color w:val="FFFFFF"/>
                <w:szCs w:val="24"/>
                <w:lang w:eastAsia="tr-TR"/>
              </w:rPr>
              <w:t>Değişim (%)</w:t>
            </w:r>
          </w:p>
        </w:tc>
      </w:tr>
      <w:tr w:rsidR="00633F86" w:rsidRPr="000100A0" w:rsidTr="00633F86">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rPr>
                <w:rFonts w:eastAsia="Times New Roman" w:cs="Times New Roman"/>
                <w:color w:val="000000"/>
                <w:szCs w:val="24"/>
                <w:lang w:eastAsia="tr-TR"/>
              </w:rPr>
            </w:pPr>
            <w:r w:rsidRPr="000100A0">
              <w:rPr>
                <w:rFonts w:eastAsia="Times New Roman" w:cs="Times New Roman"/>
                <w:color w:val="000000"/>
                <w:szCs w:val="24"/>
                <w:lang w:eastAsia="tr-TR"/>
              </w:rPr>
              <w:t>Aydınlatma</w:t>
            </w:r>
          </w:p>
        </w:tc>
        <w:tc>
          <w:tcPr>
            <w:tcW w:w="180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318.627</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0,67%</w:t>
            </w:r>
          </w:p>
        </w:tc>
        <w:tc>
          <w:tcPr>
            <w:tcW w:w="176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278.895</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0,57%</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-12,47%</w:t>
            </w:r>
          </w:p>
        </w:tc>
      </w:tr>
      <w:tr w:rsidR="00633F86" w:rsidRPr="000100A0" w:rsidTr="00633F86">
        <w:trPr>
          <w:trHeight w:val="645"/>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rPr>
                <w:rFonts w:eastAsia="Times New Roman" w:cs="Times New Roman"/>
                <w:color w:val="000000"/>
                <w:szCs w:val="24"/>
                <w:lang w:eastAsia="tr-TR"/>
              </w:rPr>
            </w:pPr>
            <w:r w:rsidRPr="000100A0">
              <w:rPr>
                <w:rFonts w:eastAsia="Times New Roman" w:cs="Times New Roman"/>
                <w:color w:val="000000"/>
                <w:szCs w:val="24"/>
                <w:lang w:eastAsia="tr-TR"/>
              </w:rPr>
              <w:t>Kamu ve Özel Hizmetler Sektörü ile Diğer</w:t>
            </w:r>
          </w:p>
        </w:tc>
        <w:tc>
          <w:tcPr>
            <w:tcW w:w="180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7.182.825</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15,00%</w:t>
            </w:r>
          </w:p>
        </w:tc>
        <w:tc>
          <w:tcPr>
            <w:tcW w:w="176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7.056.359</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14,31%</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-1,76%</w:t>
            </w:r>
          </w:p>
        </w:tc>
      </w:tr>
      <w:tr w:rsidR="00633F86" w:rsidRPr="000100A0" w:rsidTr="00633F86">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rPr>
                <w:rFonts w:eastAsia="Times New Roman" w:cs="Times New Roman"/>
                <w:color w:val="000000"/>
                <w:szCs w:val="24"/>
                <w:lang w:eastAsia="tr-TR"/>
              </w:rPr>
            </w:pPr>
            <w:r w:rsidRPr="000100A0">
              <w:rPr>
                <w:rFonts w:eastAsia="Times New Roman" w:cs="Times New Roman"/>
                <w:color w:val="000000"/>
                <w:szCs w:val="24"/>
                <w:lang w:eastAsia="tr-TR"/>
              </w:rPr>
              <w:t>Mesken</w:t>
            </w:r>
          </w:p>
        </w:tc>
        <w:tc>
          <w:tcPr>
            <w:tcW w:w="180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39.577.481</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82,63%</w:t>
            </w:r>
          </w:p>
        </w:tc>
        <w:tc>
          <w:tcPr>
            <w:tcW w:w="176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41.148.420</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83,45%</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3,97%</w:t>
            </w:r>
          </w:p>
        </w:tc>
      </w:tr>
      <w:tr w:rsidR="00633F86" w:rsidRPr="000100A0" w:rsidTr="00633F86">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rPr>
                <w:rFonts w:eastAsia="Times New Roman" w:cs="Times New Roman"/>
                <w:color w:val="000000"/>
                <w:szCs w:val="24"/>
                <w:lang w:eastAsia="tr-TR"/>
              </w:rPr>
            </w:pPr>
            <w:r w:rsidRPr="000100A0">
              <w:rPr>
                <w:rFonts w:eastAsia="Times New Roman" w:cs="Times New Roman"/>
                <w:color w:val="000000"/>
                <w:szCs w:val="24"/>
                <w:lang w:eastAsia="tr-TR"/>
              </w:rPr>
              <w:t>Sanayi</w:t>
            </w:r>
          </w:p>
        </w:tc>
        <w:tc>
          <w:tcPr>
            <w:tcW w:w="180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90.962</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0,19%</w:t>
            </w:r>
          </w:p>
        </w:tc>
        <w:tc>
          <w:tcPr>
            <w:tcW w:w="176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70.303</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0,14%</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-22,71%</w:t>
            </w:r>
          </w:p>
        </w:tc>
      </w:tr>
      <w:tr w:rsidR="00633F86" w:rsidRPr="000100A0" w:rsidTr="00633F86">
        <w:trPr>
          <w:trHeight w:val="330"/>
        </w:trPr>
        <w:tc>
          <w:tcPr>
            <w:tcW w:w="2560" w:type="dxa"/>
            <w:tcBorders>
              <w:top w:val="nil"/>
              <w:left w:val="single" w:sz="8" w:space="0" w:color="D3D3D3"/>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rPr>
                <w:rFonts w:eastAsia="Times New Roman" w:cs="Times New Roman"/>
                <w:color w:val="000000"/>
                <w:szCs w:val="24"/>
                <w:lang w:eastAsia="tr-TR"/>
              </w:rPr>
            </w:pPr>
            <w:r w:rsidRPr="000100A0">
              <w:rPr>
                <w:rFonts w:eastAsia="Times New Roman" w:cs="Times New Roman"/>
                <w:color w:val="000000"/>
                <w:szCs w:val="24"/>
                <w:lang w:eastAsia="tr-TR"/>
              </w:rPr>
              <w:t>Tarımsal Faaliyetler</w:t>
            </w:r>
          </w:p>
        </w:tc>
        <w:tc>
          <w:tcPr>
            <w:tcW w:w="180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726.102</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1,52%</w:t>
            </w:r>
          </w:p>
        </w:tc>
        <w:tc>
          <w:tcPr>
            <w:tcW w:w="176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right"/>
              <w:rPr>
                <w:rFonts w:eastAsia="Times New Roman" w:cs="Times New Roman"/>
                <w:color w:val="000000"/>
                <w:szCs w:val="24"/>
                <w:lang w:eastAsia="tr-TR"/>
              </w:rPr>
            </w:pPr>
            <w:r w:rsidRPr="000100A0">
              <w:rPr>
                <w:rFonts w:eastAsia="Times New Roman" w:cs="Times New Roman"/>
                <w:color w:val="000000"/>
                <w:szCs w:val="24"/>
                <w:lang w:eastAsia="tr-TR"/>
              </w:rPr>
              <w:t>754.000</w:t>
            </w:r>
          </w:p>
        </w:tc>
        <w:tc>
          <w:tcPr>
            <w:tcW w:w="112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1,53%</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0100A0" w:rsidRDefault="00633F86" w:rsidP="00633F86">
            <w:pPr>
              <w:spacing w:after="0" w:line="240" w:lineRule="auto"/>
              <w:jc w:val="center"/>
              <w:rPr>
                <w:rFonts w:eastAsia="Times New Roman" w:cs="Times New Roman"/>
                <w:color w:val="000000"/>
                <w:szCs w:val="24"/>
                <w:lang w:eastAsia="tr-TR"/>
              </w:rPr>
            </w:pPr>
            <w:r w:rsidRPr="000100A0">
              <w:rPr>
                <w:rFonts w:eastAsia="Times New Roman" w:cs="Times New Roman"/>
                <w:color w:val="000000"/>
                <w:szCs w:val="24"/>
                <w:lang w:eastAsia="tr-TR"/>
              </w:rPr>
              <w:t>3,84%</w:t>
            </w:r>
          </w:p>
        </w:tc>
      </w:tr>
      <w:tr w:rsidR="00633F86" w:rsidRPr="000100A0" w:rsidTr="00633F86">
        <w:trPr>
          <w:trHeight w:val="330"/>
        </w:trPr>
        <w:tc>
          <w:tcPr>
            <w:tcW w:w="2560" w:type="dxa"/>
            <w:tcBorders>
              <w:top w:val="nil"/>
              <w:left w:val="single" w:sz="8" w:space="0" w:color="D3D3D3"/>
              <w:bottom w:val="single" w:sz="8" w:space="0" w:color="D3D3D3"/>
              <w:right w:val="single" w:sz="8" w:space="0" w:color="D3D3D3"/>
            </w:tcBorders>
            <w:shd w:val="clear" w:color="000000" w:fill="C0C0C0"/>
            <w:vAlign w:val="center"/>
            <w:hideMark/>
          </w:tcPr>
          <w:p w:rsidR="00633F86" w:rsidRPr="000100A0" w:rsidRDefault="00633F86" w:rsidP="00633F86">
            <w:pPr>
              <w:spacing w:after="0" w:line="240" w:lineRule="auto"/>
              <w:jc w:val="right"/>
              <w:rPr>
                <w:rFonts w:eastAsia="Times New Roman" w:cs="Times New Roman"/>
                <w:b/>
                <w:bCs/>
                <w:color w:val="000000"/>
                <w:szCs w:val="24"/>
                <w:lang w:eastAsia="tr-TR"/>
              </w:rPr>
            </w:pPr>
            <w:r w:rsidRPr="000100A0">
              <w:rPr>
                <w:rFonts w:eastAsia="Times New Roman" w:cs="Times New Roman"/>
                <w:b/>
                <w:bCs/>
                <w:color w:val="000000"/>
                <w:szCs w:val="24"/>
                <w:lang w:eastAsia="tr-TR"/>
              </w:rPr>
              <w:t>Genel Toplam</w:t>
            </w:r>
          </w:p>
        </w:tc>
        <w:tc>
          <w:tcPr>
            <w:tcW w:w="1800" w:type="dxa"/>
            <w:tcBorders>
              <w:top w:val="nil"/>
              <w:left w:val="nil"/>
              <w:bottom w:val="single" w:sz="8" w:space="0" w:color="D3D3D3"/>
              <w:right w:val="single" w:sz="8" w:space="0" w:color="D3D3D3"/>
            </w:tcBorders>
            <w:shd w:val="clear" w:color="000000" w:fill="C0C0C0"/>
            <w:vAlign w:val="center"/>
            <w:hideMark/>
          </w:tcPr>
          <w:p w:rsidR="00633F86" w:rsidRPr="000100A0" w:rsidRDefault="00633F86" w:rsidP="00633F86">
            <w:pPr>
              <w:spacing w:after="0" w:line="240" w:lineRule="auto"/>
              <w:jc w:val="right"/>
              <w:rPr>
                <w:rFonts w:eastAsia="Times New Roman" w:cs="Times New Roman"/>
                <w:b/>
                <w:bCs/>
                <w:color w:val="000000"/>
                <w:szCs w:val="24"/>
                <w:lang w:eastAsia="tr-TR"/>
              </w:rPr>
            </w:pPr>
            <w:r w:rsidRPr="000100A0">
              <w:rPr>
                <w:rFonts w:eastAsia="Times New Roman" w:cs="Times New Roman"/>
                <w:b/>
                <w:bCs/>
                <w:color w:val="000000"/>
                <w:szCs w:val="24"/>
                <w:lang w:eastAsia="tr-TR"/>
              </w:rPr>
              <w:t>47.895.997</w:t>
            </w:r>
          </w:p>
        </w:tc>
        <w:tc>
          <w:tcPr>
            <w:tcW w:w="1120" w:type="dxa"/>
            <w:tcBorders>
              <w:top w:val="nil"/>
              <w:left w:val="nil"/>
              <w:bottom w:val="single" w:sz="8" w:space="0" w:color="D3D3D3"/>
              <w:right w:val="single" w:sz="8" w:space="0" w:color="D3D3D3"/>
            </w:tcBorders>
            <w:shd w:val="clear" w:color="000000" w:fill="C0C0C0"/>
            <w:vAlign w:val="center"/>
            <w:hideMark/>
          </w:tcPr>
          <w:p w:rsidR="00633F86" w:rsidRPr="000100A0" w:rsidRDefault="00633F86" w:rsidP="00633F86">
            <w:pPr>
              <w:spacing w:after="0" w:line="240" w:lineRule="auto"/>
              <w:jc w:val="center"/>
              <w:rPr>
                <w:rFonts w:eastAsia="Times New Roman" w:cs="Times New Roman"/>
                <w:b/>
                <w:bCs/>
                <w:color w:val="000000"/>
                <w:szCs w:val="24"/>
                <w:lang w:eastAsia="tr-TR"/>
              </w:rPr>
            </w:pPr>
            <w:r w:rsidRPr="000100A0">
              <w:rPr>
                <w:rFonts w:eastAsia="Times New Roman" w:cs="Times New Roman"/>
                <w:b/>
                <w:bCs/>
                <w:color w:val="000000"/>
                <w:szCs w:val="24"/>
                <w:lang w:eastAsia="tr-TR"/>
              </w:rPr>
              <w:t>100,00%</w:t>
            </w:r>
          </w:p>
        </w:tc>
        <w:tc>
          <w:tcPr>
            <w:tcW w:w="1760" w:type="dxa"/>
            <w:tcBorders>
              <w:top w:val="nil"/>
              <w:left w:val="nil"/>
              <w:bottom w:val="single" w:sz="8" w:space="0" w:color="D3D3D3"/>
              <w:right w:val="single" w:sz="8" w:space="0" w:color="D3D3D3"/>
            </w:tcBorders>
            <w:shd w:val="clear" w:color="000000" w:fill="C0C0C0"/>
            <w:vAlign w:val="center"/>
            <w:hideMark/>
          </w:tcPr>
          <w:p w:rsidR="00633F86" w:rsidRPr="000100A0" w:rsidRDefault="00633F86" w:rsidP="00633F86">
            <w:pPr>
              <w:spacing w:after="0" w:line="240" w:lineRule="auto"/>
              <w:jc w:val="right"/>
              <w:rPr>
                <w:rFonts w:eastAsia="Times New Roman" w:cs="Times New Roman"/>
                <w:b/>
                <w:bCs/>
                <w:color w:val="000000"/>
                <w:szCs w:val="24"/>
                <w:lang w:eastAsia="tr-TR"/>
              </w:rPr>
            </w:pPr>
            <w:r w:rsidRPr="000100A0">
              <w:rPr>
                <w:rFonts w:eastAsia="Times New Roman" w:cs="Times New Roman"/>
                <w:b/>
                <w:bCs/>
                <w:color w:val="000000"/>
                <w:szCs w:val="24"/>
                <w:lang w:eastAsia="tr-TR"/>
              </w:rPr>
              <w:t>49.307.977</w:t>
            </w:r>
          </w:p>
        </w:tc>
        <w:tc>
          <w:tcPr>
            <w:tcW w:w="1120" w:type="dxa"/>
            <w:tcBorders>
              <w:top w:val="nil"/>
              <w:left w:val="nil"/>
              <w:bottom w:val="single" w:sz="8" w:space="0" w:color="D3D3D3"/>
              <w:right w:val="single" w:sz="8" w:space="0" w:color="D3D3D3"/>
            </w:tcBorders>
            <w:shd w:val="clear" w:color="000000" w:fill="C0C0C0"/>
            <w:vAlign w:val="center"/>
            <w:hideMark/>
          </w:tcPr>
          <w:p w:rsidR="00633F86" w:rsidRPr="000100A0" w:rsidRDefault="00633F86" w:rsidP="00633F86">
            <w:pPr>
              <w:spacing w:after="0" w:line="240" w:lineRule="auto"/>
              <w:jc w:val="center"/>
              <w:rPr>
                <w:rFonts w:eastAsia="Times New Roman" w:cs="Times New Roman"/>
                <w:b/>
                <w:bCs/>
                <w:color w:val="000000"/>
                <w:szCs w:val="24"/>
                <w:lang w:eastAsia="tr-TR"/>
              </w:rPr>
            </w:pPr>
            <w:r w:rsidRPr="000100A0">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633F86" w:rsidRPr="000100A0" w:rsidRDefault="00633F86" w:rsidP="00633F86">
            <w:pPr>
              <w:spacing w:after="0" w:line="240" w:lineRule="auto"/>
              <w:jc w:val="center"/>
              <w:rPr>
                <w:rFonts w:eastAsia="Times New Roman" w:cs="Times New Roman"/>
                <w:b/>
                <w:bCs/>
                <w:color w:val="000000"/>
                <w:szCs w:val="24"/>
                <w:lang w:eastAsia="tr-TR"/>
              </w:rPr>
            </w:pPr>
            <w:r w:rsidRPr="000100A0">
              <w:rPr>
                <w:rFonts w:eastAsia="Times New Roman" w:cs="Times New Roman"/>
                <w:b/>
                <w:bCs/>
                <w:color w:val="000000"/>
                <w:szCs w:val="24"/>
                <w:lang w:eastAsia="tr-TR"/>
              </w:rPr>
              <w:t>2,95%</w:t>
            </w:r>
          </w:p>
        </w:tc>
      </w:tr>
    </w:tbl>
    <w:p w:rsidR="0076202A" w:rsidRPr="004B4767" w:rsidRDefault="0076202A" w:rsidP="0076202A">
      <w:pPr>
        <w:rPr>
          <w:rFonts w:eastAsia="Calibri" w:cs="Arial"/>
        </w:rPr>
      </w:pPr>
      <w:r w:rsidRPr="004B4767">
        <w:rPr>
          <w:rFonts w:eastAsia="Calibri" w:cs="Arial"/>
        </w:rPr>
        <w:br w:type="page"/>
      </w:r>
    </w:p>
    <w:p w:rsidR="0076202A" w:rsidRPr="007E78E8" w:rsidRDefault="0076202A" w:rsidP="007E78E8">
      <w:pPr>
        <w:pStyle w:val="Tablo1"/>
      </w:pPr>
      <w:bookmarkStart w:id="140" w:name="_Hlk141094896"/>
      <w:bookmarkStart w:id="141" w:name="_Toc70085119"/>
      <w:bookmarkStart w:id="142" w:name="_Toc78464451"/>
      <w:bookmarkStart w:id="143" w:name="_Toc80689615"/>
      <w:bookmarkStart w:id="144" w:name="_Toc99112794"/>
      <w:bookmarkStart w:id="145" w:name="_Toc117674015"/>
      <w:bookmarkStart w:id="146" w:name="_Toc127971644"/>
      <w:bookmarkStart w:id="147" w:name="_Toc146294743"/>
      <w:r w:rsidRPr="007E78E8">
        <w:lastRenderedPageBreak/>
        <w:t xml:space="preserve">Tablo </w:t>
      </w:r>
      <w:fldSimple w:instr=" STYLEREF 1 \s ">
        <w:r w:rsidR="00124A03">
          <w:rPr>
            <w:noProof/>
          </w:rPr>
          <w:t>2</w:t>
        </w:r>
      </w:fldSimple>
      <w:r w:rsidR="00124A03">
        <w:t>.</w:t>
      </w:r>
      <w:fldSimple w:instr=" SEQ Tablo \* ARABIC \s 1 ">
        <w:r w:rsidR="00124A03">
          <w:rPr>
            <w:noProof/>
          </w:rPr>
          <w:t>4</w:t>
        </w:r>
      </w:fldSimple>
      <w:r w:rsidRPr="007E78E8">
        <w:t xml:space="preserve"> </w:t>
      </w:r>
      <w:bookmarkEnd w:id="140"/>
      <w:r w:rsidRPr="007E78E8">
        <w:t>Tüketici Sayısının Dağıtım Bölgesi Bazında Dağılımının Dönemler Arası Karşılaştırılması (Adet-%)</w:t>
      </w:r>
      <w:bookmarkEnd w:id="141"/>
      <w:bookmarkEnd w:id="142"/>
      <w:bookmarkEnd w:id="143"/>
      <w:bookmarkEnd w:id="144"/>
      <w:bookmarkEnd w:id="145"/>
      <w:bookmarkEnd w:id="146"/>
      <w:bookmarkEnd w:id="147"/>
    </w:p>
    <w:tbl>
      <w:tblPr>
        <w:tblW w:w="9920" w:type="dxa"/>
        <w:tblCellMar>
          <w:left w:w="70" w:type="dxa"/>
          <w:right w:w="70" w:type="dxa"/>
        </w:tblCellMar>
        <w:tblLook w:val="04A0" w:firstRow="1" w:lastRow="0" w:firstColumn="1" w:lastColumn="0" w:noHBand="0" w:noVBand="1"/>
      </w:tblPr>
      <w:tblGrid>
        <w:gridCol w:w="2360"/>
        <w:gridCol w:w="1880"/>
        <w:gridCol w:w="1240"/>
        <w:gridCol w:w="1900"/>
        <w:gridCol w:w="1260"/>
        <w:gridCol w:w="1280"/>
      </w:tblGrid>
      <w:tr w:rsidR="00633F86" w:rsidRPr="002638D6" w:rsidTr="00633F86">
        <w:trPr>
          <w:trHeight w:val="345"/>
        </w:trPr>
        <w:tc>
          <w:tcPr>
            <w:tcW w:w="236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 </w:t>
            </w:r>
          </w:p>
        </w:tc>
        <w:tc>
          <w:tcPr>
            <w:tcW w:w="3120" w:type="dxa"/>
            <w:gridSpan w:val="2"/>
            <w:tcBorders>
              <w:top w:val="single" w:sz="8" w:space="0" w:color="D3D3D3"/>
              <w:left w:val="nil"/>
              <w:bottom w:val="nil"/>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2022</w:t>
            </w:r>
          </w:p>
        </w:tc>
        <w:tc>
          <w:tcPr>
            <w:tcW w:w="3160" w:type="dxa"/>
            <w:gridSpan w:val="2"/>
            <w:tcBorders>
              <w:top w:val="single" w:sz="8" w:space="0" w:color="D3D3D3"/>
              <w:left w:val="nil"/>
              <w:bottom w:val="nil"/>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2023</w:t>
            </w:r>
          </w:p>
        </w:tc>
        <w:tc>
          <w:tcPr>
            <w:tcW w:w="1280"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 </w:t>
            </w:r>
          </w:p>
        </w:tc>
      </w:tr>
      <w:tr w:rsidR="00633F86" w:rsidRPr="002638D6" w:rsidTr="00633F86">
        <w:trPr>
          <w:trHeight w:val="300"/>
        </w:trPr>
        <w:tc>
          <w:tcPr>
            <w:tcW w:w="2360" w:type="dxa"/>
            <w:vMerge/>
            <w:tcBorders>
              <w:top w:val="single" w:sz="8" w:space="0" w:color="D3D3D3"/>
              <w:left w:val="single" w:sz="8" w:space="0" w:color="D3D3D3"/>
              <w:bottom w:val="single" w:sz="8" w:space="0" w:color="D3D3D3"/>
              <w:right w:val="single" w:sz="8" w:space="0" w:color="D3D3D3"/>
            </w:tcBorders>
            <w:vAlign w:val="center"/>
            <w:hideMark/>
          </w:tcPr>
          <w:p w:rsidR="00633F86" w:rsidRPr="002638D6" w:rsidRDefault="00633F86" w:rsidP="00633F86">
            <w:pPr>
              <w:spacing w:after="0" w:line="240" w:lineRule="auto"/>
              <w:rPr>
                <w:rFonts w:eastAsia="Times New Roman" w:cs="Times New Roman"/>
                <w:b/>
                <w:bCs/>
                <w:color w:val="FFFFFF"/>
                <w:szCs w:val="24"/>
                <w:lang w:eastAsia="tr-TR"/>
              </w:rPr>
            </w:pPr>
          </w:p>
        </w:tc>
        <w:tc>
          <w:tcPr>
            <w:tcW w:w="3120" w:type="dxa"/>
            <w:gridSpan w:val="2"/>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Temmuz</w:t>
            </w:r>
          </w:p>
        </w:tc>
        <w:tc>
          <w:tcPr>
            <w:tcW w:w="3160" w:type="dxa"/>
            <w:gridSpan w:val="2"/>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Temmuz</w:t>
            </w:r>
          </w:p>
        </w:tc>
        <w:tc>
          <w:tcPr>
            <w:tcW w:w="1280" w:type="dxa"/>
            <w:vMerge/>
            <w:tcBorders>
              <w:top w:val="single" w:sz="8" w:space="0" w:color="D3D3D3"/>
              <w:left w:val="single" w:sz="8" w:space="0" w:color="D3D3D3"/>
              <w:bottom w:val="single" w:sz="8" w:space="0" w:color="D3D3D3"/>
              <w:right w:val="single" w:sz="8" w:space="0" w:color="D3D3D3"/>
            </w:tcBorders>
            <w:vAlign w:val="center"/>
            <w:hideMark/>
          </w:tcPr>
          <w:p w:rsidR="00633F86" w:rsidRPr="002638D6" w:rsidRDefault="00633F86" w:rsidP="00633F86">
            <w:pPr>
              <w:spacing w:after="0" w:line="240" w:lineRule="auto"/>
              <w:rPr>
                <w:rFonts w:eastAsia="Times New Roman" w:cs="Times New Roman"/>
                <w:b/>
                <w:bCs/>
                <w:color w:val="FFFFFF"/>
                <w:szCs w:val="24"/>
                <w:lang w:eastAsia="tr-TR"/>
              </w:rPr>
            </w:pPr>
          </w:p>
        </w:tc>
      </w:tr>
      <w:tr w:rsidR="00633F86" w:rsidRPr="002638D6" w:rsidTr="00633F86">
        <w:trPr>
          <w:trHeight w:val="660"/>
        </w:trPr>
        <w:tc>
          <w:tcPr>
            <w:tcW w:w="2360" w:type="dxa"/>
            <w:tcBorders>
              <w:top w:val="nil"/>
              <w:left w:val="single" w:sz="8" w:space="0" w:color="D3D3D3"/>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 xml:space="preserve">Dağıtım Şirketi </w:t>
            </w:r>
            <w:proofErr w:type="spellStart"/>
            <w:r w:rsidRPr="002638D6">
              <w:rPr>
                <w:rFonts w:eastAsia="Times New Roman" w:cs="Times New Roman"/>
                <w:b/>
                <w:bCs/>
                <w:color w:val="FFFFFF"/>
                <w:szCs w:val="24"/>
                <w:lang w:eastAsia="tr-TR"/>
              </w:rPr>
              <w:t>Ünvanı</w:t>
            </w:r>
            <w:proofErr w:type="spellEnd"/>
          </w:p>
        </w:tc>
        <w:tc>
          <w:tcPr>
            <w:tcW w:w="1880" w:type="dxa"/>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Tüketici Sayısı</w:t>
            </w:r>
          </w:p>
        </w:tc>
        <w:tc>
          <w:tcPr>
            <w:tcW w:w="1240" w:type="dxa"/>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Pay(%)</w:t>
            </w:r>
          </w:p>
        </w:tc>
        <w:tc>
          <w:tcPr>
            <w:tcW w:w="1900" w:type="dxa"/>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Tüketici Sayısı</w:t>
            </w:r>
          </w:p>
        </w:tc>
        <w:tc>
          <w:tcPr>
            <w:tcW w:w="1260" w:type="dxa"/>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Pay(%)</w:t>
            </w:r>
          </w:p>
        </w:tc>
        <w:tc>
          <w:tcPr>
            <w:tcW w:w="1280" w:type="dxa"/>
            <w:tcBorders>
              <w:top w:val="nil"/>
              <w:left w:val="nil"/>
              <w:bottom w:val="single" w:sz="8" w:space="0" w:color="D3D3D3"/>
              <w:right w:val="single" w:sz="8" w:space="0" w:color="D3D3D3"/>
            </w:tcBorders>
            <w:shd w:val="clear" w:color="000000" w:fill="FF0000"/>
            <w:vAlign w:val="center"/>
            <w:hideMark/>
          </w:tcPr>
          <w:p w:rsidR="00633F86" w:rsidRPr="002638D6" w:rsidRDefault="00633F86" w:rsidP="00633F86">
            <w:pPr>
              <w:spacing w:after="0" w:line="240" w:lineRule="auto"/>
              <w:jc w:val="center"/>
              <w:rPr>
                <w:rFonts w:eastAsia="Times New Roman" w:cs="Times New Roman"/>
                <w:b/>
                <w:bCs/>
                <w:color w:val="FFFFFF"/>
                <w:szCs w:val="24"/>
                <w:lang w:eastAsia="tr-TR"/>
              </w:rPr>
            </w:pPr>
            <w:r w:rsidRPr="002638D6">
              <w:rPr>
                <w:rFonts w:eastAsia="Times New Roman" w:cs="Times New Roman"/>
                <w:b/>
                <w:bCs/>
                <w:color w:val="FFFFFF"/>
                <w:szCs w:val="24"/>
                <w:lang w:eastAsia="tr-TR"/>
              </w:rPr>
              <w:t>Değişim (%)</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BOĞAZİÇİ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5.352.329</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11,17%</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5.437.342</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11,03%</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1,59%</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BAŞKENT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4.485.977</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9,37%</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4.562.536</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9,25%</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1,71%</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TOROSLAR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4.250.141</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8,87%</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4.387.671</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8,90%</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3,24%</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GDZ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3.697.251</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7,72%</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3.796.518</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7,70%</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2,68%</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ULUDAĞ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3.507.318</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7,32%</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3.613.820</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7,33%</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3,04%</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İSTANBUL AND. YAK.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3.056.799</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6,38%</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3.121.181</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6,33%</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2,11%</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AKDENİZ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2.349.848</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4,91%</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2.417.930</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4,90%</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2,90%</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YEŞİLIRMAK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2.309.245</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4,82%</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2.406.412</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4,88%</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4,21%</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MERAM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2.303.961</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4,81%</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2.387.547</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4,84%</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3,63%</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ADM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2.173.133</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4,54%</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2.259.632</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4,58%</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3,98%</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DİCLE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2.100.433</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4,39%</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2.178.531</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4,42%</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3,72%</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SAKARYA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2.056.311</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4,29%</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2.131.529</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4,32%</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3,66%</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OSMANGAZİ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1.957.072</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4,09%</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2.015.483</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4,09%</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2,98%</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ÇORUH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1.489.841</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3,11%</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1.542.208</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3,13%</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3,51%</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TRAKYA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1.226.036</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2,56%</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1.282.085</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2,60%</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4,57%</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ARAS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1.110.173</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2,32%</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1.142.773</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2,32%</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2,94%</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FIRAT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1.077.204</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2,25%</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1.117.084</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2,27%</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3,70%</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ÇAMLIBEL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1.047.165</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2,19%</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1.074.414</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2,18%</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2,60%</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KAYSERİ VE CİVARI</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802.223</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1,67%</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837.167</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1,70%</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4,36%</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VANGÖLÜ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787.148</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1,64%</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814.108</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1,65%</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3,43%</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22"/>
                <w:lang w:eastAsia="tr-TR"/>
              </w:rPr>
            </w:pPr>
            <w:r w:rsidRPr="002638D6">
              <w:rPr>
                <w:rFonts w:eastAsia="Times New Roman" w:cs="Times New Roman"/>
                <w:color w:val="000000"/>
                <w:sz w:val="22"/>
                <w:lang w:eastAsia="tr-TR"/>
              </w:rPr>
              <w:t xml:space="preserve">AKEDAŞ </w:t>
            </w:r>
          </w:p>
        </w:tc>
        <w:tc>
          <w:tcPr>
            <w:tcW w:w="18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756.389</w:t>
            </w:r>
          </w:p>
        </w:tc>
        <w:tc>
          <w:tcPr>
            <w:tcW w:w="124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1,58%</w:t>
            </w:r>
          </w:p>
        </w:tc>
        <w:tc>
          <w:tcPr>
            <w:tcW w:w="190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782.006</w:t>
            </w:r>
          </w:p>
        </w:tc>
        <w:tc>
          <w:tcPr>
            <w:tcW w:w="126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1,59%</w:t>
            </w:r>
          </w:p>
        </w:tc>
        <w:tc>
          <w:tcPr>
            <w:tcW w:w="1280" w:type="dxa"/>
            <w:tcBorders>
              <w:top w:val="nil"/>
              <w:left w:val="nil"/>
              <w:bottom w:val="single" w:sz="8" w:space="0" w:color="D3D3D3"/>
              <w:right w:val="single" w:sz="8" w:space="0" w:color="D3D3D3"/>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000000"/>
                <w:szCs w:val="24"/>
                <w:lang w:eastAsia="tr-TR"/>
              </w:rPr>
            </w:pPr>
            <w:r w:rsidRPr="002638D6">
              <w:rPr>
                <w:rFonts w:eastAsia="Times New Roman" w:cs="Times New Roman"/>
                <w:color w:val="000000"/>
                <w:szCs w:val="24"/>
                <w:lang w:eastAsia="tr-TR"/>
              </w:rPr>
              <w:t>3,39%</w:t>
            </w:r>
          </w:p>
        </w:tc>
      </w:tr>
      <w:tr w:rsidR="00633F86" w:rsidRPr="002638D6" w:rsidTr="00633F86">
        <w:trPr>
          <w:trHeight w:val="360"/>
        </w:trPr>
        <w:tc>
          <w:tcPr>
            <w:tcW w:w="2360" w:type="dxa"/>
            <w:tcBorders>
              <w:top w:val="nil"/>
              <w:left w:val="single" w:sz="8" w:space="0" w:color="D3D3D3"/>
              <w:bottom w:val="single" w:sz="8" w:space="0" w:color="D3D3D3"/>
              <w:right w:val="single" w:sz="8" w:space="0" w:color="D3D3D3"/>
            </w:tcBorders>
            <w:shd w:val="clear" w:color="000000" w:fill="C0C0C0"/>
            <w:vAlign w:val="center"/>
            <w:hideMark/>
          </w:tcPr>
          <w:p w:rsidR="00633F86" w:rsidRPr="002638D6" w:rsidRDefault="00633F86" w:rsidP="00633F86">
            <w:pPr>
              <w:spacing w:after="0" w:line="240" w:lineRule="auto"/>
              <w:rPr>
                <w:rFonts w:eastAsia="Times New Roman" w:cs="Times New Roman"/>
                <w:b/>
                <w:bCs/>
                <w:color w:val="000000"/>
                <w:szCs w:val="24"/>
                <w:lang w:eastAsia="tr-TR"/>
              </w:rPr>
            </w:pPr>
            <w:r w:rsidRPr="002638D6">
              <w:rPr>
                <w:rFonts w:eastAsia="Times New Roman" w:cs="Times New Roman"/>
                <w:b/>
                <w:bCs/>
                <w:color w:val="000000"/>
                <w:szCs w:val="24"/>
                <w:lang w:eastAsia="tr-TR"/>
              </w:rPr>
              <w:t>Genel Toplam</w:t>
            </w:r>
          </w:p>
        </w:tc>
        <w:tc>
          <w:tcPr>
            <w:tcW w:w="1880" w:type="dxa"/>
            <w:tcBorders>
              <w:top w:val="nil"/>
              <w:left w:val="nil"/>
              <w:bottom w:val="single" w:sz="8" w:space="0" w:color="D3D3D3"/>
              <w:right w:val="single" w:sz="8" w:space="0" w:color="D3D3D3"/>
            </w:tcBorders>
            <w:shd w:val="clear" w:color="000000" w:fill="C0C0C0"/>
            <w:vAlign w:val="center"/>
            <w:hideMark/>
          </w:tcPr>
          <w:p w:rsidR="00633F86" w:rsidRPr="002638D6" w:rsidRDefault="00633F86" w:rsidP="00633F86">
            <w:pPr>
              <w:spacing w:after="0" w:line="240" w:lineRule="auto"/>
              <w:jc w:val="right"/>
              <w:rPr>
                <w:rFonts w:eastAsia="Times New Roman" w:cs="Times New Roman"/>
                <w:b/>
                <w:bCs/>
                <w:color w:val="000000"/>
                <w:szCs w:val="24"/>
                <w:lang w:eastAsia="tr-TR"/>
              </w:rPr>
            </w:pPr>
            <w:r w:rsidRPr="002638D6">
              <w:rPr>
                <w:rFonts w:eastAsia="Times New Roman" w:cs="Times New Roman"/>
                <w:b/>
                <w:bCs/>
                <w:color w:val="000000"/>
                <w:szCs w:val="24"/>
                <w:lang w:eastAsia="tr-TR"/>
              </w:rPr>
              <w:t>47.895.997,00</w:t>
            </w:r>
          </w:p>
        </w:tc>
        <w:tc>
          <w:tcPr>
            <w:tcW w:w="1240" w:type="dxa"/>
            <w:tcBorders>
              <w:top w:val="nil"/>
              <w:left w:val="nil"/>
              <w:bottom w:val="single" w:sz="8" w:space="0" w:color="D3D3D3"/>
              <w:right w:val="single" w:sz="8" w:space="0" w:color="D3D3D3"/>
            </w:tcBorders>
            <w:shd w:val="clear" w:color="000000" w:fill="C0C0C0"/>
            <w:vAlign w:val="center"/>
            <w:hideMark/>
          </w:tcPr>
          <w:p w:rsidR="00633F86" w:rsidRPr="002638D6" w:rsidRDefault="00633F86" w:rsidP="00633F86">
            <w:pPr>
              <w:spacing w:after="0" w:line="240" w:lineRule="auto"/>
              <w:jc w:val="right"/>
              <w:rPr>
                <w:rFonts w:eastAsia="Times New Roman" w:cs="Times New Roman"/>
                <w:b/>
                <w:bCs/>
                <w:color w:val="000000"/>
                <w:szCs w:val="24"/>
                <w:lang w:eastAsia="tr-TR"/>
              </w:rPr>
            </w:pPr>
            <w:r w:rsidRPr="002638D6">
              <w:rPr>
                <w:rFonts w:eastAsia="Times New Roman" w:cs="Times New Roman"/>
                <w:b/>
                <w:bCs/>
                <w:color w:val="000000"/>
                <w:szCs w:val="24"/>
                <w:lang w:eastAsia="tr-TR"/>
              </w:rPr>
              <w:t>100,00%</w:t>
            </w:r>
          </w:p>
        </w:tc>
        <w:tc>
          <w:tcPr>
            <w:tcW w:w="1900" w:type="dxa"/>
            <w:tcBorders>
              <w:top w:val="nil"/>
              <w:left w:val="nil"/>
              <w:bottom w:val="single" w:sz="8" w:space="0" w:color="D3D3D3"/>
              <w:right w:val="single" w:sz="8" w:space="0" w:color="D3D3D3"/>
            </w:tcBorders>
            <w:shd w:val="clear" w:color="000000" w:fill="C0C0C0"/>
            <w:vAlign w:val="center"/>
            <w:hideMark/>
          </w:tcPr>
          <w:p w:rsidR="00633F86" w:rsidRPr="002638D6" w:rsidRDefault="00633F86" w:rsidP="00633F86">
            <w:pPr>
              <w:spacing w:after="0" w:line="240" w:lineRule="auto"/>
              <w:jc w:val="right"/>
              <w:rPr>
                <w:rFonts w:eastAsia="Times New Roman" w:cs="Times New Roman"/>
                <w:b/>
                <w:bCs/>
                <w:color w:val="000000"/>
                <w:szCs w:val="24"/>
                <w:lang w:eastAsia="tr-TR"/>
              </w:rPr>
            </w:pPr>
            <w:r w:rsidRPr="002638D6">
              <w:rPr>
                <w:rFonts w:eastAsia="Times New Roman" w:cs="Times New Roman"/>
                <w:b/>
                <w:bCs/>
                <w:color w:val="000000"/>
                <w:szCs w:val="24"/>
                <w:lang w:eastAsia="tr-TR"/>
              </w:rPr>
              <w:t>49.307.977,00</w:t>
            </w:r>
          </w:p>
        </w:tc>
        <w:tc>
          <w:tcPr>
            <w:tcW w:w="1260" w:type="dxa"/>
            <w:tcBorders>
              <w:top w:val="nil"/>
              <w:left w:val="nil"/>
              <w:bottom w:val="single" w:sz="8" w:space="0" w:color="D3D3D3"/>
              <w:right w:val="single" w:sz="8" w:space="0" w:color="D3D3D3"/>
            </w:tcBorders>
            <w:shd w:val="clear" w:color="000000" w:fill="C0C0C0"/>
            <w:vAlign w:val="center"/>
            <w:hideMark/>
          </w:tcPr>
          <w:p w:rsidR="00633F86" w:rsidRPr="002638D6" w:rsidRDefault="00633F86" w:rsidP="00633F86">
            <w:pPr>
              <w:spacing w:after="0" w:line="240" w:lineRule="auto"/>
              <w:jc w:val="right"/>
              <w:rPr>
                <w:rFonts w:eastAsia="Times New Roman" w:cs="Times New Roman"/>
                <w:b/>
                <w:bCs/>
                <w:color w:val="000000"/>
                <w:szCs w:val="24"/>
                <w:lang w:eastAsia="tr-TR"/>
              </w:rPr>
            </w:pPr>
            <w:r w:rsidRPr="002638D6">
              <w:rPr>
                <w:rFonts w:eastAsia="Times New Roman" w:cs="Times New Roman"/>
                <w:b/>
                <w:bCs/>
                <w:color w:val="000000"/>
                <w:szCs w:val="24"/>
                <w:lang w:eastAsia="tr-TR"/>
              </w:rPr>
              <w:t>100,00%</w:t>
            </w:r>
          </w:p>
        </w:tc>
        <w:tc>
          <w:tcPr>
            <w:tcW w:w="1280" w:type="dxa"/>
            <w:tcBorders>
              <w:top w:val="nil"/>
              <w:left w:val="nil"/>
              <w:bottom w:val="single" w:sz="8" w:space="0" w:color="D3D3D3"/>
              <w:right w:val="single" w:sz="8" w:space="0" w:color="D3D3D3"/>
            </w:tcBorders>
            <w:shd w:val="clear" w:color="000000" w:fill="C0C0C0"/>
            <w:vAlign w:val="center"/>
            <w:hideMark/>
          </w:tcPr>
          <w:p w:rsidR="00633F86" w:rsidRPr="002638D6" w:rsidRDefault="00633F86" w:rsidP="00633F86">
            <w:pPr>
              <w:spacing w:after="0" w:line="240" w:lineRule="auto"/>
              <w:jc w:val="right"/>
              <w:rPr>
                <w:rFonts w:eastAsia="Times New Roman" w:cs="Times New Roman"/>
                <w:b/>
                <w:bCs/>
                <w:color w:val="000000"/>
                <w:szCs w:val="24"/>
                <w:lang w:eastAsia="tr-TR"/>
              </w:rPr>
            </w:pPr>
            <w:r w:rsidRPr="002638D6">
              <w:rPr>
                <w:rFonts w:eastAsia="Times New Roman" w:cs="Times New Roman"/>
                <w:b/>
                <w:bCs/>
                <w:color w:val="000000"/>
                <w:szCs w:val="24"/>
                <w:lang w:eastAsia="tr-TR"/>
              </w:rPr>
              <w:t>2,95%</w:t>
            </w:r>
          </w:p>
        </w:tc>
      </w:tr>
    </w:tbl>
    <w:p w:rsidR="0076202A" w:rsidRPr="004B4767" w:rsidRDefault="0076202A" w:rsidP="0076202A">
      <w:pPr>
        <w:rPr>
          <w:rFonts w:eastAsia="Calibri" w:cs="Arial"/>
        </w:rPr>
      </w:pPr>
    </w:p>
    <w:p w:rsidR="0076202A" w:rsidRPr="004B4767" w:rsidRDefault="0076202A" w:rsidP="0076202A">
      <w:pPr>
        <w:rPr>
          <w:rFonts w:eastAsia="Calibri" w:cs="Arial"/>
        </w:rPr>
      </w:pPr>
      <w:r w:rsidRPr="004B4767">
        <w:rPr>
          <w:rFonts w:eastAsia="Calibri" w:cs="Arial"/>
        </w:rPr>
        <w:br w:type="page"/>
      </w:r>
    </w:p>
    <w:p w:rsidR="0076202A" w:rsidRDefault="00ED1B9C" w:rsidP="007E78E8">
      <w:pPr>
        <w:pStyle w:val="Tablo1"/>
      </w:pPr>
      <w:bookmarkStart w:id="148" w:name="_Toc99112796"/>
      <w:bookmarkStart w:id="149" w:name="_Toc117674017"/>
      <w:bookmarkStart w:id="150" w:name="_Toc127971646"/>
      <w:bookmarkStart w:id="151" w:name="_Toc146294744"/>
      <w:bookmarkStart w:id="152" w:name="_Toc12373200"/>
      <w:bookmarkStart w:id="153" w:name="_Toc17912881"/>
      <w:r w:rsidRPr="004B4767">
        <w:lastRenderedPageBreak/>
        <w:t xml:space="preserve">Tablo </w:t>
      </w:r>
      <w:fldSimple w:instr=" STYLEREF 1 \s ">
        <w:r w:rsidR="00124A03">
          <w:rPr>
            <w:noProof/>
          </w:rPr>
          <w:t>2</w:t>
        </w:r>
      </w:fldSimple>
      <w:r w:rsidR="00124A03">
        <w:t>.</w:t>
      </w:r>
      <w:fldSimple w:instr=" SEQ Tablo \* ARABIC \s 1 ">
        <w:r w:rsidR="00124A03">
          <w:rPr>
            <w:noProof/>
          </w:rPr>
          <w:t>5</w:t>
        </w:r>
      </w:fldSimple>
      <w:r w:rsidRPr="004B4767">
        <w:t xml:space="preserve"> </w:t>
      </w:r>
      <w:r w:rsidR="00633F86">
        <w:t>Temmuz</w:t>
      </w:r>
      <w:r w:rsidR="0076202A" w:rsidRPr="004B4767">
        <w:t xml:space="preserve"> 2023 Döneminde Faturalanan Elektrik Tüketiminin İl ve Tüketici Türü Bazında Dağılımı (</w:t>
      </w:r>
      <w:proofErr w:type="spellStart"/>
      <w:r w:rsidR="0076202A" w:rsidRPr="004B4767">
        <w:t>MWh</w:t>
      </w:r>
      <w:proofErr w:type="spellEnd"/>
      <w:r w:rsidR="0076202A" w:rsidRPr="004B4767">
        <w:t>)</w:t>
      </w:r>
      <w:bookmarkEnd w:id="148"/>
      <w:bookmarkEnd w:id="149"/>
      <w:bookmarkEnd w:id="150"/>
      <w:bookmarkEnd w:id="151"/>
    </w:p>
    <w:tbl>
      <w:tblPr>
        <w:tblW w:w="10080" w:type="dxa"/>
        <w:tblCellMar>
          <w:left w:w="70" w:type="dxa"/>
          <w:right w:w="70" w:type="dxa"/>
        </w:tblCellMar>
        <w:tblLook w:val="04A0" w:firstRow="1" w:lastRow="0" w:firstColumn="1" w:lastColumn="0" w:noHBand="0" w:noVBand="1"/>
      </w:tblPr>
      <w:tblGrid>
        <w:gridCol w:w="1900"/>
        <w:gridCol w:w="1020"/>
        <w:gridCol w:w="1540"/>
        <w:gridCol w:w="1180"/>
        <w:gridCol w:w="1180"/>
        <w:gridCol w:w="1180"/>
        <w:gridCol w:w="1260"/>
        <w:gridCol w:w="820"/>
      </w:tblGrid>
      <w:tr w:rsidR="00633F86" w:rsidRPr="002638D6" w:rsidTr="00633F86">
        <w:trPr>
          <w:trHeight w:val="226"/>
          <w:tblHeader/>
        </w:trPr>
        <w:tc>
          <w:tcPr>
            <w:tcW w:w="1900"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rPr>
                <w:rFonts w:eastAsia="Times New Roman" w:cs="Times New Roman"/>
                <w:color w:val="FFFFFF"/>
                <w:sz w:val="18"/>
                <w:szCs w:val="18"/>
                <w:lang w:eastAsia="tr-TR"/>
              </w:rPr>
            </w:pPr>
            <w:r w:rsidRPr="002638D6">
              <w:rPr>
                <w:rFonts w:eastAsia="Times New Roman" w:cs="Times New Roman"/>
                <w:color w:val="FFFFFF"/>
                <w:sz w:val="18"/>
                <w:szCs w:val="18"/>
                <w:lang w:eastAsia="tr-TR"/>
              </w:rPr>
              <w:t>İller</w:t>
            </w:r>
          </w:p>
        </w:tc>
        <w:tc>
          <w:tcPr>
            <w:tcW w:w="102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Aydınlatma</w:t>
            </w:r>
          </w:p>
        </w:tc>
        <w:tc>
          <w:tcPr>
            <w:tcW w:w="154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Kamu ve Özel Hizmetler Sektörü ile Diğer</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Mesken</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Sanayi</w:t>
            </w:r>
          </w:p>
        </w:tc>
        <w:tc>
          <w:tcPr>
            <w:tcW w:w="118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Tarımsal Faaliyetler</w:t>
            </w:r>
          </w:p>
        </w:tc>
        <w:tc>
          <w:tcPr>
            <w:tcW w:w="126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Genel Toplam</w:t>
            </w:r>
          </w:p>
        </w:tc>
        <w:tc>
          <w:tcPr>
            <w:tcW w:w="820" w:type="dxa"/>
            <w:tcBorders>
              <w:top w:val="single" w:sz="8" w:space="0" w:color="auto"/>
              <w:left w:val="nil"/>
              <w:bottom w:val="single" w:sz="8" w:space="0" w:color="auto"/>
              <w:right w:val="single" w:sz="8" w:space="0" w:color="auto"/>
            </w:tcBorders>
            <w:shd w:val="clear" w:color="000000" w:fill="FF0000"/>
            <w:vAlign w:val="center"/>
            <w:hideMark/>
          </w:tcPr>
          <w:p w:rsidR="00633F86" w:rsidRPr="002638D6" w:rsidRDefault="00633F86" w:rsidP="00633F86">
            <w:pPr>
              <w:spacing w:after="0" w:line="240" w:lineRule="auto"/>
              <w:jc w:val="center"/>
              <w:rPr>
                <w:rFonts w:eastAsia="Times New Roman" w:cs="Times New Roman"/>
                <w:color w:val="FFFFFF"/>
                <w:sz w:val="18"/>
                <w:szCs w:val="18"/>
                <w:lang w:eastAsia="tr-TR"/>
              </w:rPr>
            </w:pPr>
            <w:r w:rsidRPr="002638D6">
              <w:rPr>
                <w:rFonts w:eastAsia="Times New Roman" w:cs="Times New Roman"/>
                <w:color w:val="FFFFFF"/>
                <w:sz w:val="18"/>
                <w:szCs w:val="18"/>
                <w:lang w:eastAsia="tr-TR"/>
              </w:rPr>
              <w:t>Pay</w:t>
            </w:r>
          </w:p>
        </w:tc>
      </w:tr>
      <w:tr w:rsidR="00633F86" w:rsidRPr="002638D6" w:rsidTr="00633F86">
        <w:trPr>
          <w:trHeight w:val="300"/>
        </w:trPr>
        <w:tc>
          <w:tcPr>
            <w:tcW w:w="1900"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ADANA</w:t>
            </w:r>
          </w:p>
        </w:tc>
        <w:tc>
          <w:tcPr>
            <w:tcW w:w="1020" w:type="dxa"/>
            <w:tcBorders>
              <w:top w:val="single" w:sz="4" w:space="0" w:color="000000"/>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9.614,48</w:t>
            </w:r>
          </w:p>
        </w:tc>
        <w:tc>
          <w:tcPr>
            <w:tcW w:w="1540" w:type="dxa"/>
            <w:tcBorders>
              <w:top w:val="single" w:sz="4" w:space="0" w:color="000000"/>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145.877,48</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211.408,06</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307.835,15</w:t>
            </w:r>
          </w:p>
        </w:tc>
        <w:tc>
          <w:tcPr>
            <w:tcW w:w="1180" w:type="dxa"/>
            <w:tcBorders>
              <w:top w:val="single" w:sz="4" w:space="0" w:color="000000"/>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38.577,13</w:t>
            </w:r>
          </w:p>
        </w:tc>
        <w:tc>
          <w:tcPr>
            <w:tcW w:w="1260" w:type="dxa"/>
            <w:tcBorders>
              <w:top w:val="single" w:sz="4" w:space="0" w:color="000000"/>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713.312,31</w:t>
            </w:r>
          </w:p>
        </w:tc>
        <w:tc>
          <w:tcPr>
            <w:tcW w:w="820" w:type="dxa"/>
            <w:tcBorders>
              <w:top w:val="single" w:sz="4" w:space="0" w:color="000000"/>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2,93%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ADIYAMAN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2.027,48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23.992,01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40.587,41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39.752,78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13.622,15</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119.981,83</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0,49%</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AFYONKARAHİSAR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4.969,29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44.473,98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41.586,74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57.022,28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49.762,62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197.814,91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0,81%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AĞRI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1.967,44</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11.522,51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18.870,91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8.437,09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317,77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41.115,72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AKSARAY</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2.453,13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24.595,48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25.425,45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29.371,91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91.411,04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173.257,01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0,71%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AMASYA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2.235,88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15.633,55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22.309,48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12.653,55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7.586,07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60.418,52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ANKARA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25.616,39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458.354,72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397.521,22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353.050,74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47.328,05</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1.281.871,13</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5,26%</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ANTALYA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14.796,22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635.998,78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331.591,01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128.936,57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31.487,36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1.142.809,94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4,69%</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ARDAHAN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1.068,87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5.019,17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4.943,45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136,56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0,17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11.168,21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0,05%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ARTVİN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2.727,38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9.273,57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12.369,80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7.985,33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5,36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32.361,45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AYDIN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6.341,20</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109.996,27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128.003,50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73.241,44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19.677,34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337.259,74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1,38%</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BALIKESİR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7.763,55</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87.743,62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111.905,73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141.717,50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19.317,92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368.448,32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1,51%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BARTIN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2.740,61</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9.427,48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12.626,19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38.250,92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248,92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63.294,12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0,26%</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BATMAN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1.488,13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32.830,42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34.226,07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25.772,80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5.677,49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99.994,91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BAYBURT</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946,78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3.552,74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4.708,52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158,20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28,41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9.394,64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0,04%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BİLECİK</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1.638,58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12.287,24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11.128,68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157.122,95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2.000,08</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184.177,54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0,76%</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BİNGÖL</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1.181,00</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10.482,12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11.906,57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5.787,29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318,12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29.675,10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BİTLİS</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2.112,16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1.148,53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14.235,45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2.872,54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10.086,52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30.455,20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BOLU</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2.182,53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19.379,24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17.814,91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53.639,59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6.960,51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99.976,79</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BURDUR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2.200,17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15.462,45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15.774,24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41.778,39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8.641,96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83.857,20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BURSA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9.751,19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209.825,94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210.429,32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651.770,64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23.694,86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1.105.471,95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4,54%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ÇANAKKALE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3.476,99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46.234,35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42.463,09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30.803,36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8.851,21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131.829,00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0,54%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ÇANKIRI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2.506,47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10.486,41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10.639,67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28.481,83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595,61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52.709,99</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ÇORUM</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3.089,53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22.527,30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31.052,35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16.252,32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6.577,37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79.498,87</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DENİZLİ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5.869,17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77.012,36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74.573,23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128.276,36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26.892,73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312.623,85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1,28%</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DİYARBAKIR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3.938,08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73.541,60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91.860,84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55.953,44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92.263,89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317.557,84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1,30%</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DÜZCE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2.351,32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21.865,81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22.953,04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55.699,17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1.089,20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103.958,55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EDİRNE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3.687,63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34.335,67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31.352,63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36.503,53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29.340,33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135.219,79</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0,56%</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ELAZIĞ</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2.991,31</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33.369,65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32.856,34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41.536,59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6.962,94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117.716,84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0,48%</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ERZİNCAN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1.972,87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12.433,69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12.458,90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25.092,80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2.689,40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54.647,65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ERZURUM</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4.605,62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32.949,13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34.297,06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7.649,97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640,76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80.142,54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ESKİŞEHİR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3.635,84</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50.507,65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53.700,43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142.478,55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68.336,90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318.659,37</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1,31%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GAZİANTEP</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6.838,81</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121.422,85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150.890,11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438.599,48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24.198,85</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741.950,11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3,05%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GİRESUN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4.856,52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22.702,89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31.581,90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6.735,97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45,94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65.923,23</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GÜMÜŞHANE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1.840,82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4.833,84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7.753,89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18.234,96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91,09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32.754,60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HAKKARİ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1.199,41</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10.536,14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11.220,82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187,74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22,80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23.166,90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0,10%</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HATAY</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8.174,93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63.418,10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111.906,18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268.217,75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37.473,33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489.190,29</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2,01%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IĞDIR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1.716,53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7.810,40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8.379,29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1.034,73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240,94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19.181,88</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0,08%</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ISPARTA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2.924,79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24.729,30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26.692,86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15.425,37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9.626,29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79.398,62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İSTANBUL</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33.789,07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1.637.034,79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1.115.045,75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1.005.745,72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953,03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3.792.568,36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15,57%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lastRenderedPageBreak/>
              <w:t>İZMİR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15.955,99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449.342,26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465.053,66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563.174,28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83.553,00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1.577.079,18</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6,48%</w:t>
            </w:r>
          </w:p>
        </w:tc>
      </w:tr>
      <w:tr w:rsidR="00633F86" w:rsidRPr="002638D6" w:rsidTr="00633F86">
        <w:trPr>
          <w:trHeight w:val="285"/>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KAHRAMANMARAŞ</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5.207,87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46.350,42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61.711,57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159.411,29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16.416,01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289.097,17</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1,19%</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KARABÜK</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2.548,07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12.509,40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14.218,49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22.366,10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452,78</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52.094,85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KARAMAN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1.427,47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24.987,16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15.123,72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19.109,65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88.221,80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148.869,81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0,61%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KARS</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1.838,76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8.716,34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12.211,05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3.503,75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52,81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26.322,72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KASTAMONU</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5.574,06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17.194,66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22.399,13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50.319,44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510,43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95.997,73</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0,39%</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KAYSERİ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7.684,34</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65.397,20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89.739,55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152.941,07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62.221,17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377.983,32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1,55%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KIRIKKALE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2.830,18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13.345,26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16.858,47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23.217,61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834,66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57.086,17</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KIRKLARELİ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1.808,64</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24.673,17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24.434,01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125.047,09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5.468,64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181.431,54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0,74%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KIRŞEHİR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1.756,63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12.234,00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14.842,45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24.651,86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12.099,41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65.584,36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KİLİS</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824,87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16.800,76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11.304,66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19.350,71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4.553,72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52.834,72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KOCAELİ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6.642,23</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138.744,17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119.178,46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745.585,60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1.753,77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1.011.904,24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4,16%</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KONYA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11.930,84</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195.491,26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144.180,03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173.971,28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541.146,24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1.066.719,65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4,38%</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KÜTAHYA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4.001,88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23.951,99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29.682,46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77.164,93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3.196,93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137.998,20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0,57%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MALATYA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3.731,92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34.821,52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49.634,84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36.890,03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12.909,15</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137.987,46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0,57%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MANİSA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5.829,66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92.306,05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124.069,64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229.363,76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97.165,80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548.734,91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2,25%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MARDİN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7.396,46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40.978,74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56.812,10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42.101,06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130.586,96</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277.875,32</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1,14%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MERSİN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10.046,17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155.100,77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197.644,71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157.660,10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33.011,59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553.463,34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2,27%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MUĞLA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5.678,16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251.776,93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164.425,06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40.798,24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13.183,02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475.861,40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1,95%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MUŞ</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1.915,92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10.708,16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14.686,30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6.811,97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964,38</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35.086,74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0,14%</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NEVŞEHİR</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2.585,19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23.122,10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20.955,73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10.514,72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39.182,82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96.360,56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0,40%</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NİĞDE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2.640,76</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22.196,50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24.980,98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48.886,74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52.426,38</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151.131,35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0,62%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ORDU</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6.557,49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29.241,46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53.146,91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39.159,79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57,74</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128.163,38</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0,53%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OSMANİYE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2.631,05</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27.619,17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39.081,98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269.007,05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6.072,89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344.412,14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1,41%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RİZE</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3.749,99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23.532,71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26.480,71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30.764,12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84.528,54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SAKARYA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4.802,28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65.893,78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72.596,59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187.118,17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6.816,28</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337.227,09</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1,38%</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SAMSUN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7.832,28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70.238,26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99.573,01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139.503,15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6.378,73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323.525,44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1,33%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SİİRT</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3.222,89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12.324,14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13.732,04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16.373,36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2.501,72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48.154,16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0,20%</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SİNOP</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1.963,84</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11.954,16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17.361,67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6.816,35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199,41</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38.295,44</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0,16%</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SİVAS</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4.598,07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34.436,48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34.519,93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47.941,84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11.746,53</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133.242,86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0,55%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ŞANLIURFA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-2.911,37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83.892,65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130.078,16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51.968,52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629.638,50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892.666,46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3,67%</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ŞIRNAK</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1.491,27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28.530,55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24.094,38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1.230,68</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15.506,67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70.853,55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0,29%</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TEKİRDAĞ</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4.356,77</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79.675,44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75.282,67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473.995,77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3.727,20</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637.037,85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2,62%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TOKAT</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3.326,19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22.394,92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32.745,94</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20.912,73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1.842,37</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81.222,15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0,33%</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TRABZON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8.883,75</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50.898,83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63.703,69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23.578,87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106,82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147.171,95</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0,60%</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TUNCELİ</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771,22</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5.067,36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4.018,92</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743,43</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422,22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11.023,16</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0,05%</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UŞAK</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2.478,35</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19.850,95</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22.331,20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97.568,99</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8.098,59</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150.328,07</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0,62%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VAN</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4.943,79</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32.139,56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46.023,90</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16.738,41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912,25</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100.757,91</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0,41%</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YALOVA</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1.332,68</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23.231,31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23.907,21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29.718,16</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834,42</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79.023,77</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0,32%</w:t>
            </w:r>
          </w:p>
        </w:tc>
      </w:tr>
      <w:tr w:rsidR="00633F86" w:rsidRPr="002638D6" w:rsidTr="00633F86">
        <w:trPr>
          <w:trHeight w:val="300"/>
        </w:trPr>
        <w:tc>
          <w:tcPr>
            <w:tcW w:w="1900" w:type="dxa"/>
            <w:tcBorders>
              <w:top w:val="nil"/>
              <w:left w:val="single" w:sz="12" w:space="0" w:color="000000"/>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YOZGAT</w:t>
            </w:r>
          </w:p>
        </w:tc>
        <w:tc>
          <w:tcPr>
            <w:tcW w:w="102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2.979,75</w:t>
            </w:r>
          </w:p>
        </w:tc>
        <w:tc>
          <w:tcPr>
            <w:tcW w:w="154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17.614,61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22.245,71</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17.693,67</w:t>
            </w:r>
          </w:p>
        </w:tc>
        <w:tc>
          <w:tcPr>
            <w:tcW w:w="118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26.988,45</w:t>
            </w:r>
          </w:p>
        </w:tc>
        <w:tc>
          <w:tcPr>
            <w:tcW w:w="1260" w:type="dxa"/>
            <w:tcBorders>
              <w:top w:val="nil"/>
              <w:left w:val="nil"/>
              <w:bottom w:val="single" w:sz="4" w:space="0" w:color="000000"/>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87.522,20</w:t>
            </w:r>
          </w:p>
        </w:tc>
        <w:tc>
          <w:tcPr>
            <w:tcW w:w="820" w:type="dxa"/>
            <w:tcBorders>
              <w:top w:val="nil"/>
              <w:left w:val="nil"/>
              <w:bottom w:val="single" w:sz="4" w:space="0" w:color="000000"/>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0,36%</w:t>
            </w:r>
          </w:p>
        </w:tc>
      </w:tr>
      <w:tr w:rsidR="00633F86" w:rsidRPr="002638D6" w:rsidTr="00633F86">
        <w:trPr>
          <w:trHeight w:val="315"/>
        </w:trPr>
        <w:tc>
          <w:tcPr>
            <w:tcW w:w="1900" w:type="dxa"/>
            <w:tcBorders>
              <w:top w:val="nil"/>
              <w:left w:val="single" w:sz="12" w:space="0" w:color="000000"/>
              <w:bottom w:val="nil"/>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color w:val="000000"/>
                <w:sz w:val="18"/>
                <w:szCs w:val="18"/>
                <w:lang w:eastAsia="tr-TR"/>
              </w:rPr>
            </w:pPr>
            <w:r w:rsidRPr="002638D6">
              <w:rPr>
                <w:rFonts w:eastAsia="Times New Roman" w:cs="Times New Roman"/>
                <w:color w:val="000000"/>
                <w:sz w:val="18"/>
                <w:szCs w:val="18"/>
                <w:lang w:eastAsia="tr-TR"/>
              </w:rPr>
              <w:t>ZONGULDAK</w:t>
            </w:r>
          </w:p>
        </w:tc>
        <w:tc>
          <w:tcPr>
            <w:tcW w:w="1020" w:type="dxa"/>
            <w:tcBorders>
              <w:top w:val="nil"/>
              <w:left w:val="nil"/>
              <w:bottom w:val="nil"/>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8.356,67</w:t>
            </w:r>
          </w:p>
        </w:tc>
        <w:tc>
          <w:tcPr>
            <w:tcW w:w="1540" w:type="dxa"/>
            <w:tcBorders>
              <w:top w:val="nil"/>
              <w:left w:val="nil"/>
              <w:bottom w:val="nil"/>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28.341,63</w:t>
            </w:r>
          </w:p>
        </w:tc>
        <w:tc>
          <w:tcPr>
            <w:tcW w:w="1180" w:type="dxa"/>
            <w:tcBorders>
              <w:top w:val="nil"/>
              <w:left w:val="nil"/>
              <w:bottom w:val="nil"/>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34.647,29</w:t>
            </w:r>
          </w:p>
        </w:tc>
        <w:tc>
          <w:tcPr>
            <w:tcW w:w="1180" w:type="dxa"/>
            <w:tcBorders>
              <w:top w:val="nil"/>
              <w:left w:val="nil"/>
              <w:bottom w:val="nil"/>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34.295,42</w:t>
            </w:r>
          </w:p>
        </w:tc>
        <w:tc>
          <w:tcPr>
            <w:tcW w:w="1180" w:type="dxa"/>
            <w:tcBorders>
              <w:top w:val="nil"/>
              <w:left w:val="nil"/>
              <w:bottom w:val="nil"/>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512,94</w:t>
            </w:r>
          </w:p>
        </w:tc>
        <w:tc>
          <w:tcPr>
            <w:tcW w:w="1260" w:type="dxa"/>
            <w:tcBorders>
              <w:top w:val="nil"/>
              <w:left w:val="nil"/>
              <w:bottom w:val="nil"/>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color w:val="333333"/>
                <w:sz w:val="18"/>
                <w:szCs w:val="18"/>
                <w:lang w:eastAsia="tr-TR"/>
              </w:rPr>
            </w:pPr>
            <w:r w:rsidRPr="002638D6">
              <w:rPr>
                <w:rFonts w:eastAsia="Times New Roman" w:cs="Times New Roman"/>
                <w:color w:val="333333"/>
                <w:sz w:val="18"/>
                <w:szCs w:val="18"/>
                <w:lang w:eastAsia="tr-TR"/>
              </w:rPr>
              <w:t>106.153,95</w:t>
            </w:r>
          </w:p>
        </w:tc>
        <w:tc>
          <w:tcPr>
            <w:tcW w:w="820" w:type="dxa"/>
            <w:tcBorders>
              <w:top w:val="nil"/>
              <w:left w:val="nil"/>
              <w:bottom w:val="nil"/>
              <w:right w:val="single" w:sz="12" w:space="0" w:color="000000"/>
            </w:tcBorders>
            <w:shd w:val="clear" w:color="auto" w:fill="auto"/>
            <w:vAlign w:val="center"/>
            <w:hideMark/>
          </w:tcPr>
          <w:p w:rsidR="00633F86" w:rsidRPr="002638D6" w:rsidRDefault="00633F86" w:rsidP="00633F86">
            <w:pPr>
              <w:spacing w:after="0" w:line="240" w:lineRule="auto"/>
              <w:jc w:val="center"/>
              <w:rPr>
                <w:rFonts w:eastAsia="Times New Roman" w:cs="Times New Roman"/>
                <w:color w:val="333333"/>
                <w:sz w:val="18"/>
                <w:szCs w:val="18"/>
                <w:lang w:eastAsia="tr-TR"/>
              </w:rPr>
            </w:pPr>
            <w:r w:rsidRPr="002638D6">
              <w:rPr>
                <w:rFonts w:eastAsia="Times New Roman" w:cs="Times New Roman"/>
                <w:color w:val="333333"/>
                <w:sz w:val="18"/>
                <w:szCs w:val="18"/>
                <w:lang w:eastAsia="tr-TR"/>
              </w:rPr>
              <w:t>0,44%</w:t>
            </w:r>
          </w:p>
        </w:tc>
      </w:tr>
      <w:tr w:rsidR="00633F86" w:rsidRPr="002638D6" w:rsidTr="00633F86">
        <w:trPr>
          <w:trHeight w:val="315"/>
        </w:trPr>
        <w:tc>
          <w:tcPr>
            <w:tcW w:w="1900"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rPr>
                <w:rFonts w:eastAsia="Times New Roman" w:cs="Times New Roman"/>
                <w:b/>
                <w:bCs/>
                <w:color w:val="000000"/>
                <w:sz w:val="18"/>
                <w:szCs w:val="18"/>
                <w:lang w:eastAsia="tr-TR"/>
              </w:rPr>
            </w:pPr>
            <w:r w:rsidRPr="002638D6">
              <w:rPr>
                <w:rFonts w:eastAsia="Times New Roman" w:cs="Times New Roman"/>
                <w:b/>
                <w:bCs/>
                <w:color w:val="000000"/>
                <w:sz w:val="18"/>
                <w:szCs w:val="18"/>
                <w:lang w:eastAsia="tr-TR"/>
              </w:rPr>
              <w:t xml:space="preserve"> Genel Toplam</w:t>
            </w:r>
          </w:p>
        </w:tc>
        <w:tc>
          <w:tcPr>
            <w:tcW w:w="1020" w:type="dxa"/>
            <w:tcBorders>
              <w:top w:val="single" w:sz="8" w:space="0" w:color="auto"/>
              <w:left w:val="nil"/>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386.511,19</w:t>
            </w:r>
          </w:p>
        </w:tc>
        <w:tc>
          <w:tcPr>
            <w:tcW w:w="1540" w:type="dxa"/>
            <w:tcBorders>
              <w:top w:val="single" w:sz="8" w:space="0" w:color="auto"/>
              <w:left w:val="nil"/>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6.542.256,00</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6.110.770,08</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8.698.173,64</w:t>
            </w:r>
          </w:p>
        </w:tc>
        <w:tc>
          <w:tcPr>
            <w:tcW w:w="1180" w:type="dxa"/>
            <w:tcBorders>
              <w:top w:val="single" w:sz="8" w:space="0" w:color="auto"/>
              <w:left w:val="nil"/>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2.615.918,70</w:t>
            </w:r>
          </w:p>
        </w:tc>
        <w:tc>
          <w:tcPr>
            <w:tcW w:w="1260" w:type="dxa"/>
            <w:tcBorders>
              <w:top w:val="single" w:sz="8" w:space="0" w:color="auto"/>
              <w:left w:val="nil"/>
              <w:bottom w:val="single" w:sz="8" w:space="0" w:color="auto"/>
              <w:right w:val="single" w:sz="4" w:space="0" w:color="000000"/>
            </w:tcBorders>
            <w:shd w:val="clear" w:color="auto" w:fill="auto"/>
            <w:vAlign w:val="center"/>
            <w:hideMark/>
          </w:tcPr>
          <w:p w:rsidR="00633F86" w:rsidRPr="002638D6" w:rsidRDefault="00633F86" w:rsidP="00633F86">
            <w:pPr>
              <w:spacing w:after="0" w:line="240" w:lineRule="auto"/>
              <w:jc w:val="right"/>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24.353.629,62</w:t>
            </w:r>
          </w:p>
        </w:tc>
        <w:tc>
          <w:tcPr>
            <w:tcW w:w="820" w:type="dxa"/>
            <w:tcBorders>
              <w:top w:val="single" w:sz="8" w:space="0" w:color="auto"/>
              <w:left w:val="nil"/>
              <w:bottom w:val="single" w:sz="8" w:space="0" w:color="auto"/>
              <w:right w:val="single" w:sz="8" w:space="0" w:color="auto"/>
            </w:tcBorders>
            <w:shd w:val="clear" w:color="auto" w:fill="auto"/>
            <w:vAlign w:val="center"/>
            <w:hideMark/>
          </w:tcPr>
          <w:p w:rsidR="00633F86" w:rsidRPr="002638D6" w:rsidRDefault="00633F86" w:rsidP="00633F86">
            <w:pPr>
              <w:spacing w:after="0" w:line="240" w:lineRule="auto"/>
              <w:jc w:val="center"/>
              <w:rPr>
                <w:rFonts w:eastAsia="Times New Roman" w:cs="Times New Roman"/>
                <w:b/>
                <w:bCs/>
                <w:color w:val="333333"/>
                <w:sz w:val="18"/>
                <w:szCs w:val="18"/>
                <w:lang w:eastAsia="tr-TR"/>
              </w:rPr>
            </w:pPr>
            <w:r w:rsidRPr="002638D6">
              <w:rPr>
                <w:rFonts w:eastAsia="Times New Roman" w:cs="Times New Roman"/>
                <w:b/>
                <w:bCs/>
                <w:color w:val="333333"/>
                <w:sz w:val="18"/>
                <w:szCs w:val="18"/>
                <w:lang w:eastAsia="tr-TR"/>
              </w:rPr>
              <w:t>100,00%</w:t>
            </w:r>
          </w:p>
        </w:tc>
      </w:tr>
    </w:tbl>
    <w:p w:rsidR="00633F86" w:rsidRPr="007E78E8" w:rsidRDefault="00633F86" w:rsidP="007E78E8">
      <w:pPr>
        <w:pStyle w:val="Tablo1"/>
      </w:pPr>
    </w:p>
    <w:p w:rsidR="0076202A" w:rsidRPr="004B4767" w:rsidRDefault="0076202A" w:rsidP="00124A03">
      <w:pPr>
        <w:pStyle w:val="Balk1"/>
      </w:pPr>
      <w:bookmarkStart w:id="154" w:name="_Toc117673986"/>
      <w:bookmarkStart w:id="155" w:name="_Toc127971622"/>
      <w:bookmarkStart w:id="156" w:name="_Toc146291319"/>
      <w:bookmarkEnd w:id="152"/>
      <w:bookmarkEnd w:id="153"/>
      <w:r w:rsidRPr="004B4767">
        <w:t>YURTDIŞI ELEKTRİK TİCARETİ</w:t>
      </w:r>
      <w:bookmarkEnd w:id="154"/>
      <w:bookmarkEnd w:id="155"/>
      <w:bookmarkEnd w:id="156"/>
    </w:p>
    <w:p w:rsidR="0076202A" w:rsidRPr="004B4767" w:rsidRDefault="0076202A" w:rsidP="007E78E8">
      <w:pPr>
        <w:pStyle w:val="Tablo1"/>
      </w:pPr>
      <w:bookmarkStart w:id="157" w:name="_Toc99112797"/>
      <w:bookmarkStart w:id="158" w:name="_Toc117674018"/>
      <w:bookmarkStart w:id="159" w:name="_Toc127971647"/>
      <w:bookmarkStart w:id="160" w:name="_Toc146294745"/>
      <w:r w:rsidRPr="004B4767">
        <w:t xml:space="preserve">Tablo </w:t>
      </w:r>
      <w:fldSimple w:instr=" STYLEREF 1 \s ">
        <w:r w:rsidR="00124A03">
          <w:rPr>
            <w:noProof/>
          </w:rPr>
          <w:t>3</w:t>
        </w:r>
      </w:fldSimple>
      <w:r w:rsidR="00124A03">
        <w:t>.</w:t>
      </w:r>
      <w:fldSimple w:instr=" SEQ Tablo \* ARABIC \s 1 ">
        <w:r w:rsidR="00124A03">
          <w:rPr>
            <w:noProof/>
          </w:rPr>
          <w:t>1</w:t>
        </w:r>
      </w:fldSimple>
      <w:r w:rsidRPr="004B4767">
        <w:t xml:space="preserve"> </w:t>
      </w:r>
      <w:r w:rsidR="00633F86">
        <w:t>Temmuz</w:t>
      </w:r>
      <w:r w:rsidRPr="004B4767">
        <w:t xml:space="preserve"> 2023 Döneminde Ülke Bazında Yurtdışı Elektrik Ticareti* (</w:t>
      </w:r>
      <w:proofErr w:type="spellStart"/>
      <w:r w:rsidRPr="004B4767">
        <w:t>MWh</w:t>
      </w:r>
      <w:proofErr w:type="spellEnd"/>
      <w:r w:rsidRPr="004B4767">
        <w:t>)</w:t>
      </w:r>
      <w:bookmarkEnd w:id="157"/>
      <w:bookmarkEnd w:id="158"/>
      <w:bookmarkEnd w:id="159"/>
      <w:bookmarkEnd w:id="160"/>
    </w:p>
    <w:tbl>
      <w:tblPr>
        <w:tblW w:w="8637" w:type="dxa"/>
        <w:tblCellMar>
          <w:left w:w="70" w:type="dxa"/>
          <w:right w:w="70" w:type="dxa"/>
        </w:tblCellMar>
        <w:tblLook w:val="04A0" w:firstRow="1" w:lastRow="0" w:firstColumn="1" w:lastColumn="0" w:noHBand="0" w:noVBand="1"/>
      </w:tblPr>
      <w:tblGrid>
        <w:gridCol w:w="2967"/>
        <w:gridCol w:w="2977"/>
        <w:gridCol w:w="2693"/>
      </w:tblGrid>
      <w:tr w:rsidR="00633F86" w:rsidRPr="00F93EB5" w:rsidTr="00633F86">
        <w:trPr>
          <w:trHeight w:val="330"/>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633F86" w:rsidRPr="00F93EB5" w:rsidRDefault="00633F86" w:rsidP="00633F86">
            <w:pPr>
              <w:spacing w:after="0" w:line="240" w:lineRule="auto"/>
              <w:rPr>
                <w:rFonts w:eastAsia="Times New Roman" w:cs="Times New Roman"/>
                <w:b/>
                <w:bCs/>
                <w:color w:val="FFFFFF"/>
                <w:szCs w:val="24"/>
                <w:lang w:eastAsia="tr-TR"/>
              </w:rPr>
            </w:pPr>
            <w:r w:rsidRPr="00F93EB5">
              <w:rPr>
                <w:rFonts w:eastAsia="Times New Roman" w:cs="Times New Roman"/>
                <w:b/>
                <w:bCs/>
                <w:color w:val="FFFFFF"/>
                <w:szCs w:val="24"/>
                <w:lang w:eastAsia="tr-TR"/>
              </w:rPr>
              <w:t>ÜLKE</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633F86" w:rsidRPr="00F93EB5" w:rsidRDefault="00633F86" w:rsidP="00633F86">
            <w:pPr>
              <w:spacing w:after="0" w:line="240" w:lineRule="auto"/>
              <w:jc w:val="center"/>
              <w:rPr>
                <w:rFonts w:eastAsia="Times New Roman" w:cs="Times New Roman"/>
                <w:b/>
                <w:bCs/>
                <w:color w:val="FFFFFF"/>
                <w:szCs w:val="24"/>
                <w:lang w:eastAsia="tr-TR"/>
              </w:rPr>
            </w:pPr>
            <w:r w:rsidRPr="00F93EB5">
              <w:rPr>
                <w:rFonts w:eastAsia="Times New Roman" w:cs="Times New Roman"/>
                <w:b/>
                <w:bCs/>
                <w:color w:val="FFFFFF"/>
                <w:szCs w:val="24"/>
                <w:lang w:eastAsia="tr-TR"/>
              </w:rPr>
              <w:t>GELEN ENERJİ (</w:t>
            </w:r>
            <w:proofErr w:type="spellStart"/>
            <w:r w:rsidRPr="00F93EB5">
              <w:rPr>
                <w:rFonts w:eastAsia="Times New Roman" w:cs="Times New Roman"/>
                <w:b/>
                <w:bCs/>
                <w:color w:val="FFFFFF"/>
                <w:szCs w:val="24"/>
                <w:lang w:eastAsia="tr-TR"/>
              </w:rPr>
              <w:t>MWh</w:t>
            </w:r>
            <w:proofErr w:type="spellEnd"/>
            <w:r w:rsidRPr="00F93EB5">
              <w:rPr>
                <w:rFonts w:eastAsia="Times New Roman" w:cs="Times New Roman"/>
                <w:b/>
                <w:bCs/>
                <w:color w:val="FFFFFF"/>
                <w:szCs w:val="24"/>
                <w:lang w:eastAsia="tr-TR"/>
              </w:rPr>
              <w:t>)</w:t>
            </w:r>
          </w:p>
        </w:tc>
        <w:tc>
          <w:tcPr>
            <w:tcW w:w="2693" w:type="dxa"/>
            <w:tcBorders>
              <w:top w:val="single" w:sz="8" w:space="0" w:color="auto"/>
              <w:left w:val="nil"/>
              <w:bottom w:val="single" w:sz="8" w:space="0" w:color="auto"/>
              <w:right w:val="single" w:sz="8" w:space="0" w:color="auto"/>
            </w:tcBorders>
            <w:shd w:val="clear" w:color="000000" w:fill="FF0000"/>
            <w:noWrap/>
            <w:vAlign w:val="center"/>
            <w:hideMark/>
          </w:tcPr>
          <w:p w:rsidR="00633F86" w:rsidRPr="00F93EB5" w:rsidRDefault="00633F86" w:rsidP="00633F86">
            <w:pPr>
              <w:spacing w:after="0" w:line="240" w:lineRule="auto"/>
              <w:jc w:val="center"/>
              <w:rPr>
                <w:rFonts w:eastAsia="Times New Roman" w:cs="Times New Roman"/>
                <w:b/>
                <w:bCs/>
                <w:color w:val="FFFFFF"/>
                <w:szCs w:val="24"/>
                <w:lang w:eastAsia="tr-TR"/>
              </w:rPr>
            </w:pPr>
            <w:r w:rsidRPr="00F93EB5">
              <w:rPr>
                <w:rFonts w:eastAsia="Times New Roman" w:cs="Times New Roman"/>
                <w:b/>
                <w:bCs/>
                <w:color w:val="FFFFFF"/>
                <w:szCs w:val="24"/>
                <w:lang w:eastAsia="tr-TR"/>
              </w:rPr>
              <w:t>GİDEN ENERJİ (</w:t>
            </w:r>
            <w:proofErr w:type="spellStart"/>
            <w:r w:rsidRPr="00F93EB5">
              <w:rPr>
                <w:rFonts w:eastAsia="Times New Roman" w:cs="Times New Roman"/>
                <w:b/>
                <w:bCs/>
                <w:color w:val="FFFFFF"/>
                <w:szCs w:val="24"/>
                <w:lang w:eastAsia="tr-TR"/>
              </w:rPr>
              <w:t>MWh</w:t>
            </w:r>
            <w:proofErr w:type="spellEnd"/>
            <w:r w:rsidRPr="00F93EB5">
              <w:rPr>
                <w:rFonts w:eastAsia="Times New Roman" w:cs="Times New Roman"/>
                <w:b/>
                <w:bCs/>
                <w:color w:val="FFFFFF"/>
                <w:szCs w:val="24"/>
                <w:lang w:eastAsia="tr-TR"/>
              </w:rPr>
              <w:t>)</w:t>
            </w:r>
          </w:p>
        </w:tc>
      </w:tr>
      <w:tr w:rsidR="00633F86" w:rsidRPr="00F93EB5" w:rsidTr="00633F86">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rPr>
                <w:rFonts w:eastAsia="Times New Roman" w:cs="Times New Roman"/>
                <w:b/>
                <w:bCs/>
                <w:color w:val="FFFFFF"/>
                <w:szCs w:val="24"/>
                <w:lang w:eastAsia="tr-TR"/>
              </w:rPr>
            </w:pPr>
            <w:r w:rsidRPr="00F93EB5">
              <w:rPr>
                <w:rFonts w:eastAsia="Times New Roman" w:cs="Times New Roman"/>
                <w:b/>
                <w:bCs/>
                <w:color w:val="FFFFFF"/>
                <w:szCs w:val="24"/>
                <w:lang w:eastAsia="tr-TR"/>
              </w:rPr>
              <w:t>BULGARİSTAN</w:t>
            </w:r>
          </w:p>
        </w:tc>
        <w:tc>
          <w:tcPr>
            <w:tcW w:w="2977"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63.441,71</w:t>
            </w:r>
          </w:p>
        </w:tc>
        <w:tc>
          <w:tcPr>
            <w:tcW w:w="2693"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24.935,08</w:t>
            </w:r>
          </w:p>
        </w:tc>
      </w:tr>
      <w:tr w:rsidR="00633F86" w:rsidRPr="00F93EB5" w:rsidTr="00633F86">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rPr>
                <w:rFonts w:eastAsia="Times New Roman" w:cs="Times New Roman"/>
                <w:b/>
                <w:bCs/>
                <w:color w:val="FFFFFF"/>
                <w:szCs w:val="24"/>
                <w:lang w:eastAsia="tr-TR"/>
              </w:rPr>
            </w:pPr>
            <w:r w:rsidRPr="00F93EB5">
              <w:rPr>
                <w:rFonts w:eastAsia="Times New Roman" w:cs="Times New Roman"/>
                <w:b/>
                <w:bCs/>
                <w:color w:val="FFFFFF"/>
                <w:szCs w:val="24"/>
                <w:lang w:eastAsia="tr-TR"/>
              </w:rPr>
              <w:t>GÜRCİSTAN</w:t>
            </w:r>
          </w:p>
        </w:tc>
        <w:tc>
          <w:tcPr>
            <w:tcW w:w="2977"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396.394,62</w:t>
            </w:r>
          </w:p>
        </w:tc>
        <w:tc>
          <w:tcPr>
            <w:tcW w:w="2693"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2,53</w:t>
            </w:r>
          </w:p>
        </w:tc>
      </w:tr>
      <w:tr w:rsidR="00633F86" w:rsidRPr="00F93EB5" w:rsidTr="00633F86">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rPr>
                <w:rFonts w:eastAsia="Times New Roman" w:cs="Times New Roman"/>
                <w:b/>
                <w:bCs/>
                <w:color w:val="FFFFFF"/>
                <w:szCs w:val="24"/>
                <w:lang w:eastAsia="tr-TR"/>
              </w:rPr>
            </w:pPr>
            <w:r w:rsidRPr="00F93EB5">
              <w:rPr>
                <w:rFonts w:eastAsia="Times New Roman" w:cs="Times New Roman"/>
                <w:b/>
                <w:bCs/>
                <w:color w:val="FFFFFF"/>
                <w:szCs w:val="24"/>
                <w:lang w:eastAsia="tr-TR"/>
              </w:rPr>
              <w:t>SURİYE</w:t>
            </w:r>
          </w:p>
        </w:tc>
        <w:tc>
          <w:tcPr>
            <w:tcW w:w="2977"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0,00</w:t>
            </w:r>
          </w:p>
        </w:tc>
        <w:tc>
          <w:tcPr>
            <w:tcW w:w="2693"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54.996,36</w:t>
            </w:r>
          </w:p>
        </w:tc>
      </w:tr>
      <w:tr w:rsidR="00633F86" w:rsidRPr="00F93EB5" w:rsidTr="00633F86">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rPr>
                <w:rFonts w:eastAsia="Times New Roman" w:cs="Times New Roman"/>
                <w:b/>
                <w:bCs/>
                <w:color w:val="FFFFFF"/>
                <w:szCs w:val="24"/>
                <w:lang w:eastAsia="tr-TR"/>
              </w:rPr>
            </w:pPr>
            <w:r w:rsidRPr="00F93EB5">
              <w:rPr>
                <w:rFonts w:eastAsia="Times New Roman" w:cs="Times New Roman"/>
                <w:b/>
                <w:bCs/>
                <w:color w:val="FFFFFF"/>
                <w:szCs w:val="24"/>
                <w:lang w:eastAsia="tr-TR"/>
              </w:rPr>
              <w:t>YUNANİSTAN</w:t>
            </w:r>
          </w:p>
        </w:tc>
        <w:tc>
          <w:tcPr>
            <w:tcW w:w="2977"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1.504,09</w:t>
            </w:r>
          </w:p>
        </w:tc>
        <w:tc>
          <w:tcPr>
            <w:tcW w:w="2693" w:type="dxa"/>
            <w:tcBorders>
              <w:top w:val="nil"/>
              <w:left w:val="nil"/>
              <w:bottom w:val="single" w:sz="8" w:space="0" w:color="auto"/>
              <w:right w:val="single" w:sz="8" w:space="0" w:color="auto"/>
            </w:tcBorders>
            <w:shd w:val="clear" w:color="auto" w:fill="auto"/>
            <w:noWrap/>
            <w:vAlign w:val="center"/>
            <w:hideMark/>
          </w:tcPr>
          <w:p w:rsidR="00633F86" w:rsidRPr="00F93EB5" w:rsidRDefault="00633F86" w:rsidP="00633F86">
            <w:pPr>
              <w:spacing w:after="0" w:line="240" w:lineRule="auto"/>
              <w:jc w:val="right"/>
              <w:rPr>
                <w:rFonts w:eastAsia="Times New Roman" w:cs="Times New Roman"/>
                <w:color w:val="000000"/>
                <w:szCs w:val="24"/>
                <w:lang w:eastAsia="tr-TR"/>
              </w:rPr>
            </w:pPr>
            <w:r w:rsidRPr="00F93EB5">
              <w:rPr>
                <w:rFonts w:eastAsia="Times New Roman" w:cs="Times New Roman"/>
                <w:color w:val="000000"/>
                <w:szCs w:val="24"/>
                <w:lang w:eastAsia="tr-TR"/>
              </w:rPr>
              <w:t>108.942,13</w:t>
            </w:r>
          </w:p>
        </w:tc>
      </w:tr>
      <w:tr w:rsidR="00633F86" w:rsidRPr="00F93EB5" w:rsidTr="00633F86">
        <w:trPr>
          <w:trHeight w:val="330"/>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rPr>
                <w:rFonts w:eastAsia="Times New Roman" w:cs="Times New Roman"/>
                <w:b/>
                <w:bCs/>
                <w:color w:val="FFFFFF"/>
                <w:szCs w:val="24"/>
                <w:lang w:eastAsia="tr-TR"/>
              </w:rPr>
            </w:pPr>
            <w:r w:rsidRPr="00F93EB5">
              <w:rPr>
                <w:rFonts w:eastAsia="Times New Roman" w:cs="Times New Roman"/>
                <w:b/>
                <w:bCs/>
                <w:color w:val="FFFFFF"/>
                <w:szCs w:val="24"/>
                <w:lang w:eastAsia="tr-TR"/>
              </w:rPr>
              <w:t>GENEL TOPLAM</w:t>
            </w:r>
          </w:p>
        </w:tc>
        <w:tc>
          <w:tcPr>
            <w:tcW w:w="2977" w:type="dxa"/>
            <w:tcBorders>
              <w:top w:val="single" w:sz="4" w:space="0" w:color="95B3D7"/>
              <w:left w:val="nil"/>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jc w:val="right"/>
              <w:rPr>
                <w:rFonts w:eastAsia="Times New Roman" w:cs="Times New Roman"/>
                <w:b/>
                <w:bCs/>
                <w:color w:val="000000"/>
                <w:szCs w:val="24"/>
                <w:lang w:eastAsia="tr-TR"/>
              </w:rPr>
            </w:pPr>
            <w:r w:rsidRPr="00F93EB5">
              <w:rPr>
                <w:rFonts w:eastAsia="Times New Roman" w:cs="Times New Roman"/>
                <w:b/>
                <w:bCs/>
                <w:color w:val="000000"/>
                <w:szCs w:val="24"/>
                <w:lang w:eastAsia="tr-TR"/>
              </w:rPr>
              <w:t>461.340,42</w:t>
            </w:r>
          </w:p>
        </w:tc>
        <w:tc>
          <w:tcPr>
            <w:tcW w:w="2693" w:type="dxa"/>
            <w:tcBorders>
              <w:top w:val="single" w:sz="4" w:space="0" w:color="95B3D7"/>
              <w:left w:val="nil"/>
              <w:bottom w:val="single" w:sz="8" w:space="0" w:color="auto"/>
              <w:right w:val="single" w:sz="8" w:space="0" w:color="auto"/>
            </w:tcBorders>
            <w:shd w:val="clear" w:color="000000" w:fill="FF5050"/>
            <w:noWrap/>
            <w:vAlign w:val="center"/>
            <w:hideMark/>
          </w:tcPr>
          <w:p w:rsidR="00633F86" w:rsidRPr="00F93EB5" w:rsidRDefault="00633F86" w:rsidP="00633F86">
            <w:pPr>
              <w:spacing w:after="0" w:line="240" w:lineRule="auto"/>
              <w:jc w:val="right"/>
              <w:rPr>
                <w:rFonts w:eastAsia="Times New Roman" w:cs="Times New Roman"/>
                <w:b/>
                <w:bCs/>
                <w:color w:val="000000"/>
                <w:szCs w:val="24"/>
                <w:lang w:eastAsia="tr-TR"/>
              </w:rPr>
            </w:pPr>
            <w:r w:rsidRPr="00F93EB5">
              <w:rPr>
                <w:rFonts w:eastAsia="Times New Roman" w:cs="Times New Roman"/>
                <w:b/>
                <w:bCs/>
                <w:color w:val="000000"/>
                <w:szCs w:val="24"/>
                <w:lang w:eastAsia="tr-TR"/>
              </w:rPr>
              <w:t>188.876,10</w:t>
            </w:r>
          </w:p>
        </w:tc>
      </w:tr>
    </w:tbl>
    <w:p w:rsidR="0076202A" w:rsidRPr="004B4767" w:rsidRDefault="0076202A" w:rsidP="0076202A">
      <w:pPr>
        <w:rPr>
          <w:rFonts w:ascii="Arial" w:eastAsia="Calibri" w:hAnsi="Arial" w:cs="Arial"/>
          <w:i/>
          <w:sz w:val="20"/>
          <w:szCs w:val="20"/>
        </w:rPr>
      </w:pPr>
      <w:r w:rsidRPr="004B4767">
        <w:rPr>
          <w:rFonts w:ascii="Arial" w:eastAsia="Calibri" w:hAnsi="Arial" w:cs="Arial"/>
          <w:i/>
          <w:sz w:val="20"/>
          <w:szCs w:val="20"/>
        </w:rPr>
        <w:t>* Söz konusu rakamlar, parasal değil fiziki akışı göstermektedir.</w:t>
      </w:r>
    </w:p>
    <w:p w:rsidR="0076202A" w:rsidRPr="004B4767" w:rsidRDefault="0076202A" w:rsidP="0076202A">
      <w:pPr>
        <w:rPr>
          <w:rFonts w:ascii="Arial" w:eastAsia="Calibri" w:hAnsi="Arial" w:cs="Arial"/>
          <w:i/>
          <w:sz w:val="20"/>
          <w:szCs w:val="20"/>
        </w:rPr>
      </w:pPr>
    </w:p>
    <w:p w:rsidR="0076202A" w:rsidRPr="004B4767" w:rsidRDefault="0076202A" w:rsidP="0076202A">
      <w:pPr>
        <w:rPr>
          <w:rFonts w:ascii="Arial" w:eastAsia="Calibri" w:hAnsi="Arial" w:cs="Arial"/>
          <w:i/>
          <w:sz w:val="20"/>
          <w:szCs w:val="20"/>
        </w:rPr>
      </w:pPr>
    </w:p>
    <w:p w:rsidR="0076202A" w:rsidRPr="004B4767" w:rsidRDefault="00633F86" w:rsidP="0076202A">
      <w:pPr>
        <w:keepNext/>
        <w:rPr>
          <w:rFonts w:eastAsia="Calibri" w:cs="Arial"/>
        </w:rPr>
      </w:pPr>
      <w:r>
        <w:rPr>
          <w:rFonts w:eastAsia="Calibri" w:cs="Arial"/>
          <w:noProof/>
          <w:lang w:eastAsia="tr-TR"/>
        </w:rPr>
        <w:drawing>
          <wp:inline distT="0" distB="0" distL="0" distR="0" wp14:anchorId="16132486">
            <wp:extent cx="5639435" cy="3389630"/>
            <wp:effectExtent l="0" t="0" r="0" b="1270"/>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39435" cy="3389630"/>
                    </a:xfrm>
                    <a:prstGeom prst="rect">
                      <a:avLst/>
                    </a:prstGeom>
                    <a:noFill/>
                  </pic:spPr>
                </pic:pic>
              </a:graphicData>
            </a:graphic>
          </wp:inline>
        </w:drawing>
      </w:r>
    </w:p>
    <w:p w:rsidR="0076202A" w:rsidRPr="004B4767" w:rsidRDefault="0076202A" w:rsidP="005D1475">
      <w:pPr>
        <w:pStyle w:val="Grafik1"/>
      </w:pPr>
      <w:bookmarkStart w:id="161" w:name="_Toc99112852"/>
      <w:bookmarkStart w:id="162" w:name="_Toc117674038"/>
      <w:bookmarkStart w:id="163" w:name="_Toc127971667"/>
      <w:bookmarkStart w:id="164" w:name="_Toc146291379"/>
      <w:r w:rsidRPr="004B4767">
        <w:t xml:space="preserve">Şekil </w:t>
      </w:r>
      <w:fldSimple w:instr=" STYLEREF 1 \s ">
        <w:r w:rsidRPr="004B4767">
          <w:rPr>
            <w:noProof/>
          </w:rPr>
          <w:t>3</w:t>
        </w:r>
      </w:fldSimple>
      <w:r w:rsidRPr="004B4767">
        <w:t>.</w:t>
      </w:r>
      <w:fldSimple w:instr=" SEQ Şekil \* ARABIC \s 1 ">
        <w:r w:rsidRPr="004B4767">
          <w:rPr>
            <w:noProof/>
          </w:rPr>
          <w:t>1</w:t>
        </w:r>
      </w:fldSimple>
      <w:r w:rsidRPr="004B4767">
        <w:t xml:space="preserve"> </w:t>
      </w:r>
      <w:r w:rsidR="00633F86">
        <w:t>Temmuz</w:t>
      </w:r>
      <w:r w:rsidR="006776AA">
        <w:t xml:space="preserve"> </w:t>
      </w:r>
      <w:r w:rsidRPr="004B4767">
        <w:t>2023 Döneminde Günlük Bazda Yurtdışı Elektrik Ticareti (</w:t>
      </w:r>
      <w:proofErr w:type="spellStart"/>
      <w:r w:rsidRPr="004B4767">
        <w:t>MWh</w:t>
      </w:r>
      <w:proofErr w:type="spellEnd"/>
      <w:r w:rsidRPr="004B4767">
        <w:t>)</w:t>
      </w:r>
      <w:bookmarkEnd w:id="161"/>
      <w:bookmarkEnd w:id="162"/>
      <w:bookmarkEnd w:id="163"/>
      <w:bookmarkEnd w:id="164"/>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633F86" w:rsidP="0076202A">
      <w:pPr>
        <w:keepNext/>
        <w:rPr>
          <w:rFonts w:eastAsia="Calibri" w:cs="Arial"/>
        </w:rPr>
      </w:pPr>
      <w:r>
        <w:rPr>
          <w:rFonts w:eastAsia="Calibri" w:cs="Arial"/>
          <w:noProof/>
          <w:lang w:eastAsia="tr-TR"/>
        </w:rPr>
        <w:lastRenderedPageBreak/>
        <w:drawing>
          <wp:inline distT="0" distB="0" distL="0" distR="0" wp14:anchorId="0B5600BD">
            <wp:extent cx="5639435" cy="362712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39435" cy="3627120"/>
                    </a:xfrm>
                    <a:prstGeom prst="rect">
                      <a:avLst/>
                    </a:prstGeom>
                    <a:noFill/>
                  </pic:spPr>
                </pic:pic>
              </a:graphicData>
            </a:graphic>
          </wp:inline>
        </w:drawing>
      </w:r>
    </w:p>
    <w:p w:rsidR="00124A03" w:rsidRDefault="0076202A" w:rsidP="00124A03">
      <w:pPr>
        <w:pStyle w:val="Grafik1"/>
      </w:pPr>
      <w:bookmarkStart w:id="165" w:name="_Toc99112853"/>
      <w:bookmarkStart w:id="166" w:name="_Toc117674039"/>
      <w:bookmarkStart w:id="167" w:name="_Toc127971668"/>
      <w:bookmarkStart w:id="168" w:name="_Toc146291380"/>
      <w:r w:rsidRPr="004B4767">
        <w:t xml:space="preserve">Şekil </w:t>
      </w:r>
      <w:fldSimple w:instr=" STYLEREF 1 \s ">
        <w:r w:rsidRPr="004B4767">
          <w:rPr>
            <w:noProof/>
          </w:rPr>
          <w:t>3</w:t>
        </w:r>
      </w:fldSimple>
      <w:r w:rsidRPr="004B4767">
        <w:t>.</w:t>
      </w:r>
      <w:fldSimple w:instr=" SEQ Şekil \* ARABIC \s 1 ">
        <w:r w:rsidRPr="004B4767">
          <w:rPr>
            <w:noProof/>
          </w:rPr>
          <w:t>2</w:t>
        </w:r>
      </w:fldSimple>
      <w:r w:rsidRPr="004B4767">
        <w:t xml:space="preserve"> </w:t>
      </w:r>
      <w:r w:rsidR="00633F86">
        <w:t>Temmuz</w:t>
      </w:r>
      <w:r w:rsidR="006776AA">
        <w:t xml:space="preserve"> </w:t>
      </w:r>
      <w:r w:rsidRPr="004B4767">
        <w:t>2023 Döneminde Saatlik Bazda Yurtdışı Elektrik Ticareti (</w:t>
      </w:r>
      <w:proofErr w:type="spellStart"/>
      <w:r w:rsidRPr="004B4767">
        <w:t>MWh</w:t>
      </w:r>
      <w:proofErr w:type="spellEnd"/>
      <w:r w:rsidRPr="004B4767">
        <w:t>)</w:t>
      </w:r>
      <w:bookmarkEnd w:id="165"/>
      <w:bookmarkEnd w:id="166"/>
      <w:bookmarkEnd w:id="167"/>
      <w:bookmarkEnd w:id="168"/>
    </w:p>
    <w:p w:rsidR="002A6FB1" w:rsidRDefault="002A6FB1" w:rsidP="00124A03">
      <w:pPr>
        <w:pStyle w:val="Grafik1"/>
      </w:pPr>
    </w:p>
    <w:p w:rsidR="002A6FB1" w:rsidRDefault="002A6FB1" w:rsidP="00124A03">
      <w:pPr>
        <w:pStyle w:val="Grafik1"/>
      </w:pPr>
    </w:p>
    <w:p w:rsidR="002A6FB1" w:rsidRDefault="002A6FB1" w:rsidP="00124A03">
      <w:pPr>
        <w:pStyle w:val="Grafik1"/>
      </w:pPr>
    </w:p>
    <w:p w:rsidR="002A6FB1" w:rsidRDefault="002A6FB1" w:rsidP="00124A03">
      <w:pPr>
        <w:pStyle w:val="Grafik1"/>
      </w:pPr>
    </w:p>
    <w:p w:rsidR="00D65CDF" w:rsidRPr="003C7C3C" w:rsidRDefault="0076202A" w:rsidP="00D65CDF">
      <w:pPr>
        <w:pStyle w:val="Balk1"/>
        <w:rPr>
          <w:noProof/>
        </w:rPr>
      </w:pPr>
      <w:bookmarkStart w:id="169" w:name="_Toc117673987"/>
      <w:bookmarkStart w:id="170" w:name="_Toc127971623"/>
      <w:bookmarkStart w:id="171" w:name="_Toc146291320"/>
      <w:r w:rsidRPr="004B4767">
        <w:rPr>
          <w:noProof/>
        </w:rPr>
        <w:lastRenderedPageBreak/>
        <w:t>TOPTAN SATIŞ PİYASASI</w:t>
      </w:r>
      <w:bookmarkEnd w:id="169"/>
      <w:bookmarkEnd w:id="170"/>
      <w:bookmarkEnd w:id="171"/>
    </w:p>
    <w:p w:rsidR="0076202A" w:rsidRPr="004B4767" w:rsidRDefault="00633F86" w:rsidP="0076202A">
      <w:pPr>
        <w:keepNext/>
        <w:rPr>
          <w:rFonts w:eastAsia="Calibri" w:cs="Arial"/>
        </w:rPr>
      </w:pPr>
      <w:r>
        <w:rPr>
          <w:rFonts w:eastAsia="Calibri" w:cs="Arial"/>
          <w:noProof/>
          <w:lang w:eastAsia="tr-TR"/>
        </w:rPr>
        <w:drawing>
          <wp:inline distT="0" distB="0" distL="0" distR="0" wp14:anchorId="1A101550">
            <wp:extent cx="5797550" cy="3615055"/>
            <wp:effectExtent l="0" t="0" r="0" b="4445"/>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7550" cy="3615055"/>
                    </a:xfrm>
                    <a:prstGeom prst="rect">
                      <a:avLst/>
                    </a:prstGeom>
                    <a:noFill/>
                  </pic:spPr>
                </pic:pic>
              </a:graphicData>
            </a:graphic>
          </wp:inline>
        </w:drawing>
      </w:r>
    </w:p>
    <w:p w:rsidR="0076202A" w:rsidRPr="003C7C3C" w:rsidRDefault="0076202A" w:rsidP="003C7C3C">
      <w:pPr>
        <w:pStyle w:val="Grafik1"/>
      </w:pPr>
      <w:bookmarkStart w:id="172" w:name="_Toc99112854"/>
      <w:bookmarkStart w:id="173" w:name="_Toc117674040"/>
      <w:bookmarkStart w:id="174" w:name="_Toc127971669"/>
      <w:bookmarkStart w:id="175" w:name="_Toc146291381"/>
      <w:r w:rsidRPr="004B4767">
        <w:t xml:space="preserve">Şekil </w:t>
      </w:r>
      <w:fldSimple w:instr=" STYLEREF 1 \s ">
        <w:r w:rsidRPr="004B4767">
          <w:rPr>
            <w:noProof/>
          </w:rPr>
          <w:t>4</w:t>
        </w:r>
      </w:fldSimple>
      <w:r w:rsidRPr="004B4767">
        <w:t>.</w:t>
      </w:r>
      <w:fldSimple w:instr=" SEQ Şekil \* ARABIC \s 1 ">
        <w:r w:rsidRPr="004B4767">
          <w:rPr>
            <w:noProof/>
          </w:rPr>
          <w:t>1</w:t>
        </w:r>
      </w:fldSimple>
      <w:r w:rsidRPr="004B4767">
        <w:t xml:space="preserve"> </w:t>
      </w:r>
      <w:r w:rsidR="00633F86">
        <w:t>Temmuz</w:t>
      </w:r>
      <w:r w:rsidRPr="004B4767">
        <w:t xml:space="preserve"> 2023 Döneminde Piyasa Takas Fiyatının (PTF) Saatlik Gelişimi (TL/</w:t>
      </w:r>
      <w:proofErr w:type="spellStart"/>
      <w:r w:rsidRPr="004B4767">
        <w:t>MWh</w:t>
      </w:r>
      <w:proofErr w:type="spellEnd"/>
      <w:r w:rsidRPr="004B4767">
        <w:t>)</w:t>
      </w:r>
      <w:bookmarkEnd w:id="172"/>
      <w:bookmarkEnd w:id="173"/>
      <w:bookmarkEnd w:id="174"/>
      <w:bookmarkEnd w:id="175"/>
    </w:p>
    <w:p w:rsidR="0076202A" w:rsidRPr="004B4767" w:rsidRDefault="0076202A" w:rsidP="0076202A">
      <w:pPr>
        <w:spacing w:line="240" w:lineRule="auto"/>
        <w:jc w:val="both"/>
        <w:outlineLvl w:val="7"/>
        <w:rPr>
          <w:rFonts w:eastAsia="Calibri" w:cs="Times New Roman"/>
          <w:b/>
          <w:iCs/>
          <w:szCs w:val="24"/>
        </w:rPr>
      </w:pPr>
    </w:p>
    <w:p w:rsidR="0076202A" w:rsidRPr="004B4767" w:rsidRDefault="00633F86" w:rsidP="0076202A">
      <w:pPr>
        <w:keepNext/>
        <w:rPr>
          <w:rFonts w:eastAsia="Calibri" w:cs="Arial"/>
        </w:rPr>
      </w:pPr>
      <w:r>
        <w:rPr>
          <w:rFonts w:eastAsia="Calibri" w:cs="Arial"/>
          <w:noProof/>
          <w:lang w:eastAsia="tr-TR"/>
        </w:rPr>
        <w:drawing>
          <wp:inline distT="0" distB="0" distL="0" distR="0" wp14:anchorId="2DF1C0FD">
            <wp:extent cx="5773420" cy="3365500"/>
            <wp:effectExtent l="0" t="0" r="0" b="6350"/>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73420" cy="3365500"/>
                    </a:xfrm>
                    <a:prstGeom prst="rect">
                      <a:avLst/>
                    </a:prstGeom>
                    <a:noFill/>
                  </pic:spPr>
                </pic:pic>
              </a:graphicData>
            </a:graphic>
          </wp:inline>
        </w:drawing>
      </w:r>
    </w:p>
    <w:p w:rsidR="0076202A" w:rsidRPr="004B4767" w:rsidRDefault="0076202A" w:rsidP="005D1475">
      <w:pPr>
        <w:pStyle w:val="Grafik1"/>
        <w:rPr>
          <w:noProof/>
          <w:lang w:eastAsia="tr-TR"/>
        </w:rPr>
      </w:pPr>
      <w:bookmarkStart w:id="176" w:name="_Toc99112855"/>
      <w:bookmarkStart w:id="177" w:name="_Toc117674041"/>
      <w:bookmarkStart w:id="178" w:name="_Toc127971670"/>
      <w:bookmarkStart w:id="179" w:name="_Toc146291382"/>
      <w:r w:rsidRPr="004B4767">
        <w:t xml:space="preserve">Şekil </w:t>
      </w:r>
      <w:fldSimple w:instr=" STYLEREF 1 \s ">
        <w:r w:rsidRPr="004B4767">
          <w:rPr>
            <w:noProof/>
          </w:rPr>
          <w:t>4</w:t>
        </w:r>
      </w:fldSimple>
      <w:r w:rsidRPr="004B4767">
        <w:t>.</w:t>
      </w:r>
      <w:fldSimple w:instr=" SEQ Şekil \* ARABIC \s 1 ">
        <w:r w:rsidRPr="004B4767">
          <w:rPr>
            <w:noProof/>
          </w:rPr>
          <w:t>2</w:t>
        </w:r>
      </w:fldSimple>
      <w:r w:rsidRPr="004B4767">
        <w:t xml:space="preserve"> </w:t>
      </w:r>
      <w:r w:rsidR="00633F86">
        <w:t>Temmuz</w:t>
      </w:r>
      <w:r w:rsidRPr="004B4767">
        <w:t xml:space="preserve"> 2023 Döneminde Gün Öncesi Piyasası (GÖP) İşlem Hacminin Saatlik Gelişimi (TL-</w:t>
      </w:r>
      <w:proofErr w:type="spellStart"/>
      <w:r w:rsidRPr="004B4767">
        <w:t>MWh</w:t>
      </w:r>
      <w:proofErr w:type="spellEnd"/>
      <w:r w:rsidRPr="004B4767">
        <w:t>)</w:t>
      </w:r>
      <w:bookmarkEnd w:id="176"/>
      <w:bookmarkEnd w:id="177"/>
      <w:bookmarkEnd w:id="178"/>
      <w:bookmarkEnd w:id="179"/>
    </w:p>
    <w:p w:rsidR="0076202A" w:rsidRPr="004B4767" w:rsidRDefault="00633F86" w:rsidP="0076202A">
      <w:pPr>
        <w:spacing w:before="480" w:after="0" w:line="360" w:lineRule="auto"/>
        <w:jc w:val="both"/>
        <w:rPr>
          <w:rFonts w:eastAsia="Calibri" w:cs="Times New Roman"/>
          <w:noProof/>
          <w:szCs w:val="24"/>
          <w:lang w:eastAsia="tr-TR"/>
        </w:rPr>
      </w:pPr>
      <w:r>
        <w:rPr>
          <w:rFonts w:eastAsia="Calibri" w:cs="Times New Roman"/>
          <w:noProof/>
          <w:szCs w:val="24"/>
          <w:lang w:eastAsia="tr-TR"/>
        </w:rPr>
        <w:lastRenderedPageBreak/>
        <w:drawing>
          <wp:inline distT="0" distB="0" distL="0" distR="0" wp14:anchorId="7433B7AE">
            <wp:extent cx="5724525" cy="3438525"/>
            <wp:effectExtent l="0" t="0" r="9525" b="952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3438525"/>
                    </a:xfrm>
                    <a:prstGeom prst="rect">
                      <a:avLst/>
                    </a:prstGeom>
                    <a:noFill/>
                  </pic:spPr>
                </pic:pic>
              </a:graphicData>
            </a:graphic>
          </wp:inline>
        </w:drawing>
      </w:r>
    </w:p>
    <w:p w:rsidR="0076202A" w:rsidRPr="004B4767" w:rsidRDefault="0076202A" w:rsidP="005D1475">
      <w:pPr>
        <w:pStyle w:val="Grafik1"/>
      </w:pPr>
      <w:bookmarkStart w:id="180" w:name="_Toc99112856"/>
      <w:bookmarkStart w:id="181" w:name="_Toc117674042"/>
      <w:bookmarkStart w:id="182" w:name="_Toc127971671"/>
      <w:bookmarkStart w:id="183" w:name="_Toc146291383"/>
      <w:r w:rsidRPr="004B4767">
        <w:t xml:space="preserve">Şekil </w:t>
      </w:r>
      <w:fldSimple w:instr=" STYLEREF 1 \s ">
        <w:r w:rsidRPr="004B4767">
          <w:rPr>
            <w:noProof/>
          </w:rPr>
          <w:t>4</w:t>
        </w:r>
      </w:fldSimple>
      <w:r w:rsidRPr="004B4767">
        <w:t>.</w:t>
      </w:r>
      <w:fldSimple w:instr=" SEQ Şekil \* ARABIC \s 1 ">
        <w:r w:rsidRPr="004B4767">
          <w:rPr>
            <w:noProof/>
          </w:rPr>
          <w:t>3</w:t>
        </w:r>
      </w:fldSimple>
      <w:r w:rsidRPr="004B4767">
        <w:t xml:space="preserve"> </w:t>
      </w:r>
      <w:r w:rsidR="00633F86">
        <w:t>Temmuz</w:t>
      </w:r>
      <w:r w:rsidRPr="004B4767">
        <w:t xml:space="preserve"> 2023 Döneminde Gün Öncesi Piyasası (GÖP) Alış Miktarlarının Şirket Bazında Dağılımı ve İlk 10 Şirketin Payı (%)</w:t>
      </w:r>
      <w:bookmarkEnd w:id="180"/>
      <w:bookmarkEnd w:id="181"/>
      <w:bookmarkEnd w:id="182"/>
      <w:bookmarkEnd w:id="183"/>
    </w:p>
    <w:p w:rsidR="0076202A" w:rsidRPr="004B4767" w:rsidRDefault="0076202A" w:rsidP="0076202A">
      <w:pPr>
        <w:spacing w:line="240" w:lineRule="auto"/>
        <w:outlineLvl w:val="7"/>
        <w:rPr>
          <w:rFonts w:eastAsia="Calibri" w:cs="Times New Roman"/>
          <w:b/>
          <w:iCs/>
          <w:szCs w:val="24"/>
        </w:rPr>
      </w:pPr>
    </w:p>
    <w:p w:rsidR="0076202A" w:rsidRPr="004B4767" w:rsidRDefault="0076202A" w:rsidP="0076202A">
      <w:pPr>
        <w:spacing w:line="240" w:lineRule="auto"/>
        <w:outlineLvl w:val="7"/>
        <w:rPr>
          <w:rFonts w:eastAsia="Calibri" w:cs="Times New Roman"/>
          <w:b/>
          <w:iCs/>
          <w:szCs w:val="24"/>
        </w:rPr>
      </w:pPr>
    </w:p>
    <w:p w:rsidR="0076202A" w:rsidRPr="004B4767" w:rsidRDefault="00633F86" w:rsidP="0076202A">
      <w:pPr>
        <w:rPr>
          <w:rFonts w:eastAsia="Calibri" w:cs="Arial"/>
        </w:rPr>
      </w:pPr>
      <w:r>
        <w:rPr>
          <w:rFonts w:eastAsia="Calibri" w:cs="Arial"/>
          <w:noProof/>
          <w:lang w:eastAsia="tr-TR"/>
        </w:rPr>
        <w:drawing>
          <wp:inline distT="0" distB="0" distL="0" distR="0" wp14:anchorId="3DAD8AFC">
            <wp:extent cx="5724525" cy="3625795"/>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439" cy="3629541"/>
                    </a:xfrm>
                    <a:prstGeom prst="rect">
                      <a:avLst/>
                    </a:prstGeom>
                    <a:noFill/>
                  </pic:spPr>
                </pic:pic>
              </a:graphicData>
            </a:graphic>
          </wp:inline>
        </w:drawing>
      </w:r>
    </w:p>
    <w:p w:rsidR="0076202A" w:rsidRPr="004B4767" w:rsidRDefault="0076202A" w:rsidP="005D1475">
      <w:pPr>
        <w:pStyle w:val="Grafik1"/>
        <w:rPr>
          <w:rFonts w:cs="Arial"/>
        </w:rPr>
      </w:pPr>
      <w:bookmarkStart w:id="184" w:name="_Toc99112857"/>
      <w:bookmarkStart w:id="185" w:name="_Toc117674043"/>
      <w:bookmarkStart w:id="186" w:name="_Toc127971672"/>
      <w:bookmarkStart w:id="187" w:name="_Toc146291384"/>
      <w:r w:rsidRPr="004B4767">
        <w:t xml:space="preserve">Şekil </w:t>
      </w:r>
      <w:fldSimple w:instr=" STYLEREF 1 \s ">
        <w:r w:rsidRPr="004B4767">
          <w:rPr>
            <w:noProof/>
          </w:rPr>
          <w:t>4</w:t>
        </w:r>
      </w:fldSimple>
      <w:r w:rsidRPr="004B4767">
        <w:t>.</w:t>
      </w:r>
      <w:fldSimple w:instr=" SEQ Şekil \* ARABIC \s 1 ">
        <w:r w:rsidRPr="004B4767">
          <w:rPr>
            <w:noProof/>
          </w:rPr>
          <w:t>4</w:t>
        </w:r>
      </w:fldSimple>
      <w:r w:rsidRPr="004B4767">
        <w:t xml:space="preserve">  </w:t>
      </w:r>
      <w:r w:rsidR="00633F86">
        <w:t>Temmuz</w:t>
      </w:r>
      <w:r w:rsidRPr="004B4767">
        <w:t xml:space="preserve"> 2023 Döneminde Gün Öncesi Piyasası (GÖP) Satış Miktarlarının Şirket Bazında Dağılımı ve İlk 10 Şirketin Payı (%)</w:t>
      </w:r>
      <w:bookmarkEnd w:id="184"/>
      <w:bookmarkEnd w:id="185"/>
      <w:bookmarkEnd w:id="186"/>
      <w:bookmarkEnd w:id="187"/>
    </w:p>
    <w:p w:rsidR="0076202A" w:rsidRPr="004B4767" w:rsidRDefault="00633F86" w:rsidP="0076202A">
      <w:pPr>
        <w:keepNext/>
        <w:jc w:val="both"/>
        <w:rPr>
          <w:rFonts w:eastAsia="Calibri" w:cs="Arial"/>
          <w:noProof/>
          <w:lang w:eastAsia="tr-TR"/>
        </w:rPr>
      </w:pPr>
      <w:r>
        <w:rPr>
          <w:rFonts w:eastAsia="Calibri" w:cs="Arial"/>
          <w:noProof/>
          <w:lang w:eastAsia="tr-TR"/>
        </w:rPr>
        <w:lastRenderedPageBreak/>
        <w:drawing>
          <wp:inline distT="0" distB="0" distL="0" distR="0" wp14:anchorId="1D622F11">
            <wp:extent cx="5761355" cy="3584575"/>
            <wp:effectExtent l="0" t="0" r="0"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1355" cy="3584575"/>
                    </a:xfrm>
                    <a:prstGeom prst="rect">
                      <a:avLst/>
                    </a:prstGeom>
                    <a:noFill/>
                  </pic:spPr>
                </pic:pic>
              </a:graphicData>
            </a:graphic>
          </wp:inline>
        </w:drawing>
      </w:r>
    </w:p>
    <w:p w:rsidR="0076202A" w:rsidRPr="004B4767" w:rsidRDefault="0076202A" w:rsidP="005D1475">
      <w:pPr>
        <w:pStyle w:val="Grafik1"/>
      </w:pPr>
      <w:bookmarkStart w:id="188" w:name="_Toc99112858"/>
      <w:bookmarkStart w:id="189" w:name="_Toc117674044"/>
      <w:bookmarkStart w:id="190" w:name="_Toc127971673"/>
      <w:bookmarkStart w:id="191" w:name="_Toc146291385"/>
      <w:r w:rsidRPr="004B4767">
        <w:t xml:space="preserve">Şekil </w:t>
      </w:r>
      <w:fldSimple w:instr=" STYLEREF 1 \s ">
        <w:r w:rsidRPr="004B4767">
          <w:rPr>
            <w:noProof/>
          </w:rPr>
          <w:t>4</w:t>
        </w:r>
      </w:fldSimple>
      <w:r w:rsidRPr="004B4767">
        <w:t>.</w:t>
      </w:r>
      <w:fldSimple w:instr=" SEQ Şekil \* ARABIC \s 1 ">
        <w:r w:rsidRPr="004B4767">
          <w:rPr>
            <w:noProof/>
          </w:rPr>
          <w:t>5</w:t>
        </w:r>
      </w:fldSimple>
      <w:r w:rsidRPr="004B4767">
        <w:t xml:space="preserve"> </w:t>
      </w:r>
      <w:r w:rsidR="00633F86">
        <w:t>Temmuz</w:t>
      </w:r>
      <w:r w:rsidRPr="004B4767">
        <w:t xml:space="preserve"> 2023 Döneminde Sistem Marjinal Fiyatının (SMF) Saatlik Gelişimi (TL/</w:t>
      </w:r>
      <w:proofErr w:type="spellStart"/>
      <w:r w:rsidRPr="004B4767">
        <w:t>MWh</w:t>
      </w:r>
      <w:proofErr w:type="spellEnd"/>
      <w:r w:rsidRPr="004B4767">
        <w:t>)</w:t>
      </w:r>
      <w:bookmarkEnd w:id="188"/>
      <w:bookmarkEnd w:id="189"/>
      <w:bookmarkEnd w:id="190"/>
      <w:bookmarkEnd w:id="191"/>
    </w:p>
    <w:p w:rsidR="0076202A" w:rsidRPr="004B4767" w:rsidRDefault="0076202A" w:rsidP="0076202A">
      <w:pPr>
        <w:spacing w:line="240" w:lineRule="auto"/>
        <w:jc w:val="both"/>
        <w:outlineLvl w:val="7"/>
        <w:rPr>
          <w:rFonts w:eastAsia="Calibri" w:cs="Times New Roman"/>
          <w:b/>
          <w:iCs/>
          <w:szCs w:val="24"/>
        </w:rPr>
      </w:pPr>
    </w:p>
    <w:p w:rsidR="0076202A" w:rsidRPr="004B4767" w:rsidRDefault="0076202A" w:rsidP="0076202A">
      <w:pPr>
        <w:rPr>
          <w:rFonts w:eastAsia="Calibri" w:cs="Arial"/>
        </w:rPr>
      </w:pPr>
    </w:p>
    <w:p w:rsidR="0076202A" w:rsidRPr="004B4767" w:rsidRDefault="00633F86" w:rsidP="0076202A">
      <w:pPr>
        <w:jc w:val="center"/>
        <w:rPr>
          <w:rFonts w:eastAsia="Calibri" w:cs="Arial"/>
        </w:rPr>
      </w:pPr>
      <w:r>
        <w:rPr>
          <w:rFonts w:eastAsia="Calibri" w:cs="Arial"/>
          <w:noProof/>
          <w:lang w:eastAsia="tr-TR"/>
        </w:rPr>
        <w:drawing>
          <wp:inline distT="0" distB="0" distL="0" distR="0" wp14:anchorId="1B15621C">
            <wp:extent cx="5462270" cy="3322320"/>
            <wp:effectExtent l="0" t="0" r="508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62270" cy="3322320"/>
                    </a:xfrm>
                    <a:prstGeom prst="rect">
                      <a:avLst/>
                    </a:prstGeom>
                    <a:noFill/>
                  </pic:spPr>
                </pic:pic>
              </a:graphicData>
            </a:graphic>
          </wp:inline>
        </w:drawing>
      </w:r>
    </w:p>
    <w:p w:rsidR="0076202A" w:rsidRPr="004B4767" w:rsidRDefault="0076202A" w:rsidP="005D1475">
      <w:pPr>
        <w:pStyle w:val="Grafik1"/>
      </w:pPr>
      <w:bookmarkStart w:id="192" w:name="_Toc99112859"/>
      <w:bookmarkStart w:id="193" w:name="_Toc117674045"/>
      <w:bookmarkStart w:id="194" w:name="_Toc127971674"/>
      <w:bookmarkStart w:id="195" w:name="_Toc146291386"/>
      <w:r w:rsidRPr="004B4767">
        <w:t xml:space="preserve">Şekil </w:t>
      </w:r>
      <w:fldSimple w:instr=" STYLEREF 1 \s ">
        <w:r w:rsidRPr="004B4767">
          <w:rPr>
            <w:noProof/>
          </w:rPr>
          <w:t>4</w:t>
        </w:r>
      </w:fldSimple>
      <w:r w:rsidRPr="004B4767">
        <w:t>.</w:t>
      </w:r>
      <w:fldSimple w:instr=" SEQ Şekil \* ARABIC \s 1 ">
        <w:r w:rsidRPr="004B4767">
          <w:rPr>
            <w:noProof/>
          </w:rPr>
          <w:t>6</w:t>
        </w:r>
      </w:fldSimple>
      <w:r w:rsidRPr="004B4767">
        <w:t xml:space="preserve"> </w:t>
      </w:r>
      <w:r w:rsidR="00633F86">
        <w:t>Temmuz</w:t>
      </w:r>
      <w:r w:rsidRPr="004B4767">
        <w:t xml:space="preserve"> 2023 Döneminde Dengeleme Güç Piyasasında (DGP) Verilen Talimatların Oranı (%)</w:t>
      </w:r>
      <w:bookmarkEnd w:id="192"/>
      <w:bookmarkEnd w:id="193"/>
      <w:bookmarkEnd w:id="194"/>
      <w:bookmarkEnd w:id="195"/>
    </w:p>
    <w:p w:rsidR="0076202A" w:rsidRPr="004B4767" w:rsidRDefault="00633F86" w:rsidP="0076202A">
      <w:pPr>
        <w:rPr>
          <w:rFonts w:eastAsia="Calibri" w:cs="Arial"/>
          <w:noProof/>
          <w:lang w:eastAsia="tr-TR"/>
        </w:rPr>
      </w:pPr>
      <w:r>
        <w:rPr>
          <w:rFonts w:eastAsia="Calibri" w:cs="Arial"/>
          <w:noProof/>
          <w:lang w:eastAsia="tr-TR"/>
        </w:rPr>
        <w:lastRenderedPageBreak/>
        <w:drawing>
          <wp:inline distT="0" distB="0" distL="0" distR="0" wp14:anchorId="745FEF3C">
            <wp:extent cx="5773420" cy="3218815"/>
            <wp:effectExtent l="0" t="0" r="0" b="63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3420" cy="3218815"/>
                    </a:xfrm>
                    <a:prstGeom prst="rect">
                      <a:avLst/>
                    </a:prstGeom>
                    <a:noFill/>
                  </pic:spPr>
                </pic:pic>
              </a:graphicData>
            </a:graphic>
          </wp:inline>
        </w:drawing>
      </w:r>
    </w:p>
    <w:p w:rsidR="0076202A" w:rsidRPr="004B4767" w:rsidRDefault="0076202A" w:rsidP="005D1475">
      <w:pPr>
        <w:pStyle w:val="Grafik1"/>
      </w:pPr>
      <w:bookmarkStart w:id="196" w:name="_Toc99112860"/>
      <w:bookmarkStart w:id="197" w:name="_Toc117674046"/>
      <w:bookmarkStart w:id="198" w:name="_Toc127971675"/>
      <w:bookmarkStart w:id="199" w:name="_Toc146291387"/>
      <w:r w:rsidRPr="0083564C">
        <w:t xml:space="preserve">Şekil </w:t>
      </w:r>
      <w:fldSimple w:instr=" STYLEREF 1 \s ">
        <w:r w:rsidRPr="0083564C">
          <w:rPr>
            <w:noProof/>
          </w:rPr>
          <w:t>4</w:t>
        </w:r>
      </w:fldSimple>
      <w:r w:rsidRPr="0083564C">
        <w:t>.</w:t>
      </w:r>
      <w:fldSimple w:instr=" SEQ Şekil \* ARABIC \s 1 ">
        <w:r w:rsidRPr="0083564C">
          <w:rPr>
            <w:noProof/>
          </w:rPr>
          <w:t>7</w:t>
        </w:r>
      </w:fldSimple>
      <w:r w:rsidRPr="0083564C">
        <w:t xml:space="preserve"> </w:t>
      </w:r>
      <w:r w:rsidR="00633F86">
        <w:t>Temmuz</w:t>
      </w:r>
      <w:r w:rsidR="00D65CDF">
        <w:t xml:space="preserve"> </w:t>
      </w:r>
      <w:r w:rsidRPr="0083564C">
        <w:t>2023 Döneminde Dengeleme Güç Piyasasında (DGP) Verilen Talimatların Saatlik Bazda Dağılımı (MW)</w:t>
      </w:r>
      <w:bookmarkEnd w:id="196"/>
      <w:bookmarkEnd w:id="197"/>
      <w:bookmarkEnd w:id="198"/>
      <w:bookmarkEnd w:id="199"/>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633F86" w:rsidP="0076202A">
      <w:pPr>
        <w:keepNext/>
        <w:rPr>
          <w:rFonts w:eastAsia="Calibri" w:cs="Arial"/>
        </w:rPr>
      </w:pPr>
      <w:r>
        <w:rPr>
          <w:rFonts w:eastAsia="Calibri" w:cs="Arial"/>
          <w:noProof/>
          <w:lang w:eastAsia="tr-TR"/>
        </w:rPr>
        <w:drawing>
          <wp:inline distT="0" distB="0" distL="0" distR="0" wp14:anchorId="43E3F5DC">
            <wp:extent cx="5724525" cy="3688715"/>
            <wp:effectExtent l="0" t="0" r="9525" b="6985"/>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4525" cy="3688715"/>
                    </a:xfrm>
                    <a:prstGeom prst="rect">
                      <a:avLst/>
                    </a:prstGeom>
                    <a:noFill/>
                  </pic:spPr>
                </pic:pic>
              </a:graphicData>
            </a:graphic>
          </wp:inline>
        </w:drawing>
      </w:r>
    </w:p>
    <w:p w:rsidR="0076202A" w:rsidRPr="004B4767" w:rsidRDefault="0076202A" w:rsidP="005D1475">
      <w:pPr>
        <w:pStyle w:val="Grafik1"/>
      </w:pPr>
      <w:bookmarkStart w:id="200" w:name="_Toc99112861"/>
      <w:bookmarkStart w:id="201" w:name="_Toc117674047"/>
      <w:bookmarkStart w:id="202" w:name="_Toc127971676"/>
      <w:bookmarkStart w:id="203" w:name="_Toc146291388"/>
      <w:r w:rsidRPr="004B4767">
        <w:t xml:space="preserve">Şekil </w:t>
      </w:r>
      <w:fldSimple w:instr=" STYLEREF 1 \s ">
        <w:r w:rsidRPr="004B4767">
          <w:rPr>
            <w:noProof/>
          </w:rPr>
          <w:t>4</w:t>
        </w:r>
      </w:fldSimple>
      <w:r w:rsidRPr="004B4767">
        <w:t>.</w:t>
      </w:r>
      <w:fldSimple w:instr=" SEQ Şekil \* ARABIC \s 1 ">
        <w:r w:rsidRPr="004B4767">
          <w:rPr>
            <w:noProof/>
          </w:rPr>
          <w:t>8</w:t>
        </w:r>
      </w:fldSimple>
      <w:r w:rsidRPr="004B4767">
        <w:t xml:space="preserve"> </w:t>
      </w:r>
      <w:r w:rsidR="00633F86">
        <w:t>Temmuz</w:t>
      </w:r>
      <w:r w:rsidR="0083564C">
        <w:t xml:space="preserve"> </w:t>
      </w:r>
      <w:r w:rsidRPr="004B4767">
        <w:t>2023 Döneminde Dengeleme Güç Piyasası (DGP) Alış Miktarlarının Şirket Bazında Dağılımı ve İlk 10 Şirketin Payı (%)</w:t>
      </w:r>
      <w:bookmarkEnd w:id="200"/>
      <w:bookmarkEnd w:id="201"/>
      <w:bookmarkEnd w:id="202"/>
      <w:bookmarkEnd w:id="203"/>
    </w:p>
    <w:p w:rsidR="0076202A" w:rsidRPr="004B4767" w:rsidRDefault="00633F86" w:rsidP="0076202A">
      <w:pPr>
        <w:keepNext/>
        <w:rPr>
          <w:rFonts w:eastAsia="Calibri" w:cs="Arial"/>
        </w:rPr>
      </w:pPr>
      <w:r>
        <w:rPr>
          <w:rFonts w:eastAsia="Calibri" w:cs="Arial"/>
          <w:noProof/>
          <w:lang w:eastAsia="tr-TR"/>
        </w:rPr>
        <w:lastRenderedPageBreak/>
        <w:drawing>
          <wp:inline distT="0" distB="0" distL="0" distR="0" wp14:anchorId="07746AF2">
            <wp:extent cx="5577205" cy="3434964"/>
            <wp:effectExtent l="0" t="0" r="444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85753" cy="3440228"/>
                    </a:xfrm>
                    <a:prstGeom prst="rect">
                      <a:avLst/>
                    </a:prstGeom>
                    <a:noFill/>
                  </pic:spPr>
                </pic:pic>
              </a:graphicData>
            </a:graphic>
          </wp:inline>
        </w:drawing>
      </w:r>
    </w:p>
    <w:p w:rsidR="0076202A" w:rsidRPr="004B4767" w:rsidRDefault="0076202A" w:rsidP="005D1475">
      <w:pPr>
        <w:pStyle w:val="Grafik1"/>
      </w:pPr>
      <w:bookmarkStart w:id="204" w:name="_Toc99112862"/>
      <w:bookmarkStart w:id="205" w:name="_Toc117674048"/>
      <w:bookmarkStart w:id="206" w:name="_Toc127971677"/>
      <w:bookmarkStart w:id="207" w:name="_Toc146291389"/>
      <w:r w:rsidRPr="004B4767">
        <w:t xml:space="preserve">Şekil </w:t>
      </w:r>
      <w:fldSimple w:instr=" STYLEREF 1 \s ">
        <w:r w:rsidRPr="004B4767">
          <w:rPr>
            <w:noProof/>
          </w:rPr>
          <w:t>4</w:t>
        </w:r>
      </w:fldSimple>
      <w:r w:rsidRPr="004B4767">
        <w:t>.</w:t>
      </w:r>
      <w:fldSimple w:instr=" SEQ Şekil \* ARABIC \s 1 ">
        <w:r w:rsidRPr="004B4767">
          <w:rPr>
            <w:noProof/>
          </w:rPr>
          <w:t>9</w:t>
        </w:r>
      </w:fldSimple>
      <w:r w:rsidRPr="004B4767">
        <w:t xml:space="preserve"> </w:t>
      </w:r>
      <w:r w:rsidR="00633F86">
        <w:t>Temmuz</w:t>
      </w:r>
      <w:r w:rsidRPr="004B4767">
        <w:t xml:space="preserve"> 2023 Döneminde Dengeleme Güç Piyasası (DGP) Satış Miktarlarının Şirket Bazında Dağılımı ve İlk 10 Şirketin Payı (%)</w:t>
      </w:r>
      <w:bookmarkEnd w:id="204"/>
      <w:bookmarkEnd w:id="205"/>
      <w:bookmarkEnd w:id="206"/>
      <w:bookmarkEnd w:id="207"/>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633F86" w:rsidP="0076202A">
      <w:pPr>
        <w:rPr>
          <w:rFonts w:eastAsia="Calibri" w:cs="Arial"/>
        </w:rPr>
      </w:pPr>
      <w:r>
        <w:rPr>
          <w:rFonts w:eastAsia="Calibri" w:cs="Arial"/>
          <w:noProof/>
          <w:lang w:eastAsia="tr-TR"/>
        </w:rPr>
        <w:drawing>
          <wp:inline distT="0" distB="0" distL="0" distR="0" wp14:anchorId="749DDBB8">
            <wp:extent cx="5773420" cy="3365500"/>
            <wp:effectExtent l="0" t="0" r="0" b="63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73420" cy="3365500"/>
                    </a:xfrm>
                    <a:prstGeom prst="rect">
                      <a:avLst/>
                    </a:prstGeom>
                    <a:noFill/>
                  </pic:spPr>
                </pic:pic>
              </a:graphicData>
            </a:graphic>
          </wp:inline>
        </w:drawing>
      </w:r>
    </w:p>
    <w:p w:rsidR="0076202A" w:rsidRPr="004B4767" w:rsidRDefault="0076202A" w:rsidP="005D1475">
      <w:pPr>
        <w:pStyle w:val="Grafik1"/>
      </w:pPr>
      <w:bookmarkStart w:id="208" w:name="_Toc99112863"/>
      <w:bookmarkStart w:id="209" w:name="_Toc117674049"/>
      <w:bookmarkStart w:id="210" w:name="_Toc127971678"/>
      <w:bookmarkStart w:id="211" w:name="_Toc146291390"/>
      <w:r w:rsidRPr="004B4767">
        <w:t xml:space="preserve">Şekil </w:t>
      </w:r>
      <w:fldSimple w:instr=" STYLEREF 1 \s ">
        <w:r w:rsidRPr="004B4767">
          <w:rPr>
            <w:noProof/>
          </w:rPr>
          <w:t>4</w:t>
        </w:r>
      </w:fldSimple>
      <w:r w:rsidRPr="004B4767">
        <w:t>.</w:t>
      </w:r>
      <w:fldSimple w:instr=" SEQ Şekil \* ARABIC \s 1 ">
        <w:r w:rsidRPr="004B4767">
          <w:rPr>
            <w:noProof/>
          </w:rPr>
          <w:t>10</w:t>
        </w:r>
      </w:fldSimple>
      <w:r w:rsidRPr="004B4767">
        <w:t xml:space="preserve"> </w:t>
      </w:r>
      <w:r w:rsidR="00633F86">
        <w:t>Temmuz</w:t>
      </w:r>
      <w:r w:rsidRPr="004B4767">
        <w:t xml:space="preserve"> 2023 Döneminde Gün İçi Piyasası (GİP) İşlem Hacminin Saatlik Gelişimi (TL-</w:t>
      </w:r>
      <w:proofErr w:type="spellStart"/>
      <w:r w:rsidRPr="004B4767">
        <w:t>MWh</w:t>
      </w:r>
      <w:proofErr w:type="spellEnd"/>
      <w:r w:rsidRPr="004B4767">
        <w:t>)</w:t>
      </w:r>
      <w:bookmarkEnd w:id="208"/>
      <w:bookmarkEnd w:id="209"/>
      <w:bookmarkEnd w:id="210"/>
      <w:bookmarkEnd w:id="211"/>
    </w:p>
    <w:p w:rsidR="0076202A" w:rsidRPr="004B4767" w:rsidRDefault="00633F86" w:rsidP="0076202A">
      <w:pPr>
        <w:keepNext/>
        <w:rPr>
          <w:rFonts w:eastAsia="Calibri" w:cs="Arial"/>
        </w:rPr>
      </w:pPr>
      <w:r>
        <w:rPr>
          <w:rFonts w:eastAsia="Calibri" w:cs="Arial"/>
          <w:noProof/>
          <w:lang w:eastAsia="tr-TR"/>
        </w:rPr>
        <w:lastRenderedPageBreak/>
        <w:drawing>
          <wp:inline distT="0" distB="0" distL="0" distR="0" wp14:anchorId="73134880">
            <wp:extent cx="5406390" cy="3442915"/>
            <wp:effectExtent l="0" t="0" r="3810" b="5715"/>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15050" cy="3448430"/>
                    </a:xfrm>
                    <a:prstGeom prst="rect">
                      <a:avLst/>
                    </a:prstGeom>
                    <a:noFill/>
                  </pic:spPr>
                </pic:pic>
              </a:graphicData>
            </a:graphic>
          </wp:inline>
        </w:drawing>
      </w:r>
    </w:p>
    <w:p w:rsidR="0076202A" w:rsidRPr="004B4767" w:rsidRDefault="0076202A" w:rsidP="005D1475">
      <w:pPr>
        <w:pStyle w:val="Grafik1"/>
      </w:pPr>
      <w:bookmarkStart w:id="212" w:name="_Toc99112864"/>
      <w:bookmarkStart w:id="213" w:name="_Toc117674050"/>
      <w:bookmarkStart w:id="214" w:name="_Toc127971679"/>
      <w:bookmarkStart w:id="215" w:name="_Toc146291391"/>
      <w:r w:rsidRPr="004B4767">
        <w:t xml:space="preserve">Şekil </w:t>
      </w:r>
      <w:fldSimple w:instr=" STYLEREF 1 \s ">
        <w:r w:rsidRPr="004B4767">
          <w:rPr>
            <w:noProof/>
          </w:rPr>
          <w:t>4</w:t>
        </w:r>
      </w:fldSimple>
      <w:r w:rsidRPr="004B4767">
        <w:t>.</w:t>
      </w:r>
      <w:fldSimple w:instr=" SEQ Şekil \* ARABIC \s 1 ">
        <w:r w:rsidRPr="004B4767">
          <w:rPr>
            <w:noProof/>
          </w:rPr>
          <w:t>11</w:t>
        </w:r>
      </w:fldSimple>
      <w:r w:rsidRPr="004B4767">
        <w:t xml:space="preserve"> </w:t>
      </w:r>
      <w:r w:rsidR="00633F86">
        <w:t>Temmuz</w:t>
      </w:r>
      <w:r w:rsidRPr="004B4767">
        <w:t xml:space="preserve"> 2023 Döneminde Gün İçi Piyasası (GİP) Alış Miktarlarının Şirket Bazında Dağılımı ve İlk 10 Şirketin Payı (%)</w:t>
      </w:r>
      <w:bookmarkEnd w:id="212"/>
      <w:bookmarkEnd w:id="213"/>
      <w:bookmarkEnd w:id="214"/>
      <w:bookmarkEnd w:id="215"/>
    </w:p>
    <w:p w:rsidR="0076202A" w:rsidRPr="004B4767" w:rsidRDefault="0076202A" w:rsidP="0076202A">
      <w:pPr>
        <w:rPr>
          <w:rFonts w:eastAsia="Calibri" w:cs="Arial"/>
        </w:rPr>
      </w:pPr>
    </w:p>
    <w:p w:rsidR="0076202A" w:rsidRPr="004B4767" w:rsidRDefault="0076202A" w:rsidP="0076202A">
      <w:pPr>
        <w:rPr>
          <w:rFonts w:eastAsia="Calibri" w:cs="Arial"/>
        </w:rPr>
      </w:pPr>
    </w:p>
    <w:p w:rsidR="0076202A" w:rsidRPr="004B4767" w:rsidRDefault="00633F86" w:rsidP="0076202A">
      <w:pPr>
        <w:keepNext/>
        <w:rPr>
          <w:rFonts w:eastAsia="Calibri" w:cs="Arial"/>
        </w:rPr>
      </w:pPr>
      <w:r>
        <w:rPr>
          <w:rFonts w:eastAsia="Calibri" w:cs="Arial"/>
          <w:noProof/>
          <w:lang w:eastAsia="tr-TR"/>
        </w:rPr>
        <w:drawing>
          <wp:inline distT="0" distB="0" distL="0" distR="0" wp14:anchorId="17409B33">
            <wp:extent cx="5724525" cy="3566160"/>
            <wp:effectExtent l="0" t="0" r="9525" b="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4525" cy="3566160"/>
                    </a:xfrm>
                    <a:prstGeom prst="rect">
                      <a:avLst/>
                    </a:prstGeom>
                    <a:noFill/>
                  </pic:spPr>
                </pic:pic>
              </a:graphicData>
            </a:graphic>
          </wp:inline>
        </w:drawing>
      </w:r>
    </w:p>
    <w:p w:rsidR="0076202A" w:rsidRPr="004B4767" w:rsidRDefault="0076202A" w:rsidP="005D1475">
      <w:pPr>
        <w:pStyle w:val="Grafik1"/>
      </w:pPr>
      <w:bookmarkStart w:id="216" w:name="_Toc99112865"/>
      <w:bookmarkStart w:id="217" w:name="_Toc117674051"/>
      <w:bookmarkStart w:id="218" w:name="_Toc127971680"/>
      <w:bookmarkStart w:id="219" w:name="_Toc146291392"/>
      <w:r w:rsidRPr="004B4767">
        <w:t xml:space="preserve">Şekil </w:t>
      </w:r>
      <w:fldSimple w:instr=" STYLEREF 1 \s ">
        <w:r w:rsidRPr="004B4767">
          <w:rPr>
            <w:noProof/>
          </w:rPr>
          <w:t>4</w:t>
        </w:r>
      </w:fldSimple>
      <w:r w:rsidRPr="004B4767">
        <w:t>.</w:t>
      </w:r>
      <w:fldSimple w:instr=" SEQ Şekil \* ARABIC \s 1 ">
        <w:r w:rsidRPr="004B4767">
          <w:rPr>
            <w:noProof/>
          </w:rPr>
          <w:t>12</w:t>
        </w:r>
      </w:fldSimple>
      <w:r w:rsidRPr="004B4767">
        <w:t xml:space="preserve"> </w:t>
      </w:r>
      <w:r w:rsidR="00633F86">
        <w:t>Temmuz</w:t>
      </w:r>
      <w:r w:rsidRPr="004B4767">
        <w:t xml:space="preserve"> 2023 Döneminde Gün İçi Piyasası (GİP) Satış Miktarlarının Şirket Bazında Dağılımı ve İlk 10 Şirketin Payı (%)</w:t>
      </w:r>
      <w:bookmarkEnd w:id="216"/>
      <w:bookmarkEnd w:id="217"/>
      <w:bookmarkEnd w:id="218"/>
      <w:bookmarkEnd w:id="219"/>
    </w:p>
    <w:p w:rsidR="0076202A" w:rsidRPr="004B4767" w:rsidRDefault="00633F86" w:rsidP="0076202A">
      <w:pPr>
        <w:keepNext/>
        <w:rPr>
          <w:rFonts w:eastAsia="Calibri" w:cs="Arial"/>
          <w:noProof/>
          <w:lang w:eastAsia="tr-TR"/>
        </w:rPr>
      </w:pPr>
      <w:r>
        <w:rPr>
          <w:rFonts w:eastAsia="Calibri" w:cs="Arial"/>
          <w:noProof/>
          <w:lang w:eastAsia="tr-TR"/>
        </w:rPr>
        <w:lastRenderedPageBreak/>
        <w:drawing>
          <wp:inline distT="0" distB="0" distL="0" distR="0" wp14:anchorId="2AF624B8">
            <wp:extent cx="5652618" cy="3220085"/>
            <wp:effectExtent l="0" t="0" r="5715" b="0"/>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63566" cy="3226322"/>
                    </a:xfrm>
                    <a:prstGeom prst="rect">
                      <a:avLst/>
                    </a:prstGeom>
                    <a:noFill/>
                  </pic:spPr>
                </pic:pic>
              </a:graphicData>
            </a:graphic>
          </wp:inline>
        </w:drawing>
      </w:r>
    </w:p>
    <w:p w:rsidR="0076202A" w:rsidRPr="004B4767" w:rsidRDefault="0076202A" w:rsidP="005D1475">
      <w:pPr>
        <w:pStyle w:val="Grafik1"/>
      </w:pPr>
      <w:bookmarkStart w:id="220" w:name="_Toc99112866"/>
      <w:bookmarkStart w:id="221" w:name="_Toc117674052"/>
      <w:bookmarkStart w:id="222" w:name="_Toc127971681"/>
      <w:bookmarkStart w:id="223" w:name="_Toc146291393"/>
      <w:r w:rsidRPr="004B4767">
        <w:t xml:space="preserve">Şekil </w:t>
      </w:r>
      <w:fldSimple w:instr=" STYLEREF 1 \s ">
        <w:r w:rsidRPr="004B4767">
          <w:rPr>
            <w:noProof/>
          </w:rPr>
          <w:t>4</w:t>
        </w:r>
      </w:fldSimple>
      <w:r w:rsidRPr="004B4767">
        <w:t>.</w:t>
      </w:r>
      <w:fldSimple w:instr=" SEQ Şekil \* ARABIC \s 1 ">
        <w:r w:rsidRPr="004B4767">
          <w:rPr>
            <w:noProof/>
          </w:rPr>
          <w:t>13</w:t>
        </w:r>
      </w:fldSimple>
      <w:r w:rsidRPr="004B4767">
        <w:t xml:space="preserve"> </w:t>
      </w:r>
      <w:r w:rsidR="00633F86">
        <w:t>Temmuz</w:t>
      </w:r>
      <w:r w:rsidRPr="004B4767">
        <w:t xml:space="preserve"> 2023 Döneminde İkili Anlaşma Hacminin Saatlik Gelişimi (</w:t>
      </w:r>
      <w:proofErr w:type="spellStart"/>
      <w:r w:rsidRPr="004B4767">
        <w:t>MWh</w:t>
      </w:r>
      <w:proofErr w:type="spellEnd"/>
      <w:r w:rsidRPr="004B4767">
        <w:t>)</w:t>
      </w:r>
      <w:bookmarkEnd w:id="220"/>
      <w:bookmarkEnd w:id="221"/>
      <w:bookmarkEnd w:id="222"/>
      <w:bookmarkEnd w:id="223"/>
    </w:p>
    <w:p w:rsidR="0076202A" w:rsidRPr="004B4767" w:rsidRDefault="0076202A" w:rsidP="0076202A">
      <w:pPr>
        <w:keepNext/>
        <w:rPr>
          <w:rFonts w:eastAsia="Calibri" w:cs="Arial"/>
        </w:rPr>
      </w:pPr>
    </w:p>
    <w:p w:rsidR="0076202A" w:rsidRPr="004B4767" w:rsidRDefault="0076202A" w:rsidP="0076202A">
      <w:pPr>
        <w:keepNext/>
        <w:rPr>
          <w:rFonts w:eastAsia="Calibri" w:cs="Arial"/>
        </w:rPr>
      </w:pPr>
    </w:p>
    <w:p w:rsidR="0076202A" w:rsidRPr="004B4767" w:rsidRDefault="00633F86" w:rsidP="0076202A">
      <w:pPr>
        <w:keepNext/>
        <w:rPr>
          <w:rFonts w:eastAsia="Calibri" w:cs="Arial"/>
        </w:rPr>
      </w:pPr>
      <w:r>
        <w:rPr>
          <w:rFonts w:eastAsia="Calibri" w:cs="Arial"/>
          <w:noProof/>
          <w:lang w:eastAsia="tr-TR"/>
        </w:rPr>
        <w:drawing>
          <wp:inline distT="0" distB="0" distL="0" distR="0" wp14:anchorId="1E1FD59A">
            <wp:extent cx="5558155" cy="3427012"/>
            <wp:effectExtent l="0" t="0" r="4445" b="254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5884" cy="3431778"/>
                    </a:xfrm>
                    <a:prstGeom prst="rect">
                      <a:avLst/>
                    </a:prstGeom>
                    <a:noFill/>
                  </pic:spPr>
                </pic:pic>
              </a:graphicData>
            </a:graphic>
          </wp:inline>
        </w:drawing>
      </w:r>
    </w:p>
    <w:p w:rsidR="0076202A" w:rsidRPr="004B4767" w:rsidRDefault="0076202A" w:rsidP="005D1475">
      <w:pPr>
        <w:pStyle w:val="Grafik1"/>
      </w:pPr>
      <w:bookmarkStart w:id="224" w:name="_Toc99112867"/>
      <w:bookmarkStart w:id="225" w:name="_Toc117674053"/>
      <w:bookmarkStart w:id="226" w:name="_Toc127971682"/>
      <w:bookmarkStart w:id="227" w:name="_Toc146291394"/>
      <w:r w:rsidRPr="004B4767">
        <w:t xml:space="preserve">Şekil </w:t>
      </w:r>
      <w:fldSimple w:instr=" STYLEREF 1 \s ">
        <w:r w:rsidRPr="004B4767">
          <w:rPr>
            <w:noProof/>
          </w:rPr>
          <w:t>4</w:t>
        </w:r>
      </w:fldSimple>
      <w:r w:rsidRPr="004B4767">
        <w:t>.</w:t>
      </w:r>
      <w:fldSimple w:instr=" SEQ Şekil \* ARABIC \s 1 ">
        <w:r w:rsidRPr="004B4767">
          <w:rPr>
            <w:noProof/>
          </w:rPr>
          <w:t>14</w:t>
        </w:r>
      </w:fldSimple>
      <w:r w:rsidRPr="004B4767">
        <w:t xml:space="preserve"> </w:t>
      </w:r>
      <w:r w:rsidR="00633F86">
        <w:t>Temmuz</w:t>
      </w:r>
      <w:r w:rsidRPr="004B4767">
        <w:t xml:space="preserve"> 2023 Döneminde İkili Anlaşma Alış Miktarlarının Şirket Bazında Dağılımı ve İlk 10 Şirketin Payı (%)</w:t>
      </w:r>
      <w:bookmarkEnd w:id="224"/>
      <w:bookmarkEnd w:id="225"/>
      <w:bookmarkEnd w:id="226"/>
      <w:bookmarkEnd w:id="227"/>
    </w:p>
    <w:p w:rsidR="0076202A" w:rsidRPr="004B4767" w:rsidRDefault="00633F86" w:rsidP="0076202A">
      <w:pPr>
        <w:keepNext/>
        <w:rPr>
          <w:rFonts w:eastAsia="Calibri" w:cs="Arial"/>
        </w:rPr>
      </w:pPr>
      <w:r>
        <w:rPr>
          <w:rFonts w:eastAsia="Calibri" w:cs="Arial"/>
          <w:noProof/>
          <w:lang w:eastAsia="tr-TR"/>
        </w:rPr>
        <w:lastRenderedPageBreak/>
        <w:drawing>
          <wp:inline distT="0" distB="0" distL="0" distR="0" wp14:anchorId="5C9DE71A">
            <wp:extent cx="5614412" cy="3768919"/>
            <wp:effectExtent l="0" t="0" r="5715" b="3175"/>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23657" cy="3775125"/>
                    </a:xfrm>
                    <a:prstGeom prst="rect">
                      <a:avLst/>
                    </a:prstGeom>
                    <a:noFill/>
                  </pic:spPr>
                </pic:pic>
              </a:graphicData>
            </a:graphic>
          </wp:inline>
        </w:drawing>
      </w:r>
    </w:p>
    <w:p w:rsidR="0076202A" w:rsidRDefault="0076202A" w:rsidP="005D1475">
      <w:pPr>
        <w:pStyle w:val="Grafik1"/>
      </w:pPr>
      <w:bookmarkStart w:id="228" w:name="_Toc99112868"/>
      <w:bookmarkStart w:id="229" w:name="_Toc117674054"/>
      <w:bookmarkStart w:id="230" w:name="_Toc127971683"/>
      <w:bookmarkStart w:id="231" w:name="_Toc146291395"/>
      <w:r w:rsidRPr="004B4767">
        <w:t xml:space="preserve">Şekil </w:t>
      </w:r>
      <w:fldSimple w:instr=" STYLEREF 1 \s ">
        <w:r w:rsidRPr="004B4767">
          <w:rPr>
            <w:noProof/>
          </w:rPr>
          <w:t>4</w:t>
        </w:r>
      </w:fldSimple>
      <w:r w:rsidRPr="004B4767">
        <w:t>.</w:t>
      </w:r>
      <w:fldSimple w:instr=" SEQ Şekil \* ARABIC \s 1 ">
        <w:r w:rsidRPr="004B4767">
          <w:rPr>
            <w:noProof/>
          </w:rPr>
          <w:t>15</w:t>
        </w:r>
      </w:fldSimple>
      <w:r w:rsidRPr="004B4767">
        <w:t xml:space="preserve"> </w:t>
      </w:r>
      <w:r w:rsidR="00633F86">
        <w:t xml:space="preserve">Temmuz </w:t>
      </w:r>
      <w:r w:rsidRPr="004B4767">
        <w:t>2023 Döneminde İkili Anlaşma Satış Miktarlarının Şirket Bazında Dağılımı ve İlk 10 Şirketin Payı (%)</w:t>
      </w:r>
      <w:bookmarkEnd w:id="228"/>
      <w:bookmarkEnd w:id="229"/>
      <w:bookmarkEnd w:id="230"/>
      <w:bookmarkEnd w:id="231"/>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2A6FB1" w:rsidRDefault="002A6FB1" w:rsidP="005D1475">
      <w:pPr>
        <w:pStyle w:val="Grafik1"/>
      </w:pPr>
    </w:p>
    <w:p w:rsidR="00633F86" w:rsidRDefault="00633F86" w:rsidP="005D1475">
      <w:pPr>
        <w:pStyle w:val="Grafik1"/>
      </w:pPr>
    </w:p>
    <w:p w:rsidR="002A6FB1" w:rsidRDefault="002A6FB1" w:rsidP="005D1475">
      <w:pPr>
        <w:pStyle w:val="Grafik1"/>
      </w:pPr>
    </w:p>
    <w:p w:rsidR="002A6FB1" w:rsidRDefault="002A6FB1" w:rsidP="005D1475">
      <w:pPr>
        <w:pStyle w:val="Grafik1"/>
      </w:pPr>
    </w:p>
    <w:p w:rsidR="00116C80" w:rsidRDefault="0076202A" w:rsidP="00124A03">
      <w:pPr>
        <w:pStyle w:val="Balk1"/>
      </w:pPr>
      <w:bookmarkStart w:id="232" w:name="_Toc117673988"/>
      <w:bookmarkStart w:id="233" w:name="_Toc127971624"/>
      <w:bookmarkStart w:id="234" w:name="_Toc146291321"/>
      <w:r w:rsidRPr="004B4767">
        <w:lastRenderedPageBreak/>
        <w:t>FATURALANAN TÜKETİMİN</w:t>
      </w:r>
      <w:r w:rsidR="00116C80">
        <w:t xml:space="preserve"> VE </w:t>
      </w:r>
      <w:r w:rsidR="00116C80">
        <w:rPr>
          <w:rFonts w:eastAsia="Calibri"/>
          <w:iCs/>
        </w:rPr>
        <w:t xml:space="preserve">TÜKETİCİ SAYISININ </w:t>
      </w:r>
      <w:r w:rsidRPr="004B4767">
        <w:t>İLLERE GÖRE AYRINTILI DAĞILIMI</w:t>
      </w:r>
      <w:bookmarkEnd w:id="232"/>
      <w:bookmarkEnd w:id="233"/>
      <w:bookmarkEnd w:id="234"/>
    </w:p>
    <w:p w:rsidR="00116C80" w:rsidRPr="00116C80" w:rsidRDefault="00116C80" w:rsidP="00116C80">
      <w:pPr>
        <w:keepNext/>
        <w:keepLines/>
        <w:spacing w:before="240" w:after="240" w:line="240" w:lineRule="auto"/>
        <w:jc w:val="both"/>
        <w:outlineLvl w:val="0"/>
        <w:rPr>
          <w:rFonts w:eastAsia="Times New Roman" w:cs="Times New Roman"/>
          <w:b/>
          <w:bCs/>
          <w:szCs w:val="24"/>
          <w:lang w:eastAsia="tr-TR"/>
        </w:rPr>
      </w:pPr>
    </w:p>
    <w:p w:rsidR="0076202A" w:rsidRPr="004B4767" w:rsidRDefault="0076202A" w:rsidP="007E78E8">
      <w:pPr>
        <w:pStyle w:val="Tablo1"/>
      </w:pPr>
      <w:bookmarkStart w:id="235" w:name="_Toc99112798"/>
      <w:bookmarkStart w:id="236" w:name="_Toc117674019"/>
      <w:bookmarkStart w:id="237" w:name="_Toc127971648"/>
      <w:bookmarkStart w:id="238" w:name="_Toc146294746"/>
      <w:r w:rsidRPr="004B4767">
        <w:t xml:space="preserve">Tablo </w:t>
      </w:r>
      <w:fldSimple w:instr=" STYLEREF 1 \s ">
        <w:r w:rsidR="00124A03">
          <w:rPr>
            <w:noProof/>
          </w:rPr>
          <w:t>5</w:t>
        </w:r>
      </w:fldSimple>
      <w:r w:rsidR="00124A03">
        <w:t>.</w:t>
      </w:r>
      <w:fldSimple w:instr=" SEQ Tablo \* ARABIC \s 1 ">
        <w:r w:rsidR="00124A03">
          <w:rPr>
            <w:noProof/>
          </w:rPr>
          <w:t>1</w:t>
        </w:r>
      </w:fldSimple>
      <w:r w:rsidRPr="004B4767">
        <w:t xml:space="preserve"> Faturalanan Elektrik Tüketiminin İl ve Tüketici Türü Bazında Dağılımının Dönemler Arası Karşılaştırılması (</w:t>
      </w:r>
      <w:proofErr w:type="spellStart"/>
      <w:r w:rsidRPr="004B4767">
        <w:t>MWh</w:t>
      </w:r>
      <w:proofErr w:type="spellEnd"/>
      <w:r w:rsidRPr="004B4767">
        <w:t>-%)</w:t>
      </w:r>
      <w:bookmarkEnd w:id="235"/>
      <w:bookmarkEnd w:id="236"/>
      <w:bookmarkEnd w:id="237"/>
      <w:bookmarkEnd w:id="238"/>
    </w:p>
    <w:tbl>
      <w:tblPr>
        <w:tblW w:w="9938" w:type="dxa"/>
        <w:tblInd w:w="-5" w:type="dxa"/>
        <w:tblCellMar>
          <w:left w:w="70" w:type="dxa"/>
          <w:right w:w="70" w:type="dxa"/>
        </w:tblCellMar>
        <w:tblLook w:val="04A0" w:firstRow="1" w:lastRow="0" w:firstColumn="1" w:lastColumn="0" w:noHBand="0" w:noVBand="1"/>
      </w:tblPr>
      <w:tblGrid>
        <w:gridCol w:w="2060"/>
        <w:gridCol w:w="1819"/>
        <w:gridCol w:w="1290"/>
        <w:gridCol w:w="1068"/>
        <w:gridCol w:w="1418"/>
        <w:gridCol w:w="1276"/>
        <w:gridCol w:w="1007"/>
      </w:tblGrid>
      <w:tr w:rsidR="002840B5" w:rsidRPr="002840B5" w:rsidTr="005F6039">
        <w:trPr>
          <w:trHeight w:val="480"/>
          <w:tblHeader/>
        </w:trPr>
        <w:tc>
          <w:tcPr>
            <w:tcW w:w="2060" w:type="dxa"/>
            <w:tcBorders>
              <w:top w:val="single" w:sz="4" w:space="0" w:color="D3D3D3"/>
              <w:left w:val="single" w:sz="4" w:space="0" w:color="D3D3D3"/>
              <w:bottom w:val="nil"/>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İl Adı</w:t>
            </w:r>
          </w:p>
        </w:tc>
        <w:tc>
          <w:tcPr>
            <w:tcW w:w="1819" w:type="dxa"/>
            <w:tcBorders>
              <w:top w:val="single" w:sz="4" w:space="0" w:color="D3D3D3"/>
              <w:left w:val="nil"/>
              <w:bottom w:val="nil"/>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Tüketici Türü</w:t>
            </w:r>
          </w:p>
        </w:tc>
        <w:tc>
          <w:tcPr>
            <w:tcW w:w="235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2022</w:t>
            </w:r>
            <w:r w:rsidRPr="002840B5">
              <w:rPr>
                <w:rFonts w:eastAsia="Times New Roman" w:cs="Times New Roman"/>
                <w:b/>
                <w:bCs/>
                <w:color w:val="FFFFFF"/>
                <w:sz w:val="20"/>
                <w:szCs w:val="20"/>
                <w:lang w:eastAsia="tr-TR"/>
              </w:rPr>
              <w:br/>
              <w:t>Temmuz</w:t>
            </w:r>
          </w:p>
        </w:tc>
        <w:tc>
          <w:tcPr>
            <w:tcW w:w="2694" w:type="dxa"/>
            <w:gridSpan w:val="2"/>
            <w:tcBorders>
              <w:top w:val="single" w:sz="4" w:space="0" w:color="D3D3D3"/>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2023</w:t>
            </w:r>
            <w:r w:rsidRPr="002840B5">
              <w:rPr>
                <w:rFonts w:eastAsia="Times New Roman" w:cs="Times New Roman"/>
                <w:b/>
                <w:bCs/>
                <w:color w:val="FFFFFF"/>
                <w:sz w:val="20"/>
                <w:szCs w:val="20"/>
                <w:lang w:eastAsia="tr-TR"/>
              </w:rPr>
              <w:br/>
              <w:t>Temmuz</w:t>
            </w:r>
          </w:p>
        </w:tc>
        <w:tc>
          <w:tcPr>
            <w:tcW w:w="1007" w:type="dxa"/>
            <w:tcBorders>
              <w:top w:val="single" w:sz="4" w:space="0" w:color="D3D3D3"/>
              <w:left w:val="nil"/>
              <w:bottom w:val="nil"/>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Değişim (%)</w:t>
            </w:r>
          </w:p>
        </w:tc>
      </w:tr>
      <w:tr w:rsidR="002840B5" w:rsidRPr="002840B5" w:rsidTr="005F6039">
        <w:trPr>
          <w:trHeight w:val="300"/>
          <w:tblHeader/>
        </w:trPr>
        <w:tc>
          <w:tcPr>
            <w:tcW w:w="2060" w:type="dxa"/>
            <w:tcBorders>
              <w:top w:val="nil"/>
              <w:left w:val="single" w:sz="4" w:space="0" w:color="D3D3D3"/>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 </w:t>
            </w:r>
          </w:p>
        </w:tc>
        <w:tc>
          <w:tcPr>
            <w:tcW w:w="1819" w:type="dxa"/>
            <w:tcBorders>
              <w:top w:val="nil"/>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 </w:t>
            </w:r>
          </w:p>
        </w:tc>
        <w:tc>
          <w:tcPr>
            <w:tcW w:w="1290" w:type="dxa"/>
            <w:tcBorders>
              <w:top w:val="nil"/>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Miktar</w:t>
            </w:r>
          </w:p>
        </w:tc>
        <w:tc>
          <w:tcPr>
            <w:tcW w:w="1068" w:type="dxa"/>
            <w:tcBorders>
              <w:top w:val="nil"/>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Pay (%)</w:t>
            </w:r>
          </w:p>
        </w:tc>
        <w:tc>
          <w:tcPr>
            <w:tcW w:w="1418" w:type="dxa"/>
            <w:tcBorders>
              <w:top w:val="nil"/>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Miktar</w:t>
            </w:r>
          </w:p>
        </w:tc>
        <w:tc>
          <w:tcPr>
            <w:tcW w:w="1276" w:type="dxa"/>
            <w:tcBorders>
              <w:top w:val="nil"/>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jc w:val="center"/>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Pay (%)</w:t>
            </w:r>
          </w:p>
        </w:tc>
        <w:tc>
          <w:tcPr>
            <w:tcW w:w="1007" w:type="dxa"/>
            <w:tcBorders>
              <w:top w:val="nil"/>
              <w:left w:val="nil"/>
              <w:bottom w:val="single" w:sz="4" w:space="0" w:color="D3D3D3"/>
              <w:right w:val="single" w:sz="4" w:space="0" w:color="D3D3D3"/>
            </w:tcBorders>
            <w:shd w:val="clear" w:color="6E9ECA" w:fill="FF0000"/>
            <w:vAlign w:val="center"/>
            <w:hideMark/>
          </w:tcPr>
          <w:p w:rsidR="002840B5" w:rsidRPr="002840B5" w:rsidRDefault="002840B5" w:rsidP="002840B5">
            <w:pPr>
              <w:spacing w:after="0" w:line="240" w:lineRule="auto"/>
              <w:rPr>
                <w:rFonts w:eastAsia="Times New Roman" w:cs="Times New Roman"/>
                <w:b/>
                <w:bCs/>
                <w:color w:val="FFFFFF"/>
                <w:sz w:val="20"/>
                <w:szCs w:val="20"/>
                <w:lang w:eastAsia="tr-TR"/>
              </w:rPr>
            </w:pPr>
            <w:r w:rsidRPr="002840B5">
              <w:rPr>
                <w:rFonts w:eastAsia="Times New Roman" w:cs="Times New Roman"/>
                <w:b/>
                <w:bCs/>
                <w:color w:val="FFFFFF"/>
                <w:sz w:val="20"/>
                <w:szCs w:val="20"/>
                <w:lang w:eastAsia="tr-TR"/>
              </w:rPr>
              <w:t> </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İSTANBUL</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36.149,57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33.789,07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-6,53%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1.406.289,10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6,46%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1.637.034,79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6,72%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16,41%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962.208,03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1.115.045,75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4,58%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15,88%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910.299,25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1.005.745,72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10,49%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969,27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953,03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3.315.915,22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15,24%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3.792.568,36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15,57%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14,37%</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İZMİR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16.161,65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15.955,99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407.585,99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449.342,26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380.057,46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465.053,66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22,36%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526.078,52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563.174,28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85.911,62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83.553,00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1.415.795,24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6,51%</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1.577.079,18</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6,48%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11,39%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ANKARA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20.404,56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25.616,39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396.701,55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458.354,72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329.231,44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397.521,22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20,74%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316.729,03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353.050,74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11,47%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35.305,22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47.328,05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34,05%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1.098.371,81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5,05%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1.281.871,13</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16,71%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ANTALYA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14.572,38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14.796,22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592.563,20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635.998,78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7,33%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281.287,33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331.591,01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17,88%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135.229,15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128.936,57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-4,65%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30.325,19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31.487,36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3,83%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1.053.977,26</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4,84%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1.142.809,94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4,69%</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8,43%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BURSA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10.180,59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9.751,19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-4,22%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177.455,26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209.825,94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163.302,63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210.429,32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28,86%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608.138,84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651.770,64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24.642,31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23.694,86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-3,84%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983.719,64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4,52%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1.105.471,95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4,54%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12,38%</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KONYA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11.355,00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11.930,84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5,07%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166.270,83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195.491,26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17,57%</w:t>
            </w:r>
          </w:p>
        </w:tc>
      </w:tr>
      <w:tr w:rsidR="002840B5" w:rsidRPr="002840B5" w:rsidTr="005F6039">
        <w:trPr>
          <w:trHeight w:val="11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97.849,72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144.180,03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47,35%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165.354,11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173.971,28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427.286,22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541.146,24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26,65%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868.115,88</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3,99%</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1.066.719,65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4,38%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22,88%</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KOCAELİ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6.400,45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6.642,23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3,78%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120.624,74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138.744,17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15,02%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107.044,69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119.178,46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11,34%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641.789,56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745.585,60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1.749,99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1.753,77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877.609,44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4,03%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1.011.904,24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15,30%</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ŞANLIURFA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5.040,18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-2.911,37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-157,76%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67.316,48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83.892,65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103.435,58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130.078,16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55.940,07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51.968,52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-7,10%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671.929,16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629.638,50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-6,29%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903.661,47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892.666,46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3,67%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-1,22%</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ADANA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9.026,66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9.614,48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6,51%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153.770,33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145.877,48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-5,13%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161.847,32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211.408,06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30,62%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310.125,42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307.835,15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32.129,89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38.577,13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20,07%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666.899,61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3,06%</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713.312,31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6,96%</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GAZİANTEP</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6.503,13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6.838,81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5,16%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103.108,73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121.422,85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118.950,06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150.890,11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376.283,21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438.599,48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16,56%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23.112,04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24.198,85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4,70%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627.957,16</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2,89%</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741.950,11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3,05%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18,15%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TEKİRDAĞ</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3.579,70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4.356,77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71.784,58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79.675,44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10,99%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61.988,86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75.282,67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21,45%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423.768,69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473.995,77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3.890,37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3.727,20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565.012,20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637.037,85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12,75%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MANİSA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6.069,38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5.829,66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89.804,28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92.306,05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81.604,35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124.069,64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52,04%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201.326,72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0,93%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229.363,76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0,94%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13,93%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99.984,05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97.165,80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478.788,77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548.734,91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14,61%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MERSİN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9.251,23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10.046,17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8,59%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134.582,37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155.100,77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15,25%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142.015,01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197.644,71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156.998,73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157.660,10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28.787,24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33.011,59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14,67%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471.634,58</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553.463,34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17,35%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HATAY</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8.230,53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8.174,93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79.177,32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63.418,10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104.151,89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111.906,18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7,45%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171.687,82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268.217,75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56,22%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35.454,28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37.473,33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5,69%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398.701,84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489.190,29</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22,70%</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MUĞLA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5.763,55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5.678,16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231.110,19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251.776,93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8,94%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115.641,73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164.425,06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42,18%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41.017,40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40.798,24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11.059,76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13.183,02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19,20%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404.592,62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1,86%</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475.861,40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17,61%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KAYSERİ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7.699,42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7.684,34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62.296,03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65.397,20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71.156,99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89.739,55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26,11%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128.489,16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152.941,07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19,03%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55.998,80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62.221,17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11,11%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325.640,41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377.983,32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16,07%</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BALIKESİR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7.581,64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7.763,55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76.496,60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87.743,62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14,70%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85.112,75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111.905,73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31,48%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139.153,86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141.717,50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20.309,71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19.317,92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-4,88%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328.654,58</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1,51%</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368.448,32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12,11%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OSMANİYE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2.438,00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2.631,05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7,92%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25.872,44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27.619,17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6,75%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30.441,00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39.081,98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28,39%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263.414,04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269.007,05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4.932,27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6.072,89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23,13%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327.097,74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344.412,14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DİYARBAKIR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4.673,67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3.938,08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-15,74%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65.996,26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73.541,60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11,43%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75.908,94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91.860,84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21,01%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59.577,98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55.953,44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-6,08%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127.595,45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92.263,89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-27,69%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333.752,29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317.557,84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1,30%</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-4,85%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SAKARYA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4.770,54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4.802,28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58.797,20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65.893,78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12,07%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62.146,77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72.596,59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16,81%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158.855,43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187.118,17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17,79%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6.035,17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6.816,28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12,94%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290.605,11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337.227,09</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16,04%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DENİZLİ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6.232,34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5.869,17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-5,83%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68.145,91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77.012,36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13,01%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61.836,83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74.573,23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20,60%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150.955,02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128.276,36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-15,02%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26.204,90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26.892,73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313.374,99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312.623,85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AYDIN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6.103,30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6.341,20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104.161,47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109.996,27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5,60%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94.806,13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128.003,50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35,02%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61.434,00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73.241,44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19,22%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20.226,34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19.677,34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286.731,24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337.259,74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17,62%</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SAMSUN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7.780,62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7.832,28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59.009,99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70.238,26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19,03%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73.294,86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99.573,01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35,85%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138.078,98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139.503,15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8.739,55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6.378,73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-27,01%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286.904,00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323.525,44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12,76%</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ESKİŞEHİR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3.462,69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3.635,84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5,00%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45.522,52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50.507,65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10,95%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47.367,86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53.700,43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13,37%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139.557,04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142.478,55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54.006,01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68.336,90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289.916,12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318.659,37</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9,91%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KAHRAMANMARAŞ</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5.521,34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5.207,87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51.086,70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46.350,42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-9,27%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53.472,52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61.711,57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15,41%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191.824,77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159.411,29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17.496,92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16.416,01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-6,18%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319.402,24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289.097,17</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1,19%</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-9,49%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MARDİN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3.341,88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7.396,46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121,33%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29.371,67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40.978,74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39,52%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44.003,51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56.812,10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29,11%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31.897,52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42.101,06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31,99%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191.279,92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130.586,96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-31,73%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299.894,51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1,38%</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277.875,32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-7,34%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AFYONKARAHİSAR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4.760,06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4.969,29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40.804,33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44.473,98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8,99%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37.142,97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41.586,74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11,96%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56.805,25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57.022,28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40.355,99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49.762,62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23,31%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179.868,60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197.814,91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9,98%</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BİLECİK</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1.472,95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1.638,58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10.506,01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12.287,24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16,95%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10.343,98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11.128,68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7,59%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151.964,93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157.122,95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3,39%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2.543,12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2.000,08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176.831,00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0,81%</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184.177,54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KIRKLARELİ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3.239,51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1.808,64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22.828,19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24.673,17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8,08%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21.320,27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24.434,01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14,60%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124.246,73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125.047,09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5.361,97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5.468,64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176.996,67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0,81%</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181.431,54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AKSARAY</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2.294,27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2.453,13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6,92%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23.601,85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24.595,48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4,21%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17.229,49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25.425,45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47,57%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18.713,06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29.371,91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56,96%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77.679,63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91.411,04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139.518,31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173.257,01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24,18%</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UŞAK</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2.338,70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2.478,35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5,97%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17.280,22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19.850,95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14,88%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19.778,75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22.331,20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12,91%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103.318,54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97.568,99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-5,56%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7.327,32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8.098,59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10,53%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150.043,53</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0,69%</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150.328,07</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KÜTAHYA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3.406,88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4.001,88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17,46%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20.498,10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23.951,99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26.431,96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29.682,46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92.346,30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77.164,93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-16,44%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2.284,61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3.196,93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39,93%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144.967,84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137.998,20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-4,81%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MALATYA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4.015,71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3.731,92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37.102,75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34.821,52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-6,15%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36.862,18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49.634,84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34,65%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47.044,49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36.890,03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-21,58%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15.884,50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12.909,15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-18,73%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140.909,63</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137.987,46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-2,07%</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KARAMAN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1.393,39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1.427,47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22.579,33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24.987,16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10,66%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10.618,90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15.123,72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42,42%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20.224,36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19.109,65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-5,51%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70.315,02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88.221,80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25,47%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125.131,00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148.869,81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18,97%</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TRABZON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7.172,35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8.883,75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23,86%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43.689,45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50.898,83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16,50%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52.434,56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63.703,69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21,49%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22.025,00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23.578,87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92,23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106,82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15,83%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125.413,59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0,58%</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147.171,95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0,60%</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17,35%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NİĞDE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2.496,87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2.640,76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17.986,81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22.196,50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15.592,80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24.980,98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60,21%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40.119,21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48.886,74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41.867,73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52.426,38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25,22%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118.063,41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151.131,35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0,62%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28,01%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ÇANAKKALE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3.318,91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3.476,99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42.674,57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46.234,35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8,34%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34.346,34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42.463,09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23,63%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33.717,28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30.803,36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9.641,25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8.851,21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-8,19%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123.698,35</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131.829,00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6,57%</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EDİRNE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2.599,73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3.687,63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31.968,52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34.335,67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26.833,13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31.352,63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16,84%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31.728,89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36.503,53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15,05%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24.341,81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29.340,33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20,53%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117.472,08</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135.219,79</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15,11%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ORDU</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6.230,89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6.557,49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25.225,17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29.241,46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15,92%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43.428,31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53.146,91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22,38%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39.471,54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39.159,79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57,74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22,23%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114.403,16</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128.163,38</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12,03%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SİVAS</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3.944,40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4.598,07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16,57%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25.077,44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34.436,48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37,32%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30.919,48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34.519,93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32.951,82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47.941,84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45,49%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11.111,76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11.746,53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104.004,90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0,48%</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133.242,86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28,11%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ADIYAMAN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2.206,26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2.027,48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-8,10%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23.064,16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23.992,01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4,02%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26.503,01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40.587,41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53,14%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42.957,44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39.752,78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-7,46%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18.660,78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13.622,15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-27,00%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113.391,65</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119.981,83</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0,49%</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5,81%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ELAZIĞ</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2.976,78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2.991,31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32.952,27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33.369,65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27.919,86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32.856,34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37.355,46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41.536,59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11,19%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7.551,14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6.962,94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-7,79%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108.755,51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117.716,84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8,24%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DÜZCE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2.152,35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2.351,32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18.052,03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21.865,81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21,13%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21.364,12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22.953,04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7,44%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54.984,96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55.699,17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1.064,87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1.089,20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97.618,32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103.958,55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6,49%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ZONGULDAK</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4.895,09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8.356,67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70,72%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24.308,30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28.341,63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16,59%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31.116,51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34.647,29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34.280,15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34.295,42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492,79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512,94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4,09%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95.092,84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106.153,95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11,63%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BATMAN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2.021,89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1.488,13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-26,40%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26.977,78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32.830,42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21,69%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29.006,76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34.226,07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17,99%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25.443,20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25.772,80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5.425,64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5.677,49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88.875,27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0,41%</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99.994,91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12,51%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KASTAMONU</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3.322,17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5.574,06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67,78%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15.935,60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17.194,66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19.763,88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22.399,13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13,33%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52.772,90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50.319,44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-4,65%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515,43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510,43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-0,97%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92.309,98</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95.997,73</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0,39%</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BOLU</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2.090,46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2.182,53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18.017,79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19.379,24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7,56%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16.703,48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17.814,91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6,65%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44.602,22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53.639,59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20,26%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6.549,09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6.960,51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6,28%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87.963,05</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99.976,79</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13,66%</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VAN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4.841,74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4.943,79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27.864,45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32.139,56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15,34%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33.631,13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46.023,90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36,85%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13.392,36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16.738,41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1.143,13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912,25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-20,20%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80.872,80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100.757,91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24,59%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NEVŞEHİR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2.447,83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2.585,19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5,61%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16.562,13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23.122,10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39,61%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14.498,24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20.955,73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9.967,66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10.514,72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5,49%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35.562,43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39.182,82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10,18%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79.038,29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0,36%</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96.360,56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0,40%</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21,92%</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ISPARTA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2.824,50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2.924,79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3,55%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24.802,51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24.729,30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24.277,62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26.692,86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9,95%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22.470,42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15.425,37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13.670,68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9.626,29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-29,58%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88.045,74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79.398,62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-9,82%</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BURDUR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2.053,43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2.200,17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7,15%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12.379,56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15.462,45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14.400,06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15.774,24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42.606,30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41.778,39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8.816,86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8.641,96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80.256,21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83.857,20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YOZGAT</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2.764,61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2.979,75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7,78%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16.327,02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17.614,61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7,89%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19.993,24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22.245,71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11,27%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13.019,17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17.693,67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35,90%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22.047,40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26.988,45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22,41%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74.151,44</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87.522,20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18,03%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RİZE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3.686,25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3.749,99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18.912,07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23.532,71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24,43%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21.532,50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26.480,71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26.902,37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30.764,12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0,63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62,30%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71.033,82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84.528,54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19,00%</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TOKAT</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3.359,09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3.326,19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20.918,14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22.394,92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28.100,11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32.745,94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16,53%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18.593,02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20.912,73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12,48%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1.887,55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1.842,37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72.857,90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81.222,15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11,48%</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ERZURUM</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4.624,09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4.605,62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29.574,88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32.949,13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11,41%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32.198,25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34.297,06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6,52%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4.976,41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7.649,97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53,72%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1.493,68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640,76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-57,10%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72.867,31</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80.142,54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9,98%</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YALOVA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1.373,63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1.332,68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20.380,70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23.231,31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13,99%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20.551,91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23.907,21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16,33%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27.502,46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29.718,16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8,06%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817,50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834,42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70.626,20</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79.023,77</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11,89%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ÇORUM</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3.103,26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3.089,53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-0,44%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18.690,77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22.527,30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20,53%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26.326,91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31.052,35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17,95%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16.039,24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16.252,32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5.356,91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6.577,37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22,78%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69.517,09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79.498,87</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14,36%</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ŞIRNAK</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1.543,37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1.491,27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-3,38%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28.145,65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28.530,55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20.155,50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24.094,38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5.561,88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1.230,68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-77,87%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18.601,46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15.506,67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74.007,85</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70.853,55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0,29%</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-4,26%</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GİRESUN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4.666,69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4.856,52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4,07%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20.155,22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22.702,89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26.370,13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31.581,90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6.952,02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6.735,97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40,04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45,94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14,74%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58.184,09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65.923,23</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13,30%</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BARTIN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1.678,95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2.740,61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63,23%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8.523,57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9.427,48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10,60%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11.282,75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12.626,19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11,91%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36.332,61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38.250,92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199,87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248,92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58.017,75</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63.294,12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9,09%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AMASYA</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2.314,29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2.235,88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-3,39%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12.743,87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15.633,55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18.482,08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22.309,48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12.778,87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12.653,55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6.253,98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7.586,07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52.573,07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60.418,52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14,92%</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KIRŞEHİR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1.637,52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1.756,63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7,27%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9.977,46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12.234,00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10.330,20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14.842,45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43,68%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5.816,19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24.651,86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323,85%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8.276,62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12.099,41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46,19%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36.037,99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65.584,36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81,99%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KIRIKKALE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1.670,34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2.830,18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69,44%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11.944,07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13.345,26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11,73%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13.873,49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16.858,47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21,52%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14.222,66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23.217,61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63,24%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728,16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834,66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42.438,72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57.086,17</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34,51%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KARABÜK</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1.707,35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2.548,07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49,24%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10.075,03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12.509,40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24,16%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11.977,97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14.218,49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19.115,90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22.366,10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17,00%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310,52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452,78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45,81%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43.186,76</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52.094,85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20,63%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KİLİS</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783,42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824,87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9.420,71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16.800,76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78,34%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9.205,18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11.304,66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22,81%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19.735,84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0,09%</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19.350,71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3.207,42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4.553,72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41,97%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42.352,56</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0,19%</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52.834,72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24,75%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SİİRT</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1.409,87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3.222,89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128,59%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11.499,11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12.324,14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12.812,24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13.732,04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7,18%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17.698,22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16.373,36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-7,49%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1.410,22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2.501,72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77,40%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44.829,67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0,21%</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48.154,16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0,20%</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7,42%</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ÇANKIRI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1.609,74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2.506,47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55,71%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7.284,12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10.486,41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43,96%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8.685,70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10.639,67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22,50%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22.023,98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28.481,83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29,32%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451,70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595,61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31,86%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40.055,23</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0,18%</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52.709,99</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31,59%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ERZİNCAN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1.831,40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1.972,87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7,72%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11.900,31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12.433,69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4,48%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11.531,77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12.458,90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8,04%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7.844,43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25.092,80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219,88%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3.033,56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2.689,40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36.141,48</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54.647,65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0,22%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51,20%</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AĞRI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2.065,81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1.967,44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-4,76%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10.638,82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11.522,51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8,31%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16.202,23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18.870,91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16,47%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6.017,51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8.437,09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40,21%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249,96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317,77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27,13%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35.174,32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41.115,72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16,89%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SİNOP</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1.981,74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1.963,84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-0,90%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9.635,72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11.954,16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24,06%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14.281,25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17.361,67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21,57%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7.532,03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6.816,35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-9,50%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154,17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199,41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29,34%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33.584,92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38.295,44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0,16%</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14,03%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BİTLİS</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1.989,11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2.112,16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6,19%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12.239,65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1.148,53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-90,62%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10.255,31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14.235,45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38,81%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1.579,99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2.872,54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81,81%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12.314,91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10.086,52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-18,10%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38.378,97</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0,18%</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30.455,20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-20,65%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MUŞ</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1.989,76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1.915,92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-3,71%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9.812,02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10.708,16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9,13%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13.459,98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14.686,30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0,06%</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9,11%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5.958,05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6.811,97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14,33%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594,15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964,38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62,31%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31.813,96</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35.086,74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10,29%</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ARTVİN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2.808,55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2.727,38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-2,89%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8.669,51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9.273,57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6,97%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10.935,00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12.369,80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13,12%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11.077,58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7.985,33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-27,91%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11,20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-52,14%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33.501,83</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32.361,45</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-3,40%</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GÜMÜŞHANE</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1.888,93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1.840,82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5.378,83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4.833,84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-10,13%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6.581,00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7.753,89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17,82%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17.553,24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18.234,96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0,07%</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3,88%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84,85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91,09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7,35%</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31.486,85</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32.754,60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0,13%</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4,03%</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BİNGÖL</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1.185,33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1.181,00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-0,37%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9.355,50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10.482,12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12,04%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10.686,17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11.906,57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11,42%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5.301,01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5.787,29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9,17%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132,12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318,12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140,78%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26.660,12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29.675,10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0,12%</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11,31%</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KARS</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1.281,97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1.838,76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43,43%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8.272,49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8.716,34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5,37%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10.382,88</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12.211,05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17,61%</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2.268,42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3.503,75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54,46%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52,81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-3.285,40%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22.204,09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26.322,72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0,11%</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18,55%</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lastRenderedPageBreak/>
              <w:t>HAKKARİ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1.140,16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1.199,41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10.169,75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10.536,14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3,60%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10.123,65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11.220,82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10,84%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213,76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187,74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-12,17%</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16,07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22,80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41,87%</w:t>
            </w:r>
          </w:p>
        </w:tc>
      </w:tr>
      <w:tr w:rsidR="002840B5" w:rsidRPr="002840B5" w:rsidTr="005F6039">
        <w:trPr>
          <w:trHeight w:val="47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21.663,39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23.166,90</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0,10%</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6,94%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IĞDIR</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1.405,15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1.716,53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22,16%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7.977,35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7.810,40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-2,09%</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7.993,62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8.379,29</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0,03%</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4,82%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969,04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1.034,73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6,78%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109,53</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240,94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119,98%</w:t>
            </w:r>
          </w:p>
        </w:tc>
      </w:tr>
      <w:tr w:rsidR="002840B5" w:rsidRPr="002840B5" w:rsidTr="005F6039">
        <w:trPr>
          <w:trHeight w:val="571"/>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18.454,69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19.181,88</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0,08%</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3,94%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TUNCELİ</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785,62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771,22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-1,83%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5.008,31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5.067,36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3.841,51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4.018,92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4,62%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738,06</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743,43</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0,73%</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394,52</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422,22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7,02%</w:t>
            </w:r>
          </w:p>
        </w:tc>
      </w:tr>
      <w:tr w:rsidR="002840B5" w:rsidRPr="002840B5" w:rsidTr="005F6039">
        <w:trPr>
          <w:trHeight w:val="714"/>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10.768,02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11.023,16</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2,37%</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ARDAHAN</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924,29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1.068,87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15,64%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4.921,89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5.019,17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1,98%</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4.449,39</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4.943,45</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11,10%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137,31</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136,56</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-0,54%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0,35</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0,17</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-50,14%</w:t>
            </w:r>
          </w:p>
        </w:tc>
      </w:tr>
      <w:tr w:rsidR="002840B5" w:rsidRPr="002840B5" w:rsidTr="005F6039">
        <w:trPr>
          <w:trHeight w:val="562"/>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10.433,22</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11.168,21</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0,05%</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7,04%</w:t>
            </w:r>
          </w:p>
        </w:tc>
      </w:tr>
      <w:tr w:rsidR="002840B5" w:rsidRPr="002840B5" w:rsidTr="002840B5">
        <w:trPr>
          <w:trHeight w:val="300"/>
        </w:trPr>
        <w:tc>
          <w:tcPr>
            <w:tcW w:w="2060" w:type="dxa"/>
            <w:vMerge w:val="restart"/>
            <w:tcBorders>
              <w:top w:val="nil"/>
              <w:left w:val="single" w:sz="4" w:space="0" w:color="D3D3D3"/>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BAYBURT</w:t>
            </w: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Aydınlatma</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757,07</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946,78</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25,06%</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Kamu/Özel/Diğer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3.107,60</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3.552,74</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0,01%</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14,32%</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Mesken</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4.209,94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4.708,52</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0,02%</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11,84%</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Sanayi</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332,34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158,20</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-52,40%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Tarımsal Faaliyetler</w:t>
            </w:r>
          </w:p>
        </w:tc>
        <w:tc>
          <w:tcPr>
            <w:tcW w:w="1290"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46,04</w:t>
            </w:r>
          </w:p>
        </w:tc>
        <w:tc>
          <w:tcPr>
            <w:tcW w:w="1068"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418" w:type="dxa"/>
            <w:tcBorders>
              <w:top w:val="nil"/>
              <w:left w:val="nil"/>
              <w:bottom w:val="single" w:sz="4" w:space="0" w:color="D3D3D3"/>
              <w:right w:val="single" w:sz="4" w:space="0" w:color="D3D3D3"/>
            </w:tcBorders>
            <w:shd w:val="clear" w:color="auto" w:fill="auto"/>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28,41</w:t>
            </w:r>
          </w:p>
        </w:tc>
        <w:tc>
          <w:tcPr>
            <w:tcW w:w="1276"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0,00%</w:t>
            </w:r>
          </w:p>
        </w:tc>
        <w:tc>
          <w:tcPr>
            <w:tcW w:w="1007" w:type="dxa"/>
            <w:tcBorders>
              <w:top w:val="nil"/>
              <w:left w:val="nil"/>
              <w:bottom w:val="single" w:sz="4" w:space="0" w:color="D3D3D3"/>
              <w:right w:val="single" w:sz="4" w:space="0" w:color="D3D3D3"/>
            </w:tcBorders>
            <w:shd w:val="clear" w:color="auto" w:fill="auto"/>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-38,30%</w:t>
            </w:r>
          </w:p>
        </w:tc>
      </w:tr>
      <w:tr w:rsidR="002840B5" w:rsidRPr="002840B5" w:rsidTr="002840B5">
        <w:trPr>
          <w:trHeight w:val="300"/>
        </w:trPr>
        <w:tc>
          <w:tcPr>
            <w:tcW w:w="2060" w:type="dxa"/>
            <w:vMerge/>
            <w:tcBorders>
              <w:top w:val="nil"/>
              <w:left w:val="single" w:sz="4" w:space="0" w:color="D3D3D3"/>
              <w:bottom w:val="single" w:sz="4" w:space="0" w:color="D3D3D3"/>
              <w:right w:val="single" w:sz="4" w:space="0" w:color="D3D3D3"/>
            </w:tcBorders>
            <w:vAlign w:val="center"/>
            <w:hideMark/>
          </w:tcPr>
          <w:p w:rsidR="002840B5" w:rsidRPr="002840B5" w:rsidRDefault="002840B5" w:rsidP="002840B5">
            <w:pPr>
              <w:spacing w:after="0" w:line="240" w:lineRule="auto"/>
              <w:rPr>
                <w:rFonts w:eastAsia="Times New Roman" w:cs="Times New Roman"/>
                <w:color w:val="000000"/>
                <w:sz w:val="20"/>
                <w:szCs w:val="20"/>
                <w:lang w:eastAsia="tr-TR"/>
              </w:rPr>
            </w:pP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rPr>
                <w:rFonts w:eastAsia="Times New Roman" w:cs="Times New Roman"/>
                <w:color w:val="000000"/>
                <w:sz w:val="20"/>
                <w:szCs w:val="20"/>
                <w:lang w:eastAsia="tr-TR"/>
              </w:rPr>
            </w:pPr>
            <w:r w:rsidRPr="002840B5">
              <w:rPr>
                <w:rFonts w:eastAsia="Times New Roman" w:cs="Times New Roman"/>
                <w:color w:val="000000"/>
                <w:sz w:val="20"/>
                <w:szCs w:val="20"/>
                <w:lang w:eastAsia="tr-TR"/>
              </w:rPr>
              <w:t>İl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8.452,99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color w:val="000000"/>
                <w:sz w:val="20"/>
                <w:szCs w:val="20"/>
                <w:lang w:eastAsia="tr-TR"/>
              </w:rPr>
            </w:pPr>
            <w:r w:rsidRPr="002840B5">
              <w:rPr>
                <w:rFonts w:eastAsia="Times New Roman" w:cs="Times New Roman"/>
                <w:color w:val="000000"/>
                <w:sz w:val="20"/>
                <w:szCs w:val="20"/>
                <w:lang w:eastAsia="tr-TR"/>
              </w:rPr>
              <w:t>9.394,64</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0,04%</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color w:val="000000"/>
                <w:sz w:val="20"/>
                <w:szCs w:val="20"/>
                <w:lang w:eastAsia="tr-TR"/>
              </w:rPr>
            </w:pPr>
            <w:r w:rsidRPr="002840B5">
              <w:rPr>
                <w:rFonts w:eastAsia="Times New Roman" w:cs="Times New Roman"/>
                <w:color w:val="000000"/>
                <w:sz w:val="20"/>
                <w:szCs w:val="20"/>
                <w:lang w:eastAsia="tr-TR"/>
              </w:rPr>
              <w:t>11,14%</w:t>
            </w:r>
          </w:p>
        </w:tc>
      </w:tr>
      <w:tr w:rsidR="002840B5" w:rsidRPr="002840B5" w:rsidTr="002840B5">
        <w:trPr>
          <w:trHeight w:val="300"/>
        </w:trPr>
        <w:tc>
          <w:tcPr>
            <w:tcW w:w="2060" w:type="dxa"/>
            <w:tcBorders>
              <w:top w:val="nil"/>
              <w:left w:val="single" w:sz="4" w:space="0" w:color="D3D3D3"/>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 </w:t>
            </w:r>
          </w:p>
        </w:tc>
        <w:tc>
          <w:tcPr>
            <w:tcW w:w="1819"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right"/>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Genel Toplam</w:t>
            </w:r>
          </w:p>
        </w:tc>
        <w:tc>
          <w:tcPr>
            <w:tcW w:w="1290"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21.763.723,99</w:t>
            </w:r>
          </w:p>
        </w:tc>
        <w:tc>
          <w:tcPr>
            <w:tcW w:w="1068"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100,00%</w:t>
            </w:r>
          </w:p>
        </w:tc>
        <w:tc>
          <w:tcPr>
            <w:tcW w:w="1418" w:type="dxa"/>
            <w:tcBorders>
              <w:top w:val="nil"/>
              <w:left w:val="nil"/>
              <w:bottom w:val="single" w:sz="4" w:space="0" w:color="D3D3D3"/>
              <w:right w:val="single" w:sz="4" w:space="0" w:color="D3D3D3"/>
            </w:tcBorders>
            <w:shd w:val="clear" w:color="C0C0C0" w:fill="C0C0C0"/>
            <w:hideMark/>
          </w:tcPr>
          <w:p w:rsidR="002840B5" w:rsidRPr="002840B5" w:rsidRDefault="002840B5" w:rsidP="005F6039">
            <w:pPr>
              <w:spacing w:after="0" w:line="240" w:lineRule="auto"/>
              <w:jc w:val="right"/>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24.353.629,62</w:t>
            </w:r>
          </w:p>
        </w:tc>
        <w:tc>
          <w:tcPr>
            <w:tcW w:w="1276"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100,00%</w:t>
            </w:r>
          </w:p>
        </w:tc>
        <w:tc>
          <w:tcPr>
            <w:tcW w:w="1007" w:type="dxa"/>
            <w:tcBorders>
              <w:top w:val="nil"/>
              <w:left w:val="nil"/>
              <w:bottom w:val="single" w:sz="4" w:space="0" w:color="D3D3D3"/>
              <w:right w:val="single" w:sz="4" w:space="0" w:color="D3D3D3"/>
            </w:tcBorders>
            <w:shd w:val="clear" w:color="C0C0C0" w:fill="C0C0C0"/>
            <w:hideMark/>
          </w:tcPr>
          <w:p w:rsidR="002840B5" w:rsidRPr="002840B5" w:rsidRDefault="002840B5" w:rsidP="002840B5">
            <w:pPr>
              <w:spacing w:after="0" w:line="240" w:lineRule="auto"/>
              <w:jc w:val="center"/>
              <w:rPr>
                <w:rFonts w:eastAsia="Times New Roman" w:cs="Times New Roman"/>
                <w:b/>
                <w:bCs/>
                <w:color w:val="000000"/>
                <w:sz w:val="20"/>
                <w:szCs w:val="20"/>
                <w:lang w:eastAsia="tr-TR"/>
              </w:rPr>
            </w:pPr>
            <w:r w:rsidRPr="002840B5">
              <w:rPr>
                <w:rFonts w:eastAsia="Times New Roman" w:cs="Times New Roman"/>
                <w:b/>
                <w:bCs/>
                <w:color w:val="000000"/>
                <w:sz w:val="20"/>
                <w:szCs w:val="20"/>
                <w:lang w:eastAsia="tr-TR"/>
              </w:rPr>
              <w:t>11,90%</w:t>
            </w:r>
          </w:p>
        </w:tc>
      </w:tr>
    </w:tbl>
    <w:p w:rsidR="005F6039" w:rsidRDefault="005F6039" w:rsidP="00124A03">
      <w:pPr>
        <w:pStyle w:val="ResimYazs"/>
        <w:keepNext/>
      </w:pPr>
    </w:p>
    <w:p w:rsidR="005F6039" w:rsidRDefault="005F6039" w:rsidP="005F6039"/>
    <w:p w:rsidR="005F6039" w:rsidRPr="005F6039" w:rsidRDefault="005F6039" w:rsidP="005F6039"/>
    <w:p w:rsidR="00124A03" w:rsidRDefault="00124A03" w:rsidP="00124A03">
      <w:pPr>
        <w:pStyle w:val="ResimYazs"/>
        <w:keepNext/>
      </w:pPr>
      <w:bookmarkStart w:id="239" w:name="_Toc146294747"/>
      <w:r>
        <w:lastRenderedPageBreak/>
        <w:t xml:space="preserve">Tablo </w:t>
      </w:r>
      <w:fldSimple w:instr=" STYLEREF 1 \s ">
        <w:r>
          <w:rPr>
            <w:noProof/>
          </w:rPr>
          <w:t>5</w:t>
        </w:r>
      </w:fldSimple>
      <w:r>
        <w:t>.</w:t>
      </w:r>
      <w:fldSimple w:instr=" SEQ Tablo \* ARABIC \s 1 ">
        <w:r>
          <w:rPr>
            <w:noProof/>
          </w:rPr>
          <w:t>2</w:t>
        </w:r>
      </w:fldSimple>
      <w:bookmarkStart w:id="240" w:name="_Toc70085120"/>
      <w:bookmarkStart w:id="241" w:name="_Toc78464452"/>
      <w:bookmarkStart w:id="242" w:name="_Toc80689616"/>
      <w:bookmarkStart w:id="243" w:name="_Toc99112795"/>
      <w:bookmarkStart w:id="244" w:name="_Toc117674016"/>
      <w:bookmarkStart w:id="245" w:name="_Toc127971645"/>
      <w:r w:rsidRPr="004B4767">
        <w:t xml:space="preserve"> </w:t>
      </w:r>
      <w:r w:rsidRPr="00ED1B9C">
        <w:t>Tüketici Sayısının İl ve Tüketici Türü Bazında Dağılımının Dönemler Arası Karşılaştırılması (Adet-%)</w:t>
      </w:r>
      <w:bookmarkEnd w:id="239"/>
      <w:bookmarkEnd w:id="240"/>
      <w:bookmarkEnd w:id="241"/>
      <w:bookmarkEnd w:id="242"/>
      <w:bookmarkEnd w:id="243"/>
      <w:bookmarkEnd w:id="244"/>
      <w:bookmarkEnd w:id="245"/>
    </w:p>
    <w:tbl>
      <w:tblPr>
        <w:tblW w:w="10065" w:type="dxa"/>
        <w:tblInd w:w="-5" w:type="dxa"/>
        <w:tblCellMar>
          <w:left w:w="70" w:type="dxa"/>
          <w:right w:w="70" w:type="dxa"/>
        </w:tblCellMar>
        <w:tblLook w:val="04A0" w:firstRow="1" w:lastRow="0" w:firstColumn="1" w:lastColumn="0" w:noHBand="0" w:noVBand="1"/>
      </w:tblPr>
      <w:tblGrid>
        <w:gridCol w:w="2079"/>
        <w:gridCol w:w="1927"/>
        <w:gridCol w:w="1628"/>
        <w:gridCol w:w="890"/>
        <w:gridCol w:w="1678"/>
        <w:gridCol w:w="890"/>
        <w:gridCol w:w="973"/>
      </w:tblGrid>
      <w:tr w:rsidR="0009389D" w:rsidRPr="0009389D" w:rsidTr="0009389D">
        <w:trPr>
          <w:trHeight w:val="60"/>
          <w:tblHeader/>
        </w:trPr>
        <w:tc>
          <w:tcPr>
            <w:tcW w:w="2079" w:type="dxa"/>
            <w:tcBorders>
              <w:top w:val="single" w:sz="4" w:space="0" w:color="D3D3D3"/>
              <w:left w:val="single" w:sz="4" w:space="0" w:color="D3D3D3"/>
              <w:bottom w:val="nil"/>
              <w:right w:val="single" w:sz="4" w:space="0" w:color="D3D3D3"/>
            </w:tcBorders>
            <w:shd w:val="clear" w:color="6E9ECA" w:fill="FF0000"/>
            <w:vAlign w:val="center"/>
            <w:hideMark/>
          </w:tcPr>
          <w:p w:rsidR="0009389D" w:rsidRPr="0009389D" w:rsidRDefault="0009389D" w:rsidP="0009389D">
            <w:pPr>
              <w:spacing w:after="0" w:line="240" w:lineRule="auto"/>
              <w:rPr>
                <w:rFonts w:ascii="Tahoma" w:eastAsia="Times New Roman" w:hAnsi="Tahoma" w:cs="Tahoma"/>
                <w:b/>
                <w:bCs/>
                <w:color w:val="FFFFFF"/>
                <w:sz w:val="20"/>
                <w:szCs w:val="20"/>
                <w:lang w:eastAsia="tr-TR"/>
              </w:rPr>
            </w:pPr>
            <w:r w:rsidRPr="0009389D">
              <w:rPr>
                <w:rFonts w:ascii="Tahoma" w:eastAsia="Times New Roman" w:hAnsi="Tahoma" w:cs="Tahoma"/>
                <w:b/>
                <w:bCs/>
                <w:color w:val="FFFFFF"/>
                <w:sz w:val="20"/>
                <w:szCs w:val="20"/>
                <w:lang w:eastAsia="tr-TR"/>
              </w:rPr>
              <w:t> </w:t>
            </w:r>
          </w:p>
        </w:tc>
        <w:tc>
          <w:tcPr>
            <w:tcW w:w="1927" w:type="dxa"/>
            <w:tcBorders>
              <w:top w:val="single" w:sz="4" w:space="0" w:color="D3D3D3"/>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ascii="Tahoma" w:eastAsia="Times New Roman" w:hAnsi="Tahoma" w:cs="Tahoma"/>
                <w:b/>
                <w:bCs/>
                <w:color w:val="FFFFFF"/>
                <w:sz w:val="20"/>
                <w:szCs w:val="20"/>
                <w:lang w:eastAsia="tr-TR"/>
              </w:rPr>
            </w:pPr>
            <w:r w:rsidRPr="0009389D">
              <w:rPr>
                <w:rFonts w:ascii="Tahoma" w:eastAsia="Times New Roman" w:hAnsi="Tahoma" w:cs="Tahoma"/>
                <w:b/>
                <w:bCs/>
                <w:color w:val="FFFFFF"/>
                <w:sz w:val="20"/>
                <w:szCs w:val="20"/>
                <w:lang w:eastAsia="tr-TR"/>
              </w:rPr>
              <w:t> </w:t>
            </w:r>
          </w:p>
        </w:tc>
        <w:tc>
          <w:tcPr>
            <w:tcW w:w="251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2022</w:t>
            </w:r>
            <w:r w:rsidRPr="0009389D">
              <w:rPr>
                <w:rFonts w:eastAsia="Times New Roman" w:cs="Times New Roman"/>
                <w:b/>
                <w:bCs/>
                <w:color w:val="FFFFFF"/>
                <w:sz w:val="20"/>
                <w:szCs w:val="20"/>
                <w:lang w:eastAsia="tr-TR"/>
              </w:rPr>
              <w:br/>
              <w:t>Temmuz</w:t>
            </w:r>
          </w:p>
        </w:tc>
        <w:tc>
          <w:tcPr>
            <w:tcW w:w="25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2023</w:t>
            </w:r>
            <w:r w:rsidRPr="0009389D">
              <w:rPr>
                <w:rFonts w:eastAsia="Times New Roman" w:cs="Times New Roman"/>
                <w:b/>
                <w:bCs/>
                <w:color w:val="FFFFFF"/>
                <w:sz w:val="20"/>
                <w:szCs w:val="20"/>
                <w:lang w:eastAsia="tr-TR"/>
              </w:rPr>
              <w:br/>
              <w:t>Temmuz</w:t>
            </w:r>
          </w:p>
        </w:tc>
        <w:tc>
          <w:tcPr>
            <w:tcW w:w="973" w:type="dxa"/>
            <w:tcBorders>
              <w:top w:val="single" w:sz="4" w:space="0" w:color="D3D3D3"/>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ascii="Tahoma" w:eastAsia="Times New Roman" w:hAnsi="Tahoma" w:cs="Tahoma"/>
                <w:b/>
                <w:bCs/>
                <w:color w:val="FFFFFF"/>
                <w:sz w:val="20"/>
                <w:szCs w:val="20"/>
                <w:lang w:eastAsia="tr-TR"/>
              </w:rPr>
            </w:pPr>
            <w:r w:rsidRPr="0009389D">
              <w:rPr>
                <w:rFonts w:ascii="Tahoma" w:eastAsia="Times New Roman" w:hAnsi="Tahoma" w:cs="Tahoma"/>
                <w:b/>
                <w:bCs/>
                <w:color w:val="FFFFFF"/>
                <w:sz w:val="20"/>
                <w:szCs w:val="20"/>
                <w:lang w:eastAsia="tr-TR"/>
              </w:rPr>
              <w:t> </w:t>
            </w:r>
          </w:p>
        </w:tc>
      </w:tr>
      <w:tr w:rsidR="0009389D" w:rsidRPr="0009389D" w:rsidTr="0009389D">
        <w:trPr>
          <w:trHeight w:val="186"/>
          <w:tblHeader/>
        </w:trPr>
        <w:tc>
          <w:tcPr>
            <w:tcW w:w="2079"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İl Adı</w:t>
            </w:r>
          </w:p>
        </w:tc>
        <w:tc>
          <w:tcPr>
            <w:tcW w:w="1927" w:type="dxa"/>
            <w:tcBorders>
              <w:top w:val="nil"/>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Tüketici Türü</w:t>
            </w:r>
          </w:p>
        </w:tc>
        <w:tc>
          <w:tcPr>
            <w:tcW w:w="1628" w:type="dxa"/>
            <w:tcBorders>
              <w:top w:val="nil"/>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Tüketici Sayısı</w:t>
            </w:r>
          </w:p>
        </w:tc>
        <w:tc>
          <w:tcPr>
            <w:tcW w:w="890" w:type="dxa"/>
            <w:tcBorders>
              <w:top w:val="nil"/>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Pay(%)</w:t>
            </w:r>
          </w:p>
        </w:tc>
        <w:tc>
          <w:tcPr>
            <w:tcW w:w="1678" w:type="dxa"/>
            <w:tcBorders>
              <w:top w:val="nil"/>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Tüketici Sayısı</w:t>
            </w:r>
          </w:p>
        </w:tc>
        <w:tc>
          <w:tcPr>
            <w:tcW w:w="890" w:type="dxa"/>
            <w:tcBorders>
              <w:top w:val="nil"/>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Pay(%)</w:t>
            </w:r>
          </w:p>
        </w:tc>
        <w:tc>
          <w:tcPr>
            <w:tcW w:w="973" w:type="dxa"/>
            <w:tcBorders>
              <w:top w:val="nil"/>
              <w:left w:val="nil"/>
              <w:bottom w:val="single" w:sz="4" w:space="0" w:color="D3D3D3"/>
              <w:right w:val="single" w:sz="4" w:space="0" w:color="D3D3D3"/>
            </w:tcBorders>
            <w:shd w:val="clear" w:color="6E9ECA" w:fill="FF0000"/>
            <w:vAlign w:val="center"/>
            <w:hideMark/>
          </w:tcPr>
          <w:p w:rsidR="0009389D" w:rsidRPr="0009389D" w:rsidRDefault="0009389D" w:rsidP="0009389D">
            <w:pPr>
              <w:spacing w:after="0" w:line="240" w:lineRule="auto"/>
              <w:jc w:val="center"/>
              <w:rPr>
                <w:rFonts w:eastAsia="Times New Roman" w:cs="Times New Roman"/>
                <w:b/>
                <w:bCs/>
                <w:color w:val="FFFFFF"/>
                <w:sz w:val="20"/>
                <w:szCs w:val="20"/>
                <w:lang w:eastAsia="tr-TR"/>
              </w:rPr>
            </w:pPr>
            <w:r w:rsidRPr="0009389D">
              <w:rPr>
                <w:rFonts w:eastAsia="Times New Roman" w:cs="Times New Roman"/>
                <w:b/>
                <w:bCs/>
                <w:color w:val="FFFFFF"/>
                <w:sz w:val="20"/>
                <w:szCs w:val="20"/>
                <w:lang w:eastAsia="tr-TR"/>
              </w:rPr>
              <w:t>Değişim (%)</w:t>
            </w:r>
          </w:p>
        </w:tc>
      </w:tr>
      <w:tr w:rsidR="0009389D" w:rsidRPr="0009389D" w:rsidTr="0009389D">
        <w:trPr>
          <w:trHeight w:val="149"/>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İSTANBUL</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21.348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-13,05%</w:t>
            </w:r>
          </w:p>
        </w:tc>
      </w:tr>
      <w:tr w:rsidR="0009389D" w:rsidRPr="0009389D" w:rsidTr="0009389D">
        <w:trPr>
          <w:trHeight w:val="195"/>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1.297.346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1.308.238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0,84%</w:t>
            </w:r>
          </w:p>
        </w:tc>
      </w:tr>
      <w:tr w:rsidR="0009389D" w:rsidRPr="0009389D" w:rsidTr="0009389D">
        <w:trPr>
          <w:trHeight w:val="1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7.069.491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14,76%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7.214.390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14,63%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2,05%</w:t>
            </w:r>
          </w:p>
        </w:tc>
      </w:tr>
      <w:tr w:rsidR="0009389D" w:rsidRPr="0009389D" w:rsidTr="0009389D">
        <w:trPr>
          <w:trHeight w:val="6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18.693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15.418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-17,52%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-14,93%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8.409.128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17,56%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8.558.523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17,36%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1,78%</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ANKARA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15.350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13.076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-14,81%</w:t>
            </w:r>
          </w:p>
        </w:tc>
      </w:tr>
      <w:tr w:rsidR="0009389D" w:rsidRPr="0009389D" w:rsidTr="0009389D">
        <w:trPr>
          <w:trHeight w:val="109"/>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383.101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386.030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0,76%</w:t>
            </w:r>
          </w:p>
        </w:tc>
      </w:tr>
      <w:tr w:rsidR="0009389D" w:rsidRPr="0009389D" w:rsidTr="0009389D">
        <w:trPr>
          <w:trHeight w:val="6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2.719.706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5,68%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2.772.517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5,62%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1,94%</w:t>
            </w:r>
          </w:p>
        </w:tc>
      </w:tr>
      <w:tr w:rsidR="0009389D" w:rsidRPr="0009389D" w:rsidTr="0009389D">
        <w:trPr>
          <w:trHeight w:val="6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3.011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-16,31%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10.924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11.128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3.132.679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6,54%</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3.185.762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6,46%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İZMİR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15.021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13.829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-7,94%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457.219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468.801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2.249.993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4,70%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2.313.123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-11,07%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54.938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56.197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2.780.874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5,81%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2.855.243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5,79%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2,67%</w:t>
            </w:r>
          </w:p>
        </w:tc>
      </w:tr>
      <w:tr w:rsidR="0009389D" w:rsidRPr="0009389D" w:rsidTr="0009389D">
        <w:trPr>
          <w:trHeight w:val="88"/>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ANTALYA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13.504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11.551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322.141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327.434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1,64%</w:t>
            </w:r>
          </w:p>
        </w:tc>
      </w:tr>
      <w:tr w:rsidR="0009389D" w:rsidRPr="0009389D" w:rsidTr="0009389D">
        <w:trPr>
          <w:trHeight w:val="11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1.434.023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1.481.715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3,33%</w:t>
            </w:r>
          </w:p>
        </w:tc>
      </w:tr>
      <w:tr w:rsidR="0009389D" w:rsidRPr="0009389D" w:rsidTr="0009389D">
        <w:trPr>
          <w:trHeight w:val="6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3.179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-9,31%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78.639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81.819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4,04%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1.851.486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1.905.402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BURSA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7.087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345.313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286.364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-17,07%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1.430.050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1.550.124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8,40%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7.300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-22,97%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12.779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13.258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1.802.529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1.862.630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3,33%</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KONYA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8.154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221.962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217.209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-2,14%</w:t>
            </w:r>
          </w:p>
        </w:tc>
      </w:tr>
      <w:tr w:rsidR="0009389D" w:rsidRPr="0009389D" w:rsidTr="0009389D">
        <w:trPr>
          <w:trHeight w:val="147"/>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1.020.996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1.072.502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5,04%</w:t>
            </w:r>
          </w:p>
        </w:tc>
      </w:tr>
      <w:tr w:rsidR="0009389D" w:rsidRPr="0009389D" w:rsidTr="0009389D">
        <w:trPr>
          <w:trHeight w:val="6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6.413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-53,10%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29.805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33.703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13,08%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1.287.073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1.334.576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ADANA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6.944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5.879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-15,34%</w:t>
            </w:r>
          </w:p>
        </w:tc>
      </w:tr>
      <w:tr w:rsidR="0009389D" w:rsidRPr="0009389D" w:rsidTr="0009389D">
        <w:trPr>
          <w:trHeight w:val="6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175.700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154.191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-12,24%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965.414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1.016.901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10.578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1.160.357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2,42%</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1.189.162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2,48%</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MERSİN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-14,62%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150.262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133.593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892.648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946.736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6,06%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-23,66%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51.242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52.104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1.104.338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1.140.972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BALIKESİR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5.682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170.112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165.555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844.923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875.752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-46,20%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14.049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14.879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5,91%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1.037.679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1.063.483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KOCAELİ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4.743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-11,25%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127.278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125.279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894.263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930.926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4,10%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2.178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7,61%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1.032.018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2,15%</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1.066.265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SAMSUN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8.841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125.521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130.439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753.415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787.443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4,52%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-10,58%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33.018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34.241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922.174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962.291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1,95%</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MANİSA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-17,80%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141.566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143.522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716.634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739.771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1.399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-18,16%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49.698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51.017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916.377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941.275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GAZİANTEP</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4.807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-13,95%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148.124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131.437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-11,27%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659.495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721.308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9,37%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13.895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829.330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873.601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1,77%</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HATAY</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106.457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100.830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-5,29%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696.039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718.853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-24,45%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15.777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15.868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824.858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1,72%</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840.994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KAYSERİ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8.887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108.455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111.139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673.232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704.896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4,70%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2.294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5,63%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797.335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832.196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AYDIN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-9,39%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98.324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101.497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662.290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684.760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668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-15,44%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24.960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25.870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791.903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1,65%</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817.814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MUĞLA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5.852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5.078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120.466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126.445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4,96%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566.946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602.030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-10,77%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32.707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33.858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3,52%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726.788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1,52%</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768.140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5,69%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ŞANLIURFA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6.195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6.238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97.467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102.158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4,81%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579.996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604.882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1.907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-64,60%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28.842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29.513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714.407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743.466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4,07%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TEKİRDAĞ</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132.166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138.332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555.216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585.153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1.459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693.596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1,45%</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729.857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5,23%</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DENİZLİ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5.213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4.498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-13,72%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92.980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95.727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540.149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557.033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2.488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13.612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14.474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654.442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673.678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1,37%</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ESKİŞEHİR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101.194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102.344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538.857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556.045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-13,32%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9.214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9.935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7,83%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652.191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671.164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TRABZON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3.673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-36,96%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88.031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85.147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528.102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558.420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5,74%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776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-54,51%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4,88%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623.883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648.797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1,32%</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SAKARYA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-4,89%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82.123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83.055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515.834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542.270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5,12%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4.210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10,56%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606.748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634.025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4,50%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DİYARBAKIR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4.667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85.407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87.359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512.923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522.731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-30,89%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5.961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7,83%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609.017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621.132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ORDU</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5.078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72.323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72.936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509.111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534.472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4,98%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-45,26%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587.543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613.354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1,24%</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KAHRAMANMARAŞ</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4.082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-14,80%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68.714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59.470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-13,45%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423.790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453.752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7,07%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-30,34%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17.246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17.723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515.955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536.012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AFYONKARAHİSAR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75.728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77.645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385.869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399.302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965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-5,18%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12.913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13.322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478.030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493.790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MALATYA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-22,37%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76.412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69.252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-9,37%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367.132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391.083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6,52%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-81,00%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23.083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23.566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473.106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488.264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ÇANAKKALE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85.929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74.361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335.020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358.500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7,01%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-12,58%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8.846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432.653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444.830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KÜTAHYA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65.929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67.033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351.923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362.571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681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-9,20%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3.157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4,47%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423.694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435.560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VAN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-28,95%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63.097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55.517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-12,01%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346.492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368.941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6,48%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-86,49%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416.020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428.959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0,87%</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SİVAS</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-24,73%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50.334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50.355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354.538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366.420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-17,47%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2.973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413.014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423.738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ZONGULDAK</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-32,50%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58.836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57.986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345.069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352.151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-13,53%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410.304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414.921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0,84%</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ERZURUM</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53.354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55.427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347.090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357.460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-22,22%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404.497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0,84%</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417.058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0,85%</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ELAZIĞ</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-27,84%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65.261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57.061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-12,56%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306.764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332.019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16.794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17.432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393.108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0,82%</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409.689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0,83%</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ÇORUM</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47.589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48.613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327.727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338.934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-10,74%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4.618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6,60%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383.323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395.848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0,80%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TOKAT</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-26,81%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45.001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45.301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310.360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319.989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-13,37%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7,51%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361.615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370.509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0,75%</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GİRESUN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4.380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44.673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42.281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307.067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323.502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356.903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0,75%</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369.226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0,75%</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MARDİN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4,07%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52.690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54.530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255.161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267.075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-52,54%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12.337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12.533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323.358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337.270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KASTAMONU</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5.533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38.731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38.314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260.364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269.599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3,55%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-23,05%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1.279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4,92%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306.194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0,64%</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313.344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0,64%</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ISPARTA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2.107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-22,96%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42.608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42.917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245.899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254.422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-20,69%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10.624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11.077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302.301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310.868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0,63%</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2,83%</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EDİRNE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14,22%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50.162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51.521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231.668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240.571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287.538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298.180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YOZGAT</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-29,89%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37.081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37.343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233.429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241.751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3,57%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-28,25%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277.424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285.138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2,78%</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RİZE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3.310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-32,42%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40.823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38.184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225.049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236.015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4,87%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-11,11%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269.489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276.710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2,68%</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OSMANİYE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-18,56%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37.066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29.334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-20,86%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215.093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229.583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6,74%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-18,14%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255.643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261.943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0,53%</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UŞAK</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1.521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43.835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44.716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200.137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207.089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-12,51%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7.273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253.368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261.378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0,53%</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AKSARAY</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1.657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36.913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35.555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199.105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209.070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-10,11%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6,44%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246.082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255.231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0,52%</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KIRKLARELİ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40.159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41.240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0,08%</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201.505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209.444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5,10%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244.902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254.048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0,52%</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3,73%</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ADIYAMAN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-25,87%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32.502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27.504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-15,38%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198.937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210.125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5,62%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5.923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6.041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240.434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245.994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YALOVA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33.220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34.444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197.129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204.255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-22,13%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2.699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234.457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242.877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3,59%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NİĞDE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28.289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27.460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195.050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202.447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-11,59%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9.769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10.155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234.745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241.709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AMASYA</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0,75%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33.438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34.197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189.096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196.511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6,20%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230.506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239.001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DÜZCE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-12,71%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29.753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28.997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188.019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198.211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5,42%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-10,06%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6,80%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220.679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229.857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0,47%</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4,16%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BATMAN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30.699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31.888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174.004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184.070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-33,51%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209.233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0,44%</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220.533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0,45%</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5,40%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NEVŞEHİR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32.838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32.866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165.093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172.825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-16,16%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6.835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206.691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214.591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0,44%</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BOLU</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2.826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-33,16%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24.547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23.734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166.844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172.938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-11,79%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8,51%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196.866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201.382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BURDUR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-24,03%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30.080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30.484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151.475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156.986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-27,23%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12.161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12.424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196.061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201.660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AĞRI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2.057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4,15%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25.862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26.114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164.151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168.436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-17,31%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122,90%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192.223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196.985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2,48%</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SİNOP</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23.653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24.426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158.566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167.965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5,93%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1.159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7,16%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185.699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195.918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5,50%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KIRIKKALE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-21,49%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18.804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153.459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157.361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-16,18%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175.891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179.778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2,21%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KARABÜK</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-37,73%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21.143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20.934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149.792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152.464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-13,65%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2.054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6,15%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175.489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0,37%</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177.148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0,95%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ERZİNCAN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25.674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26.603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144.270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148.562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-19,47%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6,41%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172.317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177.585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KARAMAN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25.232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24.768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135.938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142.476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4,81%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-12,14%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4.434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7,41%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166.346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0,35%</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172.732</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0,35%</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KIRŞEHİR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23.360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22.046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-5,63%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136.068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142.950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5,06%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-18,71%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5,58%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163.024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168.708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0,34%</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3,49%</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BİLECİK</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21.910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22.336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1,94%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124.577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127.917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149.789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153.591</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BİNGÖL</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2.088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-32,57%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18.004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18.561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125.882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131.668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0,27%</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146.945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152.607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MUŞ</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2.288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1.639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-28,37%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22.169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18.513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-16,49%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121.641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130.343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7,15%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-78,53%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10,40%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147.058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151.385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BARTIN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1.965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1.212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-38,32%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20.837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20.815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121.702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124.525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-17,60%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145.975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148.030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ŞIRNAK</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1.597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0,56%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19.442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20.415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120.032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124.282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3,54%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-25,21%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142.164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147.436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ÇANKIRI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1.901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1.265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13.130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13.166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122.671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127.345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0,26%</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-8,62%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1.671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139.445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0,29%</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143.553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2,95%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BİTLİS</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2.177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1.335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-38,68%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24.293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18.700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-23,02%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107.858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120.566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-52,36%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10,18%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136.336</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142.694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0,29%</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4,66%</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ARTVİN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2.248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1.499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-33,32%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19.147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19.206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0,31%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113.692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118.938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4,61%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126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20,05%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135.589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140.218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3,41%</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KARS</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1.108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20.275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19.846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113.362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0,24%</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117.544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0,24%</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-11,46%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135.027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138.734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GÜMÜŞHANE</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-36,64%</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10.815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10.744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-0,66%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89.963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0,19%</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93.817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-4,21%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1.590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5,86%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103.977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0,22%</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107.257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0,22%</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3,15%</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SİİRT</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13.604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14.125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87.354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93.250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0,19%</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6,75%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-9,46%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186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102.254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0,21%</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108.694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0,22%</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6,30%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HAKKARİ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1.049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-30,67%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13.483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13.427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-0,42%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72.480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76.369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5,37%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-59,09%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3,13%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87.734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91.070</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3,80%</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IĞDIR</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741</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5,26%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15.250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15.513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1,72%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70.504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73.169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0,15%</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3,78%</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12,73%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37,35%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86.633</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89.638</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0,18%</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lastRenderedPageBreak/>
              <w:t>KİLİS</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-23,07%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16.440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13.323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-18,96%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54.920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63.492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15,61%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-34,52%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3.343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3.492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75.615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0,16%</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80.999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0,16%</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7,12%</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TUNCELİ</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1.118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1.034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-7,51%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8.037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8.166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1,61%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54.100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56.513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753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2,87%</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64.045</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66.524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3,87%</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ARDAHAN</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652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670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2,76%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7.387</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7.289</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-1,33%</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54.645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56.006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0,11%</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2,49%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-4,35%</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62.709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0,13%</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63.989</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0,13%</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2,04%</w:t>
            </w:r>
          </w:p>
        </w:tc>
      </w:tr>
      <w:tr w:rsidR="0009389D" w:rsidRPr="0009389D" w:rsidTr="0009389D">
        <w:trPr>
          <w:trHeight w:val="300"/>
        </w:trPr>
        <w:tc>
          <w:tcPr>
            <w:tcW w:w="2079" w:type="dxa"/>
            <w:vMerge w:val="restart"/>
            <w:tcBorders>
              <w:top w:val="nil"/>
              <w:left w:val="single" w:sz="4" w:space="0" w:color="D3D3D3"/>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BAYBURT</w:t>
            </w: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Aydınlatma</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2,19%</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Kamu/Özel/Diğer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7.814</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7.928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0,02%</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1,46%</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Mesken</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48.210</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50.098</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3,92%</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Sanayi</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25</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13</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-48,00%</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Tarımsal Faaliyetler</w:t>
            </w:r>
          </w:p>
        </w:tc>
        <w:tc>
          <w:tcPr>
            <w:tcW w:w="162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216</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1678"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232</w:t>
            </w:r>
          </w:p>
        </w:tc>
        <w:tc>
          <w:tcPr>
            <w:tcW w:w="890"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0,00%</w:t>
            </w:r>
          </w:p>
        </w:tc>
        <w:tc>
          <w:tcPr>
            <w:tcW w:w="973" w:type="dxa"/>
            <w:tcBorders>
              <w:top w:val="nil"/>
              <w:left w:val="nil"/>
              <w:bottom w:val="single" w:sz="4" w:space="0" w:color="D3D3D3"/>
              <w:right w:val="single" w:sz="4" w:space="0" w:color="D3D3D3"/>
            </w:tcBorders>
            <w:shd w:val="clear" w:color="auto" w:fill="auto"/>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7,41%</w:t>
            </w:r>
          </w:p>
        </w:tc>
      </w:tr>
      <w:tr w:rsidR="0009389D" w:rsidRPr="0009389D" w:rsidTr="0009389D">
        <w:trPr>
          <w:trHeight w:val="300"/>
        </w:trPr>
        <w:tc>
          <w:tcPr>
            <w:tcW w:w="2079" w:type="dxa"/>
            <w:vMerge/>
            <w:tcBorders>
              <w:top w:val="nil"/>
              <w:left w:val="single" w:sz="4" w:space="0" w:color="D3D3D3"/>
              <w:bottom w:val="single" w:sz="4" w:space="0" w:color="D3D3D3"/>
              <w:right w:val="single" w:sz="4" w:space="0" w:color="D3D3D3"/>
            </w:tcBorders>
            <w:vAlign w:val="center"/>
            <w:hideMark/>
          </w:tcPr>
          <w:p w:rsidR="0009389D" w:rsidRPr="0009389D" w:rsidRDefault="0009389D" w:rsidP="0009389D">
            <w:pPr>
              <w:spacing w:after="0" w:line="240" w:lineRule="auto"/>
              <w:rPr>
                <w:rFonts w:eastAsia="Times New Roman" w:cs="Times New Roman"/>
                <w:color w:val="000000"/>
                <w:sz w:val="20"/>
                <w:szCs w:val="20"/>
                <w:lang w:eastAsia="tr-TR"/>
              </w:rPr>
            </w:pP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rPr>
                <w:rFonts w:eastAsia="Times New Roman" w:cs="Times New Roman"/>
                <w:color w:val="000000"/>
                <w:sz w:val="20"/>
                <w:szCs w:val="20"/>
                <w:lang w:eastAsia="tr-TR"/>
              </w:rPr>
            </w:pPr>
            <w:r w:rsidRPr="0009389D">
              <w:rPr>
                <w:rFonts w:eastAsia="Times New Roman" w:cs="Times New Roman"/>
                <w:color w:val="000000"/>
                <w:sz w:val="20"/>
                <w:szCs w:val="20"/>
                <w:lang w:eastAsia="tr-TR"/>
              </w:rPr>
              <w:t>İl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56.767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0,12%</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color w:val="000000"/>
                <w:sz w:val="20"/>
                <w:szCs w:val="20"/>
                <w:lang w:eastAsia="tr-TR"/>
              </w:rPr>
            </w:pPr>
            <w:r w:rsidRPr="0009389D">
              <w:rPr>
                <w:rFonts w:eastAsia="Times New Roman" w:cs="Times New Roman"/>
                <w:color w:val="000000"/>
                <w:sz w:val="20"/>
                <w:szCs w:val="20"/>
                <w:lang w:eastAsia="tr-TR"/>
              </w:rPr>
              <w:t>58.784</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0,12%</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color w:val="000000"/>
                <w:sz w:val="20"/>
                <w:szCs w:val="20"/>
                <w:lang w:eastAsia="tr-TR"/>
              </w:rPr>
            </w:pPr>
            <w:r w:rsidRPr="0009389D">
              <w:rPr>
                <w:rFonts w:eastAsia="Times New Roman" w:cs="Times New Roman"/>
                <w:color w:val="000000"/>
                <w:sz w:val="20"/>
                <w:szCs w:val="20"/>
                <w:lang w:eastAsia="tr-TR"/>
              </w:rPr>
              <w:t>3,55%</w:t>
            </w:r>
          </w:p>
        </w:tc>
      </w:tr>
      <w:tr w:rsidR="0009389D" w:rsidRPr="0009389D" w:rsidTr="0009389D">
        <w:trPr>
          <w:trHeight w:val="300"/>
        </w:trPr>
        <w:tc>
          <w:tcPr>
            <w:tcW w:w="2079" w:type="dxa"/>
            <w:tcBorders>
              <w:top w:val="nil"/>
              <w:left w:val="single" w:sz="4" w:space="0" w:color="D3D3D3"/>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 </w:t>
            </w:r>
          </w:p>
        </w:tc>
        <w:tc>
          <w:tcPr>
            <w:tcW w:w="1927"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Genel Toplam</w:t>
            </w:r>
          </w:p>
        </w:tc>
        <w:tc>
          <w:tcPr>
            <w:tcW w:w="162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47.895.997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100,00%</w:t>
            </w:r>
          </w:p>
        </w:tc>
        <w:tc>
          <w:tcPr>
            <w:tcW w:w="1678"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right"/>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49.307.977</w:t>
            </w:r>
          </w:p>
        </w:tc>
        <w:tc>
          <w:tcPr>
            <w:tcW w:w="890"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100,00%</w:t>
            </w:r>
          </w:p>
        </w:tc>
        <w:tc>
          <w:tcPr>
            <w:tcW w:w="973" w:type="dxa"/>
            <w:tcBorders>
              <w:top w:val="nil"/>
              <w:left w:val="nil"/>
              <w:bottom w:val="single" w:sz="4" w:space="0" w:color="D3D3D3"/>
              <w:right w:val="single" w:sz="4" w:space="0" w:color="D3D3D3"/>
            </w:tcBorders>
            <w:shd w:val="clear" w:color="C0C0C0" w:fill="C0C0C0"/>
            <w:hideMark/>
          </w:tcPr>
          <w:p w:rsidR="0009389D" w:rsidRPr="0009389D" w:rsidRDefault="0009389D" w:rsidP="0009389D">
            <w:pPr>
              <w:spacing w:after="0" w:line="240" w:lineRule="auto"/>
              <w:jc w:val="center"/>
              <w:rPr>
                <w:rFonts w:eastAsia="Times New Roman" w:cs="Times New Roman"/>
                <w:b/>
                <w:bCs/>
                <w:color w:val="000000"/>
                <w:sz w:val="20"/>
                <w:szCs w:val="20"/>
                <w:lang w:eastAsia="tr-TR"/>
              </w:rPr>
            </w:pPr>
            <w:r w:rsidRPr="0009389D">
              <w:rPr>
                <w:rFonts w:eastAsia="Times New Roman" w:cs="Times New Roman"/>
                <w:b/>
                <w:bCs/>
                <w:color w:val="000000"/>
                <w:sz w:val="20"/>
                <w:szCs w:val="20"/>
                <w:lang w:eastAsia="tr-TR"/>
              </w:rPr>
              <w:t>2,95%</w:t>
            </w:r>
          </w:p>
        </w:tc>
      </w:tr>
      <w:bookmarkEnd w:id="18"/>
      <w:bookmarkEnd w:id="19"/>
      <w:bookmarkEnd w:id="20"/>
    </w:tbl>
    <w:p w:rsidR="0076202A" w:rsidRPr="004B4767" w:rsidRDefault="0076202A" w:rsidP="0009389D">
      <w:pPr>
        <w:keepNext/>
        <w:keepLines/>
        <w:spacing w:before="40" w:after="240" w:line="240" w:lineRule="auto"/>
        <w:outlineLvl w:val="1"/>
        <w:rPr>
          <w:rFonts w:eastAsia="Times New Roman" w:cs="Times New Roman"/>
          <w:b/>
          <w:bCs/>
          <w:szCs w:val="24"/>
          <w:lang w:eastAsia="tr-TR"/>
        </w:rPr>
      </w:pPr>
    </w:p>
    <w:sectPr w:rsidR="0076202A" w:rsidRPr="004B4767" w:rsidSect="00124A03">
      <w:headerReference w:type="default" r:id="rId46"/>
      <w:footerReference w:type="default" r:id="rId47"/>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133" w:rsidRDefault="00A17133" w:rsidP="008D1C03">
      <w:pPr>
        <w:spacing w:after="0" w:line="240" w:lineRule="auto"/>
      </w:pPr>
      <w:r>
        <w:separator/>
      </w:r>
    </w:p>
    <w:p w:rsidR="00A17133" w:rsidRDefault="00A17133"/>
  </w:endnote>
  <w:endnote w:type="continuationSeparator" w:id="0">
    <w:p w:rsidR="00A17133" w:rsidRDefault="00A17133" w:rsidP="008D1C03">
      <w:pPr>
        <w:spacing w:after="0" w:line="240" w:lineRule="auto"/>
      </w:pPr>
      <w:r>
        <w:continuationSeparator/>
      </w:r>
    </w:p>
    <w:p w:rsidR="00A17133" w:rsidRDefault="00A171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304"/>
          <w:gridCol w:w="701"/>
        </w:tblGrid>
        <w:tr w:rsidR="004D4156" w:rsidTr="006125CE">
          <w:tc>
            <w:tcPr>
              <w:tcW w:w="4500" w:type="pct"/>
              <w:tcBorders>
                <w:top w:val="single" w:sz="4" w:space="0" w:color="000000" w:themeColor="text1"/>
              </w:tcBorders>
            </w:tcPr>
            <w:p w:rsidR="004D4156" w:rsidRPr="00ED7B5A" w:rsidRDefault="00A17133" w:rsidP="00CE6B22">
              <w:pPr>
                <w:pStyle w:val="AltBilgi"/>
                <w:jc w:val="right"/>
                <w:rPr>
                  <w:rFonts w:cs="Times New Roman"/>
                </w:rPr>
              </w:pPr>
              <w:sdt>
                <w:sdtPr>
                  <w:rPr>
                    <w:rFonts w:cs="Times New Roman"/>
                  </w:rPr>
                  <w:alias w:val="Şirket"/>
                  <w:id w:val="-1810708851"/>
                  <w:dataBinding w:prefixMappings="xmlns:ns0='http://schemas.openxmlformats.org/officeDocument/2006/extended-properties'" w:xpath="/ns0:Properties[1]/ns0:Company[1]" w:storeItemID="{6668398D-A668-4E3E-A5EB-62B293D839F1}"/>
                  <w:text/>
                </w:sdtPr>
                <w:sdtEndPr/>
                <w:sdtContent>
                  <w:r w:rsidR="004D4156">
                    <w:rPr>
                      <w:rFonts w:cs="Times New Roman"/>
                    </w:rPr>
                    <w:t>EPDK</w:t>
                  </w:r>
                </w:sdtContent>
              </w:sdt>
              <w:r w:rsidR="004D4156" w:rsidRPr="00ED7B5A">
                <w:rPr>
                  <w:rFonts w:cs="Times New Roman"/>
                </w:rPr>
                <w:t xml:space="preserve"> |</w:t>
              </w:r>
              <w:r w:rsidR="004D4156">
                <w:rPr>
                  <w:rFonts w:cs="Times New Roman"/>
                </w:rPr>
                <w:t>Temmuz 2023</w:t>
              </w:r>
            </w:p>
          </w:tc>
          <w:tc>
            <w:tcPr>
              <w:tcW w:w="500" w:type="pct"/>
              <w:tcBorders>
                <w:top w:val="single" w:sz="4" w:space="0" w:color="C0504D" w:themeColor="accent2"/>
              </w:tcBorders>
              <w:shd w:val="clear" w:color="auto" w:fill="00B0F0"/>
            </w:tcPr>
            <w:p w:rsidR="004D4156" w:rsidRDefault="004D415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EC4AE9">
                <w:rPr>
                  <w:noProof/>
                  <w:color w:val="FFFFFF" w:themeColor="background1"/>
                </w:rPr>
                <w:t>ix</w:t>
              </w:r>
              <w:r w:rsidRPr="00ED7B5A">
                <w:rPr>
                  <w:color w:val="FFFFFF" w:themeColor="background1"/>
                </w:rPr>
                <w:fldChar w:fldCharType="end"/>
              </w:r>
            </w:p>
          </w:tc>
        </w:tr>
      </w:tbl>
      <w:p w:rsidR="004D4156" w:rsidRPr="00573499" w:rsidRDefault="00A17133" w:rsidP="00876F00">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4D4156" w:rsidTr="006125CE">
          <w:tc>
            <w:tcPr>
              <w:tcW w:w="4500" w:type="pct"/>
              <w:tcBorders>
                <w:top w:val="single" w:sz="4" w:space="0" w:color="000000" w:themeColor="text1"/>
              </w:tcBorders>
            </w:tcPr>
            <w:p w:rsidR="004D4156" w:rsidRPr="00ED7B5A" w:rsidRDefault="00A17133" w:rsidP="006922C4">
              <w:pPr>
                <w:pStyle w:val="AltBilgi"/>
                <w:jc w:val="right"/>
                <w:rPr>
                  <w:rFonts w:cs="Times New Roman"/>
                </w:rPr>
              </w:pPr>
              <w:sdt>
                <w:sdtPr>
                  <w:rPr>
                    <w:rFonts w:cs="Times New Roman"/>
                  </w:rPr>
                  <w:alias w:val="Şirket"/>
                  <w:id w:val="75971759"/>
                  <w:dataBinding w:prefixMappings="xmlns:ns0='http://schemas.openxmlformats.org/officeDocument/2006/extended-properties'" w:xpath="/ns0:Properties[1]/ns0:Company[1]" w:storeItemID="{6668398D-A668-4E3E-A5EB-62B293D839F1}"/>
                  <w:text/>
                </w:sdtPr>
                <w:sdtEndPr/>
                <w:sdtContent>
                  <w:r w:rsidR="004D4156">
                    <w:rPr>
                      <w:rFonts w:cs="Times New Roman"/>
                    </w:rPr>
                    <w:t>EPDK</w:t>
                  </w:r>
                </w:sdtContent>
              </w:sdt>
              <w:r w:rsidR="004D4156" w:rsidRPr="00ED7B5A">
                <w:rPr>
                  <w:rFonts w:cs="Times New Roman"/>
                </w:rPr>
                <w:t xml:space="preserve"> |</w:t>
              </w:r>
              <w:r w:rsidR="004D4156">
                <w:rPr>
                  <w:rFonts w:cs="Times New Roman"/>
                </w:rPr>
                <w:t>Temmuz 2023</w:t>
              </w:r>
            </w:p>
          </w:tc>
          <w:tc>
            <w:tcPr>
              <w:tcW w:w="500" w:type="pct"/>
              <w:tcBorders>
                <w:top w:val="single" w:sz="4" w:space="0" w:color="C0504D" w:themeColor="accent2"/>
              </w:tcBorders>
              <w:shd w:val="clear" w:color="auto" w:fill="00B0F0"/>
            </w:tcPr>
            <w:p w:rsidR="004D4156" w:rsidRDefault="004D4156" w:rsidP="00B658CA">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sidR="00EC4AE9">
                <w:rPr>
                  <w:noProof/>
                  <w:color w:val="FFFFFF" w:themeColor="background1"/>
                </w:rPr>
                <w:t>10</w:t>
              </w:r>
              <w:r w:rsidRPr="00ED7B5A">
                <w:rPr>
                  <w:color w:val="FFFFFF" w:themeColor="background1"/>
                </w:rPr>
                <w:fldChar w:fldCharType="end"/>
              </w:r>
            </w:p>
          </w:tc>
        </w:tr>
      </w:tbl>
      <w:p w:rsidR="004D4156" w:rsidRPr="00573499" w:rsidRDefault="00A17133" w:rsidP="00876F00">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133" w:rsidRDefault="00A17133" w:rsidP="008D1C03">
      <w:pPr>
        <w:spacing w:after="0" w:line="240" w:lineRule="auto"/>
      </w:pPr>
      <w:r>
        <w:separator/>
      </w:r>
    </w:p>
  </w:footnote>
  <w:footnote w:type="continuationSeparator" w:id="0">
    <w:p w:rsidR="00A17133" w:rsidRDefault="00A17133" w:rsidP="008D1C03">
      <w:pPr>
        <w:spacing w:after="0" w:line="240" w:lineRule="auto"/>
      </w:pPr>
      <w:r>
        <w:continuationSeparator/>
      </w:r>
    </w:p>
  </w:footnote>
  <w:footnote w:type="continuationNotice" w:id="1">
    <w:p w:rsidR="00A17133" w:rsidRPr="009F393E" w:rsidRDefault="00A17133" w:rsidP="009F393E">
      <w:pPr>
        <w:pStyle w:val="AltBilgi"/>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156" w:rsidRPr="00ED7B5A" w:rsidRDefault="004D4156" w:rsidP="00ED7B5A">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4156" w:rsidRPr="00ED7B5A" w:rsidRDefault="004D4156" w:rsidP="00ED7B5A">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6"/>
  </w:num>
  <w:num w:numId="11">
    <w:abstractNumId w:val="6"/>
  </w:num>
  <w:num w:numId="12">
    <w:abstractNumId w:val="6"/>
  </w:num>
  <w:num w:numId="13">
    <w:abstractNumId w:val="12"/>
  </w:num>
  <w:num w:numId="14">
    <w:abstractNumId w:val="11"/>
  </w:num>
  <w:num w:numId="15">
    <w:abstractNumId w:val="1"/>
  </w:num>
  <w:num w:numId="16">
    <w:abstractNumId w:val="9"/>
  </w:num>
  <w:num w:numId="17">
    <w:abstractNumId w:val="13"/>
  </w:num>
  <w:num w:numId="18">
    <w:abstractNumId w:val="5"/>
  </w:num>
  <w:num w:numId="19">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462"/>
    <w:rsid w:val="00000087"/>
    <w:rsid w:val="0000083E"/>
    <w:rsid w:val="00000850"/>
    <w:rsid w:val="00000ECD"/>
    <w:rsid w:val="000033C4"/>
    <w:rsid w:val="00003822"/>
    <w:rsid w:val="00004BC6"/>
    <w:rsid w:val="000053D8"/>
    <w:rsid w:val="0000616A"/>
    <w:rsid w:val="00007732"/>
    <w:rsid w:val="000078C0"/>
    <w:rsid w:val="00007C8A"/>
    <w:rsid w:val="0001018C"/>
    <w:rsid w:val="0001064B"/>
    <w:rsid w:val="000118B6"/>
    <w:rsid w:val="00012EB7"/>
    <w:rsid w:val="00013D51"/>
    <w:rsid w:val="00013F03"/>
    <w:rsid w:val="000140BC"/>
    <w:rsid w:val="00014443"/>
    <w:rsid w:val="00014A40"/>
    <w:rsid w:val="000154A0"/>
    <w:rsid w:val="00015C46"/>
    <w:rsid w:val="00021A8C"/>
    <w:rsid w:val="00021C7D"/>
    <w:rsid w:val="0002314C"/>
    <w:rsid w:val="000231DF"/>
    <w:rsid w:val="00023E32"/>
    <w:rsid w:val="000244DF"/>
    <w:rsid w:val="000246D7"/>
    <w:rsid w:val="00024722"/>
    <w:rsid w:val="00025E9A"/>
    <w:rsid w:val="00026B61"/>
    <w:rsid w:val="000275C0"/>
    <w:rsid w:val="00027818"/>
    <w:rsid w:val="00027BAE"/>
    <w:rsid w:val="00027FA1"/>
    <w:rsid w:val="000306B9"/>
    <w:rsid w:val="000306D9"/>
    <w:rsid w:val="00030748"/>
    <w:rsid w:val="00030993"/>
    <w:rsid w:val="00030BE3"/>
    <w:rsid w:val="000316DB"/>
    <w:rsid w:val="00033567"/>
    <w:rsid w:val="00034236"/>
    <w:rsid w:val="0003427C"/>
    <w:rsid w:val="0003615E"/>
    <w:rsid w:val="00037CA0"/>
    <w:rsid w:val="000400D6"/>
    <w:rsid w:val="00040719"/>
    <w:rsid w:val="000425A6"/>
    <w:rsid w:val="00043177"/>
    <w:rsid w:val="00043CE3"/>
    <w:rsid w:val="000450B3"/>
    <w:rsid w:val="000458A9"/>
    <w:rsid w:val="00046511"/>
    <w:rsid w:val="000474BE"/>
    <w:rsid w:val="000507EC"/>
    <w:rsid w:val="000513BF"/>
    <w:rsid w:val="000515BB"/>
    <w:rsid w:val="000515E0"/>
    <w:rsid w:val="0005199A"/>
    <w:rsid w:val="000519C8"/>
    <w:rsid w:val="0005272B"/>
    <w:rsid w:val="00052D9C"/>
    <w:rsid w:val="00053775"/>
    <w:rsid w:val="0005615E"/>
    <w:rsid w:val="0005690E"/>
    <w:rsid w:val="00056933"/>
    <w:rsid w:val="000571D8"/>
    <w:rsid w:val="000574BB"/>
    <w:rsid w:val="00060DA0"/>
    <w:rsid w:val="00060EBB"/>
    <w:rsid w:val="00061249"/>
    <w:rsid w:val="000613FA"/>
    <w:rsid w:val="00061555"/>
    <w:rsid w:val="00061E30"/>
    <w:rsid w:val="000621F2"/>
    <w:rsid w:val="000623B1"/>
    <w:rsid w:val="00062568"/>
    <w:rsid w:val="000627E4"/>
    <w:rsid w:val="000629AC"/>
    <w:rsid w:val="0006432F"/>
    <w:rsid w:val="00065227"/>
    <w:rsid w:val="00065282"/>
    <w:rsid w:val="0006669C"/>
    <w:rsid w:val="00066C26"/>
    <w:rsid w:val="00067603"/>
    <w:rsid w:val="0006760D"/>
    <w:rsid w:val="000679EC"/>
    <w:rsid w:val="000700C9"/>
    <w:rsid w:val="00070121"/>
    <w:rsid w:val="00070E6C"/>
    <w:rsid w:val="0007106A"/>
    <w:rsid w:val="00074AD1"/>
    <w:rsid w:val="000778A5"/>
    <w:rsid w:val="00080630"/>
    <w:rsid w:val="00081084"/>
    <w:rsid w:val="00081A06"/>
    <w:rsid w:val="00082BB9"/>
    <w:rsid w:val="0008308B"/>
    <w:rsid w:val="000838AB"/>
    <w:rsid w:val="00084C32"/>
    <w:rsid w:val="000855C4"/>
    <w:rsid w:val="00085794"/>
    <w:rsid w:val="000862C2"/>
    <w:rsid w:val="00086A70"/>
    <w:rsid w:val="00087015"/>
    <w:rsid w:val="0009069A"/>
    <w:rsid w:val="000922AA"/>
    <w:rsid w:val="00092756"/>
    <w:rsid w:val="0009278B"/>
    <w:rsid w:val="00093206"/>
    <w:rsid w:val="0009389D"/>
    <w:rsid w:val="00094783"/>
    <w:rsid w:val="0009483A"/>
    <w:rsid w:val="00096961"/>
    <w:rsid w:val="00096BF1"/>
    <w:rsid w:val="00096F95"/>
    <w:rsid w:val="00096FD6"/>
    <w:rsid w:val="000974C6"/>
    <w:rsid w:val="00097E5B"/>
    <w:rsid w:val="000A0AB0"/>
    <w:rsid w:val="000A1138"/>
    <w:rsid w:val="000A14ED"/>
    <w:rsid w:val="000A2704"/>
    <w:rsid w:val="000A38BF"/>
    <w:rsid w:val="000A3B5C"/>
    <w:rsid w:val="000A3F75"/>
    <w:rsid w:val="000A41F5"/>
    <w:rsid w:val="000A4ECE"/>
    <w:rsid w:val="000A5124"/>
    <w:rsid w:val="000A6D9C"/>
    <w:rsid w:val="000A71FE"/>
    <w:rsid w:val="000A7F8F"/>
    <w:rsid w:val="000B1185"/>
    <w:rsid w:val="000B1DF0"/>
    <w:rsid w:val="000B1F1E"/>
    <w:rsid w:val="000B255F"/>
    <w:rsid w:val="000B347A"/>
    <w:rsid w:val="000B44E6"/>
    <w:rsid w:val="000B5545"/>
    <w:rsid w:val="000B5813"/>
    <w:rsid w:val="000B5EB8"/>
    <w:rsid w:val="000B6952"/>
    <w:rsid w:val="000B72E6"/>
    <w:rsid w:val="000C206A"/>
    <w:rsid w:val="000C2554"/>
    <w:rsid w:val="000C2849"/>
    <w:rsid w:val="000C3A34"/>
    <w:rsid w:val="000C3BF7"/>
    <w:rsid w:val="000C3FE3"/>
    <w:rsid w:val="000C46B1"/>
    <w:rsid w:val="000C5AA6"/>
    <w:rsid w:val="000C637E"/>
    <w:rsid w:val="000C76A6"/>
    <w:rsid w:val="000D1F90"/>
    <w:rsid w:val="000D1FC7"/>
    <w:rsid w:val="000D2081"/>
    <w:rsid w:val="000D40D1"/>
    <w:rsid w:val="000D4BCB"/>
    <w:rsid w:val="000D59E2"/>
    <w:rsid w:val="000D6049"/>
    <w:rsid w:val="000D7668"/>
    <w:rsid w:val="000D77F7"/>
    <w:rsid w:val="000E0D7A"/>
    <w:rsid w:val="000E10B3"/>
    <w:rsid w:val="000E1B82"/>
    <w:rsid w:val="000E1FC7"/>
    <w:rsid w:val="000E1FE8"/>
    <w:rsid w:val="000E3098"/>
    <w:rsid w:val="000E4A15"/>
    <w:rsid w:val="000E5B65"/>
    <w:rsid w:val="000E5DDC"/>
    <w:rsid w:val="000E6894"/>
    <w:rsid w:val="000E68E5"/>
    <w:rsid w:val="000E73DC"/>
    <w:rsid w:val="000E79C3"/>
    <w:rsid w:val="000F2B7C"/>
    <w:rsid w:val="000F2F53"/>
    <w:rsid w:val="000F5011"/>
    <w:rsid w:val="000F5FF3"/>
    <w:rsid w:val="000F654A"/>
    <w:rsid w:val="000F7ABE"/>
    <w:rsid w:val="001003E2"/>
    <w:rsid w:val="001014DC"/>
    <w:rsid w:val="00101DCC"/>
    <w:rsid w:val="00102614"/>
    <w:rsid w:val="00102EA1"/>
    <w:rsid w:val="00103045"/>
    <w:rsid w:val="00103A6C"/>
    <w:rsid w:val="00104130"/>
    <w:rsid w:val="00105FE5"/>
    <w:rsid w:val="00106AD5"/>
    <w:rsid w:val="00107CD8"/>
    <w:rsid w:val="00110EC8"/>
    <w:rsid w:val="00111638"/>
    <w:rsid w:val="00113BDE"/>
    <w:rsid w:val="00113E51"/>
    <w:rsid w:val="0011470D"/>
    <w:rsid w:val="0011614C"/>
    <w:rsid w:val="00116947"/>
    <w:rsid w:val="00116C80"/>
    <w:rsid w:val="001174E2"/>
    <w:rsid w:val="00117C8D"/>
    <w:rsid w:val="001205E8"/>
    <w:rsid w:val="0012136C"/>
    <w:rsid w:val="001215E3"/>
    <w:rsid w:val="00123241"/>
    <w:rsid w:val="00123993"/>
    <w:rsid w:val="00123F42"/>
    <w:rsid w:val="0012457B"/>
    <w:rsid w:val="00124A03"/>
    <w:rsid w:val="00125D60"/>
    <w:rsid w:val="00125E5C"/>
    <w:rsid w:val="00127DDF"/>
    <w:rsid w:val="0013047E"/>
    <w:rsid w:val="00130D14"/>
    <w:rsid w:val="0013342A"/>
    <w:rsid w:val="00136570"/>
    <w:rsid w:val="00142D59"/>
    <w:rsid w:val="00142D5C"/>
    <w:rsid w:val="001440C8"/>
    <w:rsid w:val="00144CEE"/>
    <w:rsid w:val="00144DB2"/>
    <w:rsid w:val="001459C4"/>
    <w:rsid w:val="00146A7B"/>
    <w:rsid w:val="001505E2"/>
    <w:rsid w:val="00150646"/>
    <w:rsid w:val="00152498"/>
    <w:rsid w:val="00153A5C"/>
    <w:rsid w:val="0015419A"/>
    <w:rsid w:val="00154210"/>
    <w:rsid w:val="00154F91"/>
    <w:rsid w:val="00155F4E"/>
    <w:rsid w:val="00157463"/>
    <w:rsid w:val="00160935"/>
    <w:rsid w:val="00160B6C"/>
    <w:rsid w:val="00160C57"/>
    <w:rsid w:val="00160D20"/>
    <w:rsid w:val="00160F6A"/>
    <w:rsid w:val="001612D6"/>
    <w:rsid w:val="00161F4D"/>
    <w:rsid w:val="00162DE6"/>
    <w:rsid w:val="00163D49"/>
    <w:rsid w:val="0016572C"/>
    <w:rsid w:val="0016592D"/>
    <w:rsid w:val="00166E26"/>
    <w:rsid w:val="00167ADB"/>
    <w:rsid w:val="00167C2A"/>
    <w:rsid w:val="00170256"/>
    <w:rsid w:val="001704E9"/>
    <w:rsid w:val="0017089D"/>
    <w:rsid w:val="00170B94"/>
    <w:rsid w:val="00172505"/>
    <w:rsid w:val="00173BF1"/>
    <w:rsid w:val="00173C88"/>
    <w:rsid w:val="0017613A"/>
    <w:rsid w:val="0017701E"/>
    <w:rsid w:val="00177670"/>
    <w:rsid w:val="0017796B"/>
    <w:rsid w:val="001824E6"/>
    <w:rsid w:val="00183441"/>
    <w:rsid w:val="00183BAD"/>
    <w:rsid w:val="00184565"/>
    <w:rsid w:val="0018609B"/>
    <w:rsid w:val="0019083D"/>
    <w:rsid w:val="00193708"/>
    <w:rsid w:val="00194380"/>
    <w:rsid w:val="00195622"/>
    <w:rsid w:val="00195C16"/>
    <w:rsid w:val="00195E0E"/>
    <w:rsid w:val="00195EBE"/>
    <w:rsid w:val="0019737B"/>
    <w:rsid w:val="00197A60"/>
    <w:rsid w:val="001A1B52"/>
    <w:rsid w:val="001A2CEB"/>
    <w:rsid w:val="001A3487"/>
    <w:rsid w:val="001A431D"/>
    <w:rsid w:val="001A61E4"/>
    <w:rsid w:val="001A670A"/>
    <w:rsid w:val="001A6CFD"/>
    <w:rsid w:val="001B0AB6"/>
    <w:rsid w:val="001B0BCB"/>
    <w:rsid w:val="001B0CD2"/>
    <w:rsid w:val="001B2427"/>
    <w:rsid w:val="001B2C4B"/>
    <w:rsid w:val="001B3D8F"/>
    <w:rsid w:val="001B78D7"/>
    <w:rsid w:val="001B7944"/>
    <w:rsid w:val="001B7BB6"/>
    <w:rsid w:val="001C0011"/>
    <w:rsid w:val="001C048C"/>
    <w:rsid w:val="001C08F4"/>
    <w:rsid w:val="001C24C6"/>
    <w:rsid w:val="001C38DE"/>
    <w:rsid w:val="001C3D64"/>
    <w:rsid w:val="001D04D7"/>
    <w:rsid w:val="001D12DB"/>
    <w:rsid w:val="001D1480"/>
    <w:rsid w:val="001D2414"/>
    <w:rsid w:val="001D4761"/>
    <w:rsid w:val="001D586D"/>
    <w:rsid w:val="001D61EF"/>
    <w:rsid w:val="001D6B24"/>
    <w:rsid w:val="001D7C14"/>
    <w:rsid w:val="001E01D4"/>
    <w:rsid w:val="001E0FB1"/>
    <w:rsid w:val="001E4F64"/>
    <w:rsid w:val="001E5291"/>
    <w:rsid w:val="001E7933"/>
    <w:rsid w:val="001F012F"/>
    <w:rsid w:val="001F0412"/>
    <w:rsid w:val="001F0F28"/>
    <w:rsid w:val="001F1915"/>
    <w:rsid w:val="001F25C6"/>
    <w:rsid w:val="001F2C8C"/>
    <w:rsid w:val="001F4420"/>
    <w:rsid w:val="001F545C"/>
    <w:rsid w:val="001F68F6"/>
    <w:rsid w:val="001F70B9"/>
    <w:rsid w:val="001F779B"/>
    <w:rsid w:val="002008AA"/>
    <w:rsid w:val="00200ADA"/>
    <w:rsid w:val="002048F8"/>
    <w:rsid w:val="00206810"/>
    <w:rsid w:val="00206974"/>
    <w:rsid w:val="00207C5D"/>
    <w:rsid w:val="00210623"/>
    <w:rsid w:val="002109E7"/>
    <w:rsid w:val="002112A7"/>
    <w:rsid w:val="002123A3"/>
    <w:rsid w:val="002123A8"/>
    <w:rsid w:val="0021296A"/>
    <w:rsid w:val="002134D6"/>
    <w:rsid w:val="00213745"/>
    <w:rsid w:val="00215562"/>
    <w:rsid w:val="00215A24"/>
    <w:rsid w:val="002166EC"/>
    <w:rsid w:val="0021732E"/>
    <w:rsid w:val="00220314"/>
    <w:rsid w:val="00220FB1"/>
    <w:rsid w:val="0022189A"/>
    <w:rsid w:val="00221973"/>
    <w:rsid w:val="002222DA"/>
    <w:rsid w:val="00222CC9"/>
    <w:rsid w:val="0022377D"/>
    <w:rsid w:val="0022606F"/>
    <w:rsid w:val="00227ED3"/>
    <w:rsid w:val="00230207"/>
    <w:rsid w:val="00230406"/>
    <w:rsid w:val="00230C3C"/>
    <w:rsid w:val="002314F2"/>
    <w:rsid w:val="00232C28"/>
    <w:rsid w:val="00232F07"/>
    <w:rsid w:val="002330F6"/>
    <w:rsid w:val="00234D68"/>
    <w:rsid w:val="00236306"/>
    <w:rsid w:val="002366B2"/>
    <w:rsid w:val="00236D50"/>
    <w:rsid w:val="0023788D"/>
    <w:rsid w:val="00237C2A"/>
    <w:rsid w:val="00240837"/>
    <w:rsid w:val="00240B85"/>
    <w:rsid w:val="00241349"/>
    <w:rsid w:val="0024206B"/>
    <w:rsid w:val="00242560"/>
    <w:rsid w:val="00242EA3"/>
    <w:rsid w:val="00242F8A"/>
    <w:rsid w:val="002431E1"/>
    <w:rsid w:val="00243257"/>
    <w:rsid w:val="00243885"/>
    <w:rsid w:val="00243F8E"/>
    <w:rsid w:val="0024406E"/>
    <w:rsid w:val="00244646"/>
    <w:rsid w:val="002448DB"/>
    <w:rsid w:val="00246E0C"/>
    <w:rsid w:val="00250C9C"/>
    <w:rsid w:val="002519FA"/>
    <w:rsid w:val="00252D64"/>
    <w:rsid w:val="0025395F"/>
    <w:rsid w:val="00253BC1"/>
    <w:rsid w:val="002548B3"/>
    <w:rsid w:val="00255542"/>
    <w:rsid w:val="00256565"/>
    <w:rsid w:val="002579C2"/>
    <w:rsid w:val="00257BFE"/>
    <w:rsid w:val="0026279A"/>
    <w:rsid w:val="0026309A"/>
    <w:rsid w:val="00264209"/>
    <w:rsid w:val="00264F06"/>
    <w:rsid w:val="00266157"/>
    <w:rsid w:val="00266BF8"/>
    <w:rsid w:val="0026756C"/>
    <w:rsid w:val="002677A1"/>
    <w:rsid w:val="00270B37"/>
    <w:rsid w:val="0027160C"/>
    <w:rsid w:val="002720C0"/>
    <w:rsid w:val="00272223"/>
    <w:rsid w:val="002727CA"/>
    <w:rsid w:val="0027319A"/>
    <w:rsid w:val="00273AB4"/>
    <w:rsid w:val="002747E0"/>
    <w:rsid w:val="00275B12"/>
    <w:rsid w:val="00275C0D"/>
    <w:rsid w:val="00276552"/>
    <w:rsid w:val="0027675F"/>
    <w:rsid w:val="00276836"/>
    <w:rsid w:val="00276E99"/>
    <w:rsid w:val="00281135"/>
    <w:rsid w:val="00283655"/>
    <w:rsid w:val="002840B5"/>
    <w:rsid w:val="00284319"/>
    <w:rsid w:val="002845BA"/>
    <w:rsid w:val="00284AEB"/>
    <w:rsid w:val="0028648A"/>
    <w:rsid w:val="00286BDD"/>
    <w:rsid w:val="002903D8"/>
    <w:rsid w:val="00291879"/>
    <w:rsid w:val="002920E8"/>
    <w:rsid w:val="00293497"/>
    <w:rsid w:val="0029363A"/>
    <w:rsid w:val="00295355"/>
    <w:rsid w:val="00295422"/>
    <w:rsid w:val="002957C8"/>
    <w:rsid w:val="0029612A"/>
    <w:rsid w:val="00296B04"/>
    <w:rsid w:val="00297B24"/>
    <w:rsid w:val="002A25BC"/>
    <w:rsid w:val="002A3195"/>
    <w:rsid w:val="002A68E5"/>
    <w:rsid w:val="002A6FB1"/>
    <w:rsid w:val="002A7C4A"/>
    <w:rsid w:val="002B1B8C"/>
    <w:rsid w:val="002B2138"/>
    <w:rsid w:val="002B257A"/>
    <w:rsid w:val="002B2AF3"/>
    <w:rsid w:val="002B524B"/>
    <w:rsid w:val="002B57E5"/>
    <w:rsid w:val="002B6D8E"/>
    <w:rsid w:val="002B74E6"/>
    <w:rsid w:val="002B76D9"/>
    <w:rsid w:val="002B779A"/>
    <w:rsid w:val="002C15B9"/>
    <w:rsid w:val="002C1602"/>
    <w:rsid w:val="002C16F1"/>
    <w:rsid w:val="002C1E95"/>
    <w:rsid w:val="002C1FF9"/>
    <w:rsid w:val="002C3255"/>
    <w:rsid w:val="002C3980"/>
    <w:rsid w:val="002C47AC"/>
    <w:rsid w:val="002C5A7D"/>
    <w:rsid w:val="002C708A"/>
    <w:rsid w:val="002C78F5"/>
    <w:rsid w:val="002D11DF"/>
    <w:rsid w:val="002D1ECF"/>
    <w:rsid w:val="002D58E5"/>
    <w:rsid w:val="002D690B"/>
    <w:rsid w:val="002E1462"/>
    <w:rsid w:val="002E1B73"/>
    <w:rsid w:val="002E4B54"/>
    <w:rsid w:val="002E4DD2"/>
    <w:rsid w:val="002E709A"/>
    <w:rsid w:val="002E7928"/>
    <w:rsid w:val="002E7D6D"/>
    <w:rsid w:val="002F0A1B"/>
    <w:rsid w:val="002F1C4D"/>
    <w:rsid w:val="002F1CBA"/>
    <w:rsid w:val="002F30A5"/>
    <w:rsid w:val="002F3349"/>
    <w:rsid w:val="002F56DA"/>
    <w:rsid w:val="002F6E01"/>
    <w:rsid w:val="002F76BD"/>
    <w:rsid w:val="002F7BFB"/>
    <w:rsid w:val="00301B98"/>
    <w:rsid w:val="003046A0"/>
    <w:rsid w:val="003055E3"/>
    <w:rsid w:val="00307383"/>
    <w:rsid w:val="00310628"/>
    <w:rsid w:val="00310A80"/>
    <w:rsid w:val="00311096"/>
    <w:rsid w:val="00311560"/>
    <w:rsid w:val="00311D4A"/>
    <w:rsid w:val="00311D88"/>
    <w:rsid w:val="00312A94"/>
    <w:rsid w:val="00314B8F"/>
    <w:rsid w:val="003158EC"/>
    <w:rsid w:val="003177E6"/>
    <w:rsid w:val="0032182B"/>
    <w:rsid w:val="00321968"/>
    <w:rsid w:val="00321F06"/>
    <w:rsid w:val="003235EA"/>
    <w:rsid w:val="003238BA"/>
    <w:rsid w:val="00323ADA"/>
    <w:rsid w:val="00325024"/>
    <w:rsid w:val="00326D4A"/>
    <w:rsid w:val="003275F1"/>
    <w:rsid w:val="0032771B"/>
    <w:rsid w:val="003310F0"/>
    <w:rsid w:val="003316D2"/>
    <w:rsid w:val="003331EB"/>
    <w:rsid w:val="0033325E"/>
    <w:rsid w:val="00334478"/>
    <w:rsid w:val="00336D73"/>
    <w:rsid w:val="00337260"/>
    <w:rsid w:val="00337C8F"/>
    <w:rsid w:val="003431DD"/>
    <w:rsid w:val="003432EA"/>
    <w:rsid w:val="00344A30"/>
    <w:rsid w:val="003450B0"/>
    <w:rsid w:val="00346218"/>
    <w:rsid w:val="003475E4"/>
    <w:rsid w:val="00350822"/>
    <w:rsid w:val="0035148A"/>
    <w:rsid w:val="00351B89"/>
    <w:rsid w:val="003527A9"/>
    <w:rsid w:val="00352843"/>
    <w:rsid w:val="00356437"/>
    <w:rsid w:val="00356DA8"/>
    <w:rsid w:val="0036010A"/>
    <w:rsid w:val="00360358"/>
    <w:rsid w:val="00360A0C"/>
    <w:rsid w:val="00362299"/>
    <w:rsid w:val="0036287F"/>
    <w:rsid w:val="0036325B"/>
    <w:rsid w:val="003632C7"/>
    <w:rsid w:val="00363595"/>
    <w:rsid w:val="00363BB7"/>
    <w:rsid w:val="00364187"/>
    <w:rsid w:val="0036472A"/>
    <w:rsid w:val="00365990"/>
    <w:rsid w:val="00365DAE"/>
    <w:rsid w:val="00366D6F"/>
    <w:rsid w:val="00366EF3"/>
    <w:rsid w:val="0036765E"/>
    <w:rsid w:val="0037036E"/>
    <w:rsid w:val="0037101D"/>
    <w:rsid w:val="00371857"/>
    <w:rsid w:val="00373337"/>
    <w:rsid w:val="00375ACA"/>
    <w:rsid w:val="003763C7"/>
    <w:rsid w:val="003771E8"/>
    <w:rsid w:val="003826C1"/>
    <w:rsid w:val="00382CE5"/>
    <w:rsid w:val="00384270"/>
    <w:rsid w:val="00384C77"/>
    <w:rsid w:val="00385096"/>
    <w:rsid w:val="00385BFD"/>
    <w:rsid w:val="003875B2"/>
    <w:rsid w:val="00390B4E"/>
    <w:rsid w:val="0039127C"/>
    <w:rsid w:val="0039137C"/>
    <w:rsid w:val="00393EA5"/>
    <w:rsid w:val="003941D0"/>
    <w:rsid w:val="00394BCD"/>
    <w:rsid w:val="00395B67"/>
    <w:rsid w:val="00396D7C"/>
    <w:rsid w:val="00397C9A"/>
    <w:rsid w:val="00397CB9"/>
    <w:rsid w:val="003A1AA7"/>
    <w:rsid w:val="003A31DF"/>
    <w:rsid w:val="003A398B"/>
    <w:rsid w:val="003A3F08"/>
    <w:rsid w:val="003A5793"/>
    <w:rsid w:val="003A588F"/>
    <w:rsid w:val="003A59B4"/>
    <w:rsid w:val="003A6459"/>
    <w:rsid w:val="003A6B58"/>
    <w:rsid w:val="003A7494"/>
    <w:rsid w:val="003B000B"/>
    <w:rsid w:val="003B02F1"/>
    <w:rsid w:val="003B17C0"/>
    <w:rsid w:val="003B27E5"/>
    <w:rsid w:val="003B379D"/>
    <w:rsid w:val="003B3EC8"/>
    <w:rsid w:val="003B40FD"/>
    <w:rsid w:val="003B41A3"/>
    <w:rsid w:val="003B451C"/>
    <w:rsid w:val="003B48C6"/>
    <w:rsid w:val="003B5074"/>
    <w:rsid w:val="003C03BF"/>
    <w:rsid w:val="003C1554"/>
    <w:rsid w:val="003C1BB5"/>
    <w:rsid w:val="003C1CB4"/>
    <w:rsid w:val="003C2EBF"/>
    <w:rsid w:val="003C521F"/>
    <w:rsid w:val="003C5F8F"/>
    <w:rsid w:val="003C7364"/>
    <w:rsid w:val="003C7C3C"/>
    <w:rsid w:val="003C7DDB"/>
    <w:rsid w:val="003D0865"/>
    <w:rsid w:val="003D1382"/>
    <w:rsid w:val="003D2E4F"/>
    <w:rsid w:val="003D3439"/>
    <w:rsid w:val="003D3F9E"/>
    <w:rsid w:val="003D4D4E"/>
    <w:rsid w:val="003D5595"/>
    <w:rsid w:val="003D5A48"/>
    <w:rsid w:val="003D6E6B"/>
    <w:rsid w:val="003D79CB"/>
    <w:rsid w:val="003D7B4B"/>
    <w:rsid w:val="003E2429"/>
    <w:rsid w:val="003E421A"/>
    <w:rsid w:val="003E4267"/>
    <w:rsid w:val="003E5C8D"/>
    <w:rsid w:val="003E5DC5"/>
    <w:rsid w:val="003E63B2"/>
    <w:rsid w:val="003E6B0E"/>
    <w:rsid w:val="003E6CD9"/>
    <w:rsid w:val="003E75FC"/>
    <w:rsid w:val="003F0AF9"/>
    <w:rsid w:val="003F1E9C"/>
    <w:rsid w:val="003F25FB"/>
    <w:rsid w:val="003F2733"/>
    <w:rsid w:val="003F2BB6"/>
    <w:rsid w:val="003F2E96"/>
    <w:rsid w:val="003F30E8"/>
    <w:rsid w:val="003F408A"/>
    <w:rsid w:val="003F42F2"/>
    <w:rsid w:val="003F4AC4"/>
    <w:rsid w:val="003F56D0"/>
    <w:rsid w:val="003F60D1"/>
    <w:rsid w:val="003F62D1"/>
    <w:rsid w:val="003F67A9"/>
    <w:rsid w:val="003F6A40"/>
    <w:rsid w:val="00400A19"/>
    <w:rsid w:val="004012AF"/>
    <w:rsid w:val="00401B79"/>
    <w:rsid w:val="00402774"/>
    <w:rsid w:val="004027EC"/>
    <w:rsid w:val="00402AEB"/>
    <w:rsid w:val="00402BCB"/>
    <w:rsid w:val="00402CB1"/>
    <w:rsid w:val="004031AE"/>
    <w:rsid w:val="0040323F"/>
    <w:rsid w:val="00403F0F"/>
    <w:rsid w:val="00404B37"/>
    <w:rsid w:val="00405124"/>
    <w:rsid w:val="004079A5"/>
    <w:rsid w:val="004079BF"/>
    <w:rsid w:val="00410BFF"/>
    <w:rsid w:val="0041108B"/>
    <w:rsid w:val="00413189"/>
    <w:rsid w:val="004131A3"/>
    <w:rsid w:val="0041534B"/>
    <w:rsid w:val="004155CA"/>
    <w:rsid w:val="00416B84"/>
    <w:rsid w:val="0042034A"/>
    <w:rsid w:val="0042137F"/>
    <w:rsid w:val="00421848"/>
    <w:rsid w:val="004228D0"/>
    <w:rsid w:val="00422BDA"/>
    <w:rsid w:val="00422F2A"/>
    <w:rsid w:val="004234AA"/>
    <w:rsid w:val="0042536C"/>
    <w:rsid w:val="0042539F"/>
    <w:rsid w:val="004266C1"/>
    <w:rsid w:val="00426AEA"/>
    <w:rsid w:val="00427615"/>
    <w:rsid w:val="00430063"/>
    <w:rsid w:val="004322EB"/>
    <w:rsid w:val="0043293C"/>
    <w:rsid w:val="0043318C"/>
    <w:rsid w:val="00433CF1"/>
    <w:rsid w:val="00434B9E"/>
    <w:rsid w:val="00434F6B"/>
    <w:rsid w:val="004359B6"/>
    <w:rsid w:val="0043625A"/>
    <w:rsid w:val="00441A0F"/>
    <w:rsid w:val="00444518"/>
    <w:rsid w:val="004457C7"/>
    <w:rsid w:val="00445E0D"/>
    <w:rsid w:val="00446F51"/>
    <w:rsid w:val="00447520"/>
    <w:rsid w:val="004512DA"/>
    <w:rsid w:val="00451FCA"/>
    <w:rsid w:val="00454185"/>
    <w:rsid w:val="00454D89"/>
    <w:rsid w:val="0045501B"/>
    <w:rsid w:val="004556A4"/>
    <w:rsid w:val="004568F4"/>
    <w:rsid w:val="00456AAE"/>
    <w:rsid w:val="00456C02"/>
    <w:rsid w:val="00457F75"/>
    <w:rsid w:val="00461AF8"/>
    <w:rsid w:val="004625B5"/>
    <w:rsid w:val="0046353E"/>
    <w:rsid w:val="00463541"/>
    <w:rsid w:val="00463CD5"/>
    <w:rsid w:val="00463DEB"/>
    <w:rsid w:val="00464601"/>
    <w:rsid w:val="00464742"/>
    <w:rsid w:val="004660C0"/>
    <w:rsid w:val="00466B1A"/>
    <w:rsid w:val="00466CF3"/>
    <w:rsid w:val="004671FB"/>
    <w:rsid w:val="004672DD"/>
    <w:rsid w:val="0047038E"/>
    <w:rsid w:val="00471080"/>
    <w:rsid w:val="00471385"/>
    <w:rsid w:val="00471B80"/>
    <w:rsid w:val="00473494"/>
    <w:rsid w:val="00474392"/>
    <w:rsid w:val="0047527E"/>
    <w:rsid w:val="004754F0"/>
    <w:rsid w:val="00475A1C"/>
    <w:rsid w:val="00475A8A"/>
    <w:rsid w:val="004763AC"/>
    <w:rsid w:val="004778FA"/>
    <w:rsid w:val="0048002D"/>
    <w:rsid w:val="0048034B"/>
    <w:rsid w:val="004805B4"/>
    <w:rsid w:val="00480B35"/>
    <w:rsid w:val="00483A61"/>
    <w:rsid w:val="00484AE9"/>
    <w:rsid w:val="0048690C"/>
    <w:rsid w:val="00490862"/>
    <w:rsid w:val="004912FB"/>
    <w:rsid w:val="00493CD0"/>
    <w:rsid w:val="00494B4F"/>
    <w:rsid w:val="00495E9D"/>
    <w:rsid w:val="00496696"/>
    <w:rsid w:val="00496C04"/>
    <w:rsid w:val="004972AE"/>
    <w:rsid w:val="00497506"/>
    <w:rsid w:val="004A03FC"/>
    <w:rsid w:val="004A1A0A"/>
    <w:rsid w:val="004A1CFC"/>
    <w:rsid w:val="004A22BA"/>
    <w:rsid w:val="004A31EB"/>
    <w:rsid w:val="004A5ED7"/>
    <w:rsid w:val="004A66DD"/>
    <w:rsid w:val="004A6DFA"/>
    <w:rsid w:val="004A7DA0"/>
    <w:rsid w:val="004A7E55"/>
    <w:rsid w:val="004B0F65"/>
    <w:rsid w:val="004B107F"/>
    <w:rsid w:val="004B128C"/>
    <w:rsid w:val="004B19B6"/>
    <w:rsid w:val="004B1B59"/>
    <w:rsid w:val="004B262A"/>
    <w:rsid w:val="004B3074"/>
    <w:rsid w:val="004B43C1"/>
    <w:rsid w:val="004B4767"/>
    <w:rsid w:val="004B796A"/>
    <w:rsid w:val="004C1FCE"/>
    <w:rsid w:val="004C228F"/>
    <w:rsid w:val="004C2352"/>
    <w:rsid w:val="004C2607"/>
    <w:rsid w:val="004C3B02"/>
    <w:rsid w:val="004C3BC2"/>
    <w:rsid w:val="004C3DFB"/>
    <w:rsid w:val="004C47C6"/>
    <w:rsid w:val="004C5064"/>
    <w:rsid w:val="004C66C5"/>
    <w:rsid w:val="004C6C21"/>
    <w:rsid w:val="004C7A93"/>
    <w:rsid w:val="004D0A72"/>
    <w:rsid w:val="004D1981"/>
    <w:rsid w:val="004D231E"/>
    <w:rsid w:val="004D4093"/>
    <w:rsid w:val="004D4156"/>
    <w:rsid w:val="004D56DF"/>
    <w:rsid w:val="004D60F1"/>
    <w:rsid w:val="004E0002"/>
    <w:rsid w:val="004E0673"/>
    <w:rsid w:val="004E217A"/>
    <w:rsid w:val="004E29C3"/>
    <w:rsid w:val="004E3173"/>
    <w:rsid w:val="004E3DFE"/>
    <w:rsid w:val="004E4599"/>
    <w:rsid w:val="004E4746"/>
    <w:rsid w:val="004E5408"/>
    <w:rsid w:val="004E59ED"/>
    <w:rsid w:val="004E5CB0"/>
    <w:rsid w:val="004E683E"/>
    <w:rsid w:val="004E70E7"/>
    <w:rsid w:val="004E766C"/>
    <w:rsid w:val="004F0BC2"/>
    <w:rsid w:val="004F16AD"/>
    <w:rsid w:val="004F2C1B"/>
    <w:rsid w:val="004F33A1"/>
    <w:rsid w:val="004F3C03"/>
    <w:rsid w:val="004F4411"/>
    <w:rsid w:val="004F57CB"/>
    <w:rsid w:val="004F5C37"/>
    <w:rsid w:val="004F60F4"/>
    <w:rsid w:val="004F6D91"/>
    <w:rsid w:val="00501390"/>
    <w:rsid w:val="00501A4A"/>
    <w:rsid w:val="00501ECA"/>
    <w:rsid w:val="005047F9"/>
    <w:rsid w:val="00504815"/>
    <w:rsid w:val="00504C44"/>
    <w:rsid w:val="005070BB"/>
    <w:rsid w:val="00510CA7"/>
    <w:rsid w:val="00510DBF"/>
    <w:rsid w:val="00511DA3"/>
    <w:rsid w:val="005128BF"/>
    <w:rsid w:val="00513490"/>
    <w:rsid w:val="00514007"/>
    <w:rsid w:val="005145AF"/>
    <w:rsid w:val="00515239"/>
    <w:rsid w:val="00516B02"/>
    <w:rsid w:val="00517AB2"/>
    <w:rsid w:val="005200C9"/>
    <w:rsid w:val="00521260"/>
    <w:rsid w:val="00522135"/>
    <w:rsid w:val="00522777"/>
    <w:rsid w:val="00522DCF"/>
    <w:rsid w:val="005232B4"/>
    <w:rsid w:val="005244BF"/>
    <w:rsid w:val="0052463B"/>
    <w:rsid w:val="005256D1"/>
    <w:rsid w:val="00525855"/>
    <w:rsid w:val="005266D6"/>
    <w:rsid w:val="00527BE2"/>
    <w:rsid w:val="00527CD2"/>
    <w:rsid w:val="00530825"/>
    <w:rsid w:val="005317F2"/>
    <w:rsid w:val="00532120"/>
    <w:rsid w:val="00532A74"/>
    <w:rsid w:val="00533D62"/>
    <w:rsid w:val="00533E16"/>
    <w:rsid w:val="00534137"/>
    <w:rsid w:val="00537267"/>
    <w:rsid w:val="00537D87"/>
    <w:rsid w:val="00542F6E"/>
    <w:rsid w:val="00543A10"/>
    <w:rsid w:val="00544EAB"/>
    <w:rsid w:val="00545413"/>
    <w:rsid w:val="00545934"/>
    <w:rsid w:val="0054670D"/>
    <w:rsid w:val="00546777"/>
    <w:rsid w:val="00546791"/>
    <w:rsid w:val="00546CBF"/>
    <w:rsid w:val="00550218"/>
    <w:rsid w:val="00550752"/>
    <w:rsid w:val="00550900"/>
    <w:rsid w:val="00550E15"/>
    <w:rsid w:val="005515EA"/>
    <w:rsid w:val="005517F2"/>
    <w:rsid w:val="00551E5A"/>
    <w:rsid w:val="00554B88"/>
    <w:rsid w:val="00555322"/>
    <w:rsid w:val="0055532F"/>
    <w:rsid w:val="005567AA"/>
    <w:rsid w:val="00556815"/>
    <w:rsid w:val="0055694A"/>
    <w:rsid w:val="00557B64"/>
    <w:rsid w:val="00557D55"/>
    <w:rsid w:val="00557D5C"/>
    <w:rsid w:val="00561DF5"/>
    <w:rsid w:val="0056253D"/>
    <w:rsid w:val="00562A63"/>
    <w:rsid w:val="0056352A"/>
    <w:rsid w:val="005642A7"/>
    <w:rsid w:val="00564B75"/>
    <w:rsid w:val="00565C7F"/>
    <w:rsid w:val="00566142"/>
    <w:rsid w:val="00567C3A"/>
    <w:rsid w:val="0057078A"/>
    <w:rsid w:val="00571455"/>
    <w:rsid w:val="00573499"/>
    <w:rsid w:val="005747A0"/>
    <w:rsid w:val="00575215"/>
    <w:rsid w:val="0057555F"/>
    <w:rsid w:val="005767D5"/>
    <w:rsid w:val="005779FF"/>
    <w:rsid w:val="005808CA"/>
    <w:rsid w:val="00584E37"/>
    <w:rsid w:val="005857D6"/>
    <w:rsid w:val="00586A91"/>
    <w:rsid w:val="00592637"/>
    <w:rsid w:val="005927E0"/>
    <w:rsid w:val="005930C4"/>
    <w:rsid w:val="005942D7"/>
    <w:rsid w:val="00594523"/>
    <w:rsid w:val="005945D0"/>
    <w:rsid w:val="00594D46"/>
    <w:rsid w:val="00595804"/>
    <w:rsid w:val="00595D47"/>
    <w:rsid w:val="005964CD"/>
    <w:rsid w:val="00596906"/>
    <w:rsid w:val="00596907"/>
    <w:rsid w:val="00596C02"/>
    <w:rsid w:val="005974CD"/>
    <w:rsid w:val="005A1B2C"/>
    <w:rsid w:val="005A1B87"/>
    <w:rsid w:val="005A1F5D"/>
    <w:rsid w:val="005A28EE"/>
    <w:rsid w:val="005A432F"/>
    <w:rsid w:val="005A69B2"/>
    <w:rsid w:val="005A75E9"/>
    <w:rsid w:val="005B04AB"/>
    <w:rsid w:val="005B1AB2"/>
    <w:rsid w:val="005B2D49"/>
    <w:rsid w:val="005B60A6"/>
    <w:rsid w:val="005C3522"/>
    <w:rsid w:val="005C3A10"/>
    <w:rsid w:val="005C4A57"/>
    <w:rsid w:val="005C4B65"/>
    <w:rsid w:val="005C52B3"/>
    <w:rsid w:val="005C6637"/>
    <w:rsid w:val="005C7767"/>
    <w:rsid w:val="005D1475"/>
    <w:rsid w:val="005D29A9"/>
    <w:rsid w:val="005D2FE4"/>
    <w:rsid w:val="005D56EE"/>
    <w:rsid w:val="005D6D5F"/>
    <w:rsid w:val="005D6DED"/>
    <w:rsid w:val="005E02E4"/>
    <w:rsid w:val="005E1297"/>
    <w:rsid w:val="005E3C8F"/>
    <w:rsid w:val="005E71C3"/>
    <w:rsid w:val="005F04E3"/>
    <w:rsid w:val="005F37E6"/>
    <w:rsid w:val="005F4B5D"/>
    <w:rsid w:val="005F5443"/>
    <w:rsid w:val="005F58CF"/>
    <w:rsid w:val="005F6039"/>
    <w:rsid w:val="005F6448"/>
    <w:rsid w:val="005F649F"/>
    <w:rsid w:val="005F6F0E"/>
    <w:rsid w:val="006006CB"/>
    <w:rsid w:val="0060102B"/>
    <w:rsid w:val="00601D55"/>
    <w:rsid w:val="00602206"/>
    <w:rsid w:val="00602B64"/>
    <w:rsid w:val="00603931"/>
    <w:rsid w:val="006041B2"/>
    <w:rsid w:val="006047AA"/>
    <w:rsid w:val="0060491D"/>
    <w:rsid w:val="006049FC"/>
    <w:rsid w:val="00605AD3"/>
    <w:rsid w:val="00606A9F"/>
    <w:rsid w:val="00606E59"/>
    <w:rsid w:val="006100B3"/>
    <w:rsid w:val="006105B0"/>
    <w:rsid w:val="006125CE"/>
    <w:rsid w:val="006146F0"/>
    <w:rsid w:val="00616E20"/>
    <w:rsid w:val="0061748C"/>
    <w:rsid w:val="006217B1"/>
    <w:rsid w:val="00621DD4"/>
    <w:rsid w:val="006221C3"/>
    <w:rsid w:val="006237AE"/>
    <w:rsid w:val="00626035"/>
    <w:rsid w:val="0062665B"/>
    <w:rsid w:val="00627567"/>
    <w:rsid w:val="00627ACB"/>
    <w:rsid w:val="00627C1D"/>
    <w:rsid w:val="00630C14"/>
    <w:rsid w:val="0063160D"/>
    <w:rsid w:val="0063196A"/>
    <w:rsid w:val="00632970"/>
    <w:rsid w:val="00633706"/>
    <w:rsid w:val="00633F86"/>
    <w:rsid w:val="006346BC"/>
    <w:rsid w:val="006366D0"/>
    <w:rsid w:val="00636981"/>
    <w:rsid w:val="00637F11"/>
    <w:rsid w:val="00637FE0"/>
    <w:rsid w:val="00640D19"/>
    <w:rsid w:val="00641A1A"/>
    <w:rsid w:val="006422FF"/>
    <w:rsid w:val="00642457"/>
    <w:rsid w:val="0064444E"/>
    <w:rsid w:val="006445C6"/>
    <w:rsid w:val="00645EA4"/>
    <w:rsid w:val="00645F1D"/>
    <w:rsid w:val="006463DE"/>
    <w:rsid w:val="00646773"/>
    <w:rsid w:val="00650735"/>
    <w:rsid w:val="00650770"/>
    <w:rsid w:val="00650836"/>
    <w:rsid w:val="00650D0E"/>
    <w:rsid w:val="006514C8"/>
    <w:rsid w:val="006535E1"/>
    <w:rsid w:val="006547A6"/>
    <w:rsid w:val="0065544D"/>
    <w:rsid w:val="00655737"/>
    <w:rsid w:val="00660446"/>
    <w:rsid w:val="00660A5C"/>
    <w:rsid w:val="0066113D"/>
    <w:rsid w:val="00661796"/>
    <w:rsid w:val="00661F3D"/>
    <w:rsid w:val="0066658E"/>
    <w:rsid w:val="00667B5C"/>
    <w:rsid w:val="00670398"/>
    <w:rsid w:val="00670629"/>
    <w:rsid w:val="00671809"/>
    <w:rsid w:val="00671D4A"/>
    <w:rsid w:val="00672998"/>
    <w:rsid w:val="00672CFF"/>
    <w:rsid w:val="0067435F"/>
    <w:rsid w:val="0067481E"/>
    <w:rsid w:val="00675C31"/>
    <w:rsid w:val="00677168"/>
    <w:rsid w:val="006776AA"/>
    <w:rsid w:val="006807CB"/>
    <w:rsid w:val="00681AD0"/>
    <w:rsid w:val="00682120"/>
    <w:rsid w:val="0068337F"/>
    <w:rsid w:val="006848A7"/>
    <w:rsid w:val="00686734"/>
    <w:rsid w:val="0068697E"/>
    <w:rsid w:val="00686C39"/>
    <w:rsid w:val="00687363"/>
    <w:rsid w:val="00690A78"/>
    <w:rsid w:val="006922C4"/>
    <w:rsid w:val="00692819"/>
    <w:rsid w:val="0069351D"/>
    <w:rsid w:val="00693856"/>
    <w:rsid w:val="00695BF2"/>
    <w:rsid w:val="00696040"/>
    <w:rsid w:val="0069632F"/>
    <w:rsid w:val="006964F3"/>
    <w:rsid w:val="006A012C"/>
    <w:rsid w:val="006A092D"/>
    <w:rsid w:val="006A1DEA"/>
    <w:rsid w:val="006A2E06"/>
    <w:rsid w:val="006A32D4"/>
    <w:rsid w:val="006A34A4"/>
    <w:rsid w:val="006A3863"/>
    <w:rsid w:val="006A4795"/>
    <w:rsid w:val="006A597F"/>
    <w:rsid w:val="006A5F3B"/>
    <w:rsid w:val="006A6624"/>
    <w:rsid w:val="006A694C"/>
    <w:rsid w:val="006A750D"/>
    <w:rsid w:val="006A7B8A"/>
    <w:rsid w:val="006A7D4E"/>
    <w:rsid w:val="006B2D7E"/>
    <w:rsid w:val="006B36D0"/>
    <w:rsid w:val="006B3DDE"/>
    <w:rsid w:val="006B4939"/>
    <w:rsid w:val="006B5027"/>
    <w:rsid w:val="006B55EF"/>
    <w:rsid w:val="006B5884"/>
    <w:rsid w:val="006B68F1"/>
    <w:rsid w:val="006B692C"/>
    <w:rsid w:val="006B7461"/>
    <w:rsid w:val="006C03A3"/>
    <w:rsid w:val="006C11F8"/>
    <w:rsid w:val="006C37D3"/>
    <w:rsid w:val="006C3C8F"/>
    <w:rsid w:val="006C3E73"/>
    <w:rsid w:val="006C6DDA"/>
    <w:rsid w:val="006C73E8"/>
    <w:rsid w:val="006D0556"/>
    <w:rsid w:val="006D0CA2"/>
    <w:rsid w:val="006D1E26"/>
    <w:rsid w:val="006D3A2B"/>
    <w:rsid w:val="006D54D4"/>
    <w:rsid w:val="006D6D38"/>
    <w:rsid w:val="006D7333"/>
    <w:rsid w:val="006E126D"/>
    <w:rsid w:val="006E1E55"/>
    <w:rsid w:val="006E287F"/>
    <w:rsid w:val="006E318D"/>
    <w:rsid w:val="006E3EBE"/>
    <w:rsid w:val="006E455A"/>
    <w:rsid w:val="006E512E"/>
    <w:rsid w:val="006E5F1A"/>
    <w:rsid w:val="006E5F45"/>
    <w:rsid w:val="006E6B15"/>
    <w:rsid w:val="006E7794"/>
    <w:rsid w:val="006E7B2D"/>
    <w:rsid w:val="006F03A4"/>
    <w:rsid w:val="006F1DFA"/>
    <w:rsid w:val="006F30E5"/>
    <w:rsid w:val="006F3A6C"/>
    <w:rsid w:val="006F4187"/>
    <w:rsid w:val="006F6C68"/>
    <w:rsid w:val="006F6DDD"/>
    <w:rsid w:val="006F7759"/>
    <w:rsid w:val="006F78B8"/>
    <w:rsid w:val="006F7A4F"/>
    <w:rsid w:val="006F7BC5"/>
    <w:rsid w:val="00700DAE"/>
    <w:rsid w:val="00700ECF"/>
    <w:rsid w:val="00701428"/>
    <w:rsid w:val="00701A6F"/>
    <w:rsid w:val="00702318"/>
    <w:rsid w:val="007027E4"/>
    <w:rsid w:val="007028AC"/>
    <w:rsid w:val="0070407A"/>
    <w:rsid w:val="007044E6"/>
    <w:rsid w:val="00704D88"/>
    <w:rsid w:val="00704E39"/>
    <w:rsid w:val="0070683C"/>
    <w:rsid w:val="00706E37"/>
    <w:rsid w:val="007074EA"/>
    <w:rsid w:val="00710181"/>
    <w:rsid w:val="00711D66"/>
    <w:rsid w:val="007125E4"/>
    <w:rsid w:val="0071398B"/>
    <w:rsid w:val="00715245"/>
    <w:rsid w:val="007157CB"/>
    <w:rsid w:val="0071664B"/>
    <w:rsid w:val="00716690"/>
    <w:rsid w:val="00716C98"/>
    <w:rsid w:val="00717104"/>
    <w:rsid w:val="00720C97"/>
    <w:rsid w:val="00720E2E"/>
    <w:rsid w:val="007210C1"/>
    <w:rsid w:val="007242C5"/>
    <w:rsid w:val="00724687"/>
    <w:rsid w:val="0072477E"/>
    <w:rsid w:val="0072488C"/>
    <w:rsid w:val="00724F63"/>
    <w:rsid w:val="00726C96"/>
    <w:rsid w:val="00726EAA"/>
    <w:rsid w:val="007278CA"/>
    <w:rsid w:val="007300CA"/>
    <w:rsid w:val="00732626"/>
    <w:rsid w:val="00732AF7"/>
    <w:rsid w:val="007334DD"/>
    <w:rsid w:val="00733EB6"/>
    <w:rsid w:val="00734328"/>
    <w:rsid w:val="00734CC5"/>
    <w:rsid w:val="00736787"/>
    <w:rsid w:val="00737CFF"/>
    <w:rsid w:val="007415F3"/>
    <w:rsid w:val="007422A9"/>
    <w:rsid w:val="0074326E"/>
    <w:rsid w:val="00744105"/>
    <w:rsid w:val="0074454F"/>
    <w:rsid w:val="00745245"/>
    <w:rsid w:val="007454B9"/>
    <w:rsid w:val="0075168B"/>
    <w:rsid w:val="007536F1"/>
    <w:rsid w:val="007554F6"/>
    <w:rsid w:val="007556DB"/>
    <w:rsid w:val="00756703"/>
    <w:rsid w:val="007577B2"/>
    <w:rsid w:val="007607F8"/>
    <w:rsid w:val="0076112E"/>
    <w:rsid w:val="0076202A"/>
    <w:rsid w:val="00762265"/>
    <w:rsid w:val="007643FF"/>
    <w:rsid w:val="007667DF"/>
    <w:rsid w:val="00770A4F"/>
    <w:rsid w:val="0077114D"/>
    <w:rsid w:val="00771B3B"/>
    <w:rsid w:val="00771ECC"/>
    <w:rsid w:val="00772183"/>
    <w:rsid w:val="00772694"/>
    <w:rsid w:val="00775048"/>
    <w:rsid w:val="00775698"/>
    <w:rsid w:val="007757F7"/>
    <w:rsid w:val="0077595C"/>
    <w:rsid w:val="00776108"/>
    <w:rsid w:val="00776681"/>
    <w:rsid w:val="0077681E"/>
    <w:rsid w:val="00776C78"/>
    <w:rsid w:val="00777BCC"/>
    <w:rsid w:val="00780183"/>
    <w:rsid w:val="007812B6"/>
    <w:rsid w:val="0078165E"/>
    <w:rsid w:val="00782812"/>
    <w:rsid w:val="00783E9E"/>
    <w:rsid w:val="00784942"/>
    <w:rsid w:val="007852FA"/>
    <w:rsid w:val="00787670"/>
    <w:rsid w:val="00787977"/>
    <w:rsid w:val="00791288"/>
    <w:rsid w:val="00793450"/>
    <w:rsid w:val="007935D5"/>
    <w:rsid w:val="00794A7C"/>
    <w:rsid w:val="007953B8"/>
    <w:rsid w:val="00795551"/>
    <w:rsid w:val="007970D3"/>
    <w:rsid w:val="00797EB1"/>
    <w:rsid w:val="007A0963"/>
    <w:rsid w:val="007A24F6"/>
    <w:rsid w:val="007A29F7"/>
    <w:rsid w:val="007A30DA"/>
    <w:rsid w:val="007A35A5"/>
    <w:rsid w:val="007A4E13"/>
    <w:rsid w:val="007A6AED"/>
    <w:rsid w:val="007A6DE8"/>
    <w:rsid w:val="007A7B73"/>
    <w:rsid w:val="007A7B83"/>
    <w:rsid w:val="007B0099"/>
    <w:rsid w:val="007B0E18"/>
    <w:rsid w:val="007B1BFE"/>
    <w:rsid w:val="007B33D0"/>
    <w:rsid w:val="007B354E"/>
    <w:rsid w:val="007B47A1"/>
    <w:rsid w:val="007B4F72"/>
    <w:rsid w:val="007B58CB"/>
    <w:rsid w:val="007B65EF"/>
    <w:rsid w:val="007B6695"/>
    <w:rsid w:val="007B70ED"/>
    <w:rsid w:val="007B7306"/>
    <w:rsid w:val="007C009E"/>
    <w:rsid w:val="007C0590"/>
    <w:rsid w:val="007C0AE6"/>
    <w:rsid w:val="007C3672"/>
    <w:rsid w:val="007C58AA"/>
    <w:rsid w:val="007C5C3C"/>
    <w:rsid w:val="007C6F39"/>
    <w:rsid w:val="007C7124"/>
    <w:rsid w:val="007C7CC5"/>
    <w:rsid w:val="007D096D"/>
    <w:rsid w:val="007D183C"/>
    <w:rsid w:val="007D3352"/>
    <w:rsid w:val="007D3498"/>
    <w:rsid w:val="007D3E87"/>
    <w:rsid w:val="007D48FC"/>
    <w:rsid w:val="007D7B4C"/>
    <w:rsid w:val="007E250E"/>
    <w:rsid w:val="007E2C18"/>
    <w:rsid w:val="007E331D"/>
    <w:rsid w:val="007E4870"/>
    <w:rsid w:val="007E78E8"/>
    <w:rsid w:val="007F046D"/>
    <w:rsid w:val="007F05FF"/>
    <w:rsid w:val="007F0DBF"/>
    <w:rsid w:val="007F1C11"/>
    <w:rsid w:val="007F2B40"/>
    <w:rsid w:val="007F3BD3"/>
    <w:rsid w:val="007F3F8A"/>
    <w:rsid w:val="007F4C6B"/>
    <w:rsid w:val="007F524E"/>
    <w:rsid w:val="007F62C1"/>
    <w:rsid w:val="007F6AB4"/>
    <w:rsid w:val="007F782F"/>
    <w:rsid w:val="007F7CB4"/>
    <w:rsid w:val="007F7FC3"/>
    <w:rsid w:val="0080019A"/>
    <w:rsid w:val="00801AFC"/>
    <w:rsid w:val="00801B20"/>
    <w:rsid w:val="00801C78"/>
    <w:rsid w:val="00803272"/>
    <w:rsid w:val="0080338F"/>
    <w:rsid w:val="00804328"/>
    <w:rsid w:val="00804B0E"/>
    <w:rsid w:val="00805349"/>
    <w:rsid w:val="008104B1"/>
    <w:rsid w:val="00810629"/>
    <w:rsid w:val="00810FAB"/>
    <w:rsid w:val="00811A07"/>
    <w:rsid w:val="008126D2"/>
    <w:rsid w:val="00812BB2"/>
    <w:rsid w:val="00814500"/>
    <w:rsid w:val="00814A30"/>
    <w:rsid w:val="00815F44"/>
    <w:rsid w:val="00816767"/>
    <w:rsid w:val="008169B4"/>
    <w:rsid w:val="00817217"/>
    <w:rsid w:val="008172B7"/>
    <w:rsid w:val="00817532"/>
    <w:rsid w:val="00820CED"/>
    <w:rsid w:val="0082167E"/>
    <w:rsid w:val="00822BBC"/>
    <w:rsid w:val="008231F3"/>
    <w:rsid w:val="008233B0"/>
    <w:rsid w:val="008241A0"/>
    <w:rsid w:val="00824870"/>
    <w:rsid w:val="00825047"/>
    <w:rsid w:val="008253DD"/>
    <w:rsid w:val="00831068"/>
    <w:rsid w:val="00831D29"/>
    <w:rsid w:val="00832B54"/>
    <w:rsid w:val="008337C0"/>
    <w:rsid w:val="00833C43"/>
    <w:rsid w:val="00834BD1"/>
    <w:rsid w:val="0083564C"/>
    <w:rsid w:val="008356B3"/>
    <w:rsid w:val="00835AD2"/>
    <w:rsid w:val="008373F0"/>
    <w:rsid w:val="00841332"/>
    <w:rsid w:val="00841976"/>
    <w:rsid w:val="008434AA"/>
    <w:rsid w:val="00843622"/>
    <w:rsid w:val="00843A25"/>
    <w:rsid w:val="008453F6"/>
    <w:rsid w:val="00846744"/>
    <w:rsid w:val="00847D05"/>
    <w:rsid w:val="008503AE"/>
    <w:rsid w:val="008518DA"/>
    <w:rsid w:val="00851ACB"/>
    <w:rsid w:val="00852182"/>
    <w:rsid w:val="00852202"/>
    <w:rsid w:val="00854563"/>
    <w:rsid w:val="00854E41"/>
    <w:rsid w:val="008555CE"/>
    <w:rsid w:val="00855E06"/>
    <w:rsid w:val="00856AF4"/>
    <w:rsid w:val="00857422"/>
    <w:rsid w:val="008601B4"/>
    <w:rsid w:val="00860626"/>
    <w:rsid w:val="008619DF"/>
    <w:rsid w:val="00862036"/>
    <w:rsid w:val="0086286A"/>
    <w:rsid w:val="008630E5"/>
    <w:rsid w:val="00865ABA"/>
    <w:rsid w:val="00866F56"/>
    <w:rsid w:val="0086704A"/>
    <w:rsid w:val="00867131"/>
    <w:rsid w:val="00867CCA"/>
    <w:rsid w:val="00870274"/>
    <w:rsid w:val="00870A4F"/>
    <w:rsid w:val="00870B33"/>
    <w:rsid w:val="0087229E"/>
    <w:rsid w:val="00872C95"/>
    <w:rsid w:val="00872DA7"/>
    <w:rsid w:val="0087366D"/>
    <w:rsid w:val="00875B69"/>
    <w:rsid w:val="00876F00"/>
    <w:rsid w:val="00877BDB"/>
    <w:rsid w:val="00877E65"/>
    <w:rsid w:val="00882A92"/>
    <w:rsid w:val="008854D0"/>
    <w:rsid w:val="0088622B"/>
    <w:rsid w:val="008864D8"/>
    <w:rsid w:val="0088718B"/>
    <w:rsid w:val="00887865"/>
    <w:rsid w:val="0088789D"/>
    <w:rsid w:val="00887BBF"/>
    <w:rsid w:val="008902EA"/>
    <w:rsid w:val="00891DCD"/>
    <w:rsid w:val="00892B97"/>
    <w:rsid w:val="008942CC"/>
    <w:rsid w:val="008944D7"/>
    <w:rsid w:val="00895870"/>
    <w:rsid w:val="008959B7"/>
    <w:rsid w:val="00895C9C"/>
    <w:rsid w:val="00896480"/>
    <w:rsid w:val="00896499"/>
    <w:rsid w:val="0089701F"/>
    <w:rsid w:val="00897E50"/>
    <w:rsid w:val="008A04B1"/>
    <w:rsid w:val="008A0C77"/>
    <w:rsid w:val="008A1101"/>
    <w:rsid w:val="008A1CB1"/>
    <w:rsid w:val="008A2E7A"/>
    <w:rsid w:val="008A37E9"/>
    <w:rsid w:val="008A42D4"/>
    <w:rsid w:val="008A4C65"/>
    <w:rsid w:val="008A500B"/>
    <w:rsid w:val="008A550B"/>
    <w:rsid w:val="008A6FBB"/>
    <w:rsid w:val="008A745C"/>
    <w:rsid w:val="008B0572"/>
    <w:rsid w:val="008B0FA6"/>
    <w:rsid w:val="008B1A72"/>
    <w:rsid w:val="008B4A15"/>
    <w:rsid w:val="008B4FD6"/>
    <w:rsid w:val="008B5250"/>
    <w:rsid w:val="008B6DAB"/>
    <w:rsid w:val="008C0218"/>
    <w:rsid w:val="008C0E96"/>
    <w:rsid w:val="008C6A30"/>
    <w:rsid w:val="008C7D4D"/>
    <w:rsid w:val="008D03BB"/>
    <w:rsid w:val="008D04DA"/>
    <w:rsid w:val="008D17D2"/>
    <w:rsid w:val="008D1C03"/>
    <w:rsid w:val="008D22BA"/>
    <w:rsid w:val="008D2536"/>
    <w:rsid w:val="008D33E2"/>
    <w:rsid w:val="008D49A6"/>
    <w:rsid w:val="008D53F2"/>
    <w:rsid w:val="008D5815"/>
    <w:rsid w:val="008D59B3"/>
    <w:rsid w:val="008D6556"/>
    <w:rsid w:val="008D704B"/>
    <w:rsid w:val="008D7476"/>
    <w:rsid w:val="008D7AF5"/>
    <w:rsid w:val="008E19BC"/>
    <w:rsid w:val="008E1CC3"/>
    <w:rsid w:val="008E1D68"/>
    <w:rsid w:val="008E330D"/>
    <w:rsid w:val="008E3C9E"/>
    <w:rsid w:val="008E5FEF"/>
    <w:rsid w:val="008E6E53"/>
    <w:rsid w:val="008F1E3A"/>
    <w:rsid w:val="008F2F34"/>
    <w:rsid w:val="008F31F9"/>
    <w:rsid w:val="008F3766"/>
    <w:rsid w:val="008F3DC0"/>
    <w:rsid w:val="008F3E30"/>
    <w:rsid w:val="008F410E"/>
    <w:rsid w:val="008F43F2"/>
    <w:rsid w:val="008F46E2"/>
    <w:rsid w:val="008F517E"/>
    <w:rsid w:val="008F5276"/>
    <w:rsid w:val="008F6695"/>
    <w:rsid w:val="008F6FDC"/>
    <w:rsid w:val="008F7093"/>
    <w:rsid w:val="00901747"/>
    <w:rsid w:val="009057F1"/>
    <w:rsid w:val="00905B60"/>
    <w:rsid w:val="00905F0A"/>
    <w:rsid w:val="00906075"/>
    <w:rsid w:val="009066DD"/>
    <w:rsid w:val="00906C57"/>
    <w:rsid w:val="009101D8"/>
    <w:rsid w:val="00910574"/>
    <w:rsid w:val="00910F68"/>
    <w:rsid w:val="00911B0A"/>
    <w:rsid w:val="00912180"/>
    <w:rsid w:val="0091365A"/>
    <w:rsid w:val="00913D92"/>
    <w:rsid w:val="00913DC8"/>
    <w:rsid w:val="00914F7D"/>
    <w:rsid w:val="00915A32"/>
    <w:rsid w:val="00916663"/>
    <w:rsid w:val="00916DE6"/>
    <w:rsid w:val="00917762"/>
    <w:rsid w:val="009206AA"/>
    <w:rsid w:val="00921019"/>
    <w:rsid w:val="00923509"/>
    <w:rsid w:val="00924E5D"/>
    <w:rsid w:val="00925769"/>
    <w:rsid w:val="00925CB7"/>
    <w:rsid w:val="00925CB8"/>
    <w:rsid w:val="009274D9"/>
    <w:rsid w:val="009311B6"/>
    <w:rsid w:val="009313A4"/>
    <w:rsid w:val="00931C57"/>
    <w:rsid w:val="00932158"/>
    <w:rsid w:val="009329CA"/>
    <w:rsid w:val="009355DF"/>
    <w:rsid w:val="00935827"/>
    <w:rsid w:val="00937704"/>
    <w:rsid w:val="00940511"/>
    <w:rsid w:val="009406F2"/>
    <w:rsid w:val="00940DFD"/>
    <w:rsid w:val="009411B4"/>
    <w:rsid w:val="00941988"/>
    <w:rsid w:val="00943616"/>
    <w:rsid w:val="00944632"/>
    <w:rsid w:val="00944CD3"/>
    <w:rsid w:val="009455AB"/>
    <w:rsid w:val="00947336"/>
    <w:rsid w:val="009477AA"/>
    <w:rsid w:val="0095112F"/>
    <w:rsid w:val="00952100"/>
    <w:rsid w:val="00952BAB"/>
    <w:rsid w:val="0095405F"/>
    <w:rsid w:val="00954186"/>
    <w:rsid w:val="00954896"/>
    <w:rsid w:val="00955490"/>
    <w:rsid w:val="00955AE9"/>
    <w:rsid w:val="00961894"/>
    <w:rsid w:val="009629D7"/>
    <w:rsid w:val="00962E11"/>
    <w:rsid w:val="00963ED6"/>
    <w:rsid w:val="00964791"/>
    <w:rsid w:val="00965A3D"/>
    <w:rsid w:val="00965C92"/>
    <w:rsid w:val="00966B54"/>
    <w:rsid w:val="009673F6"/>
    <w:rsid w:val="00967575"/>
    <w:rsid w:val="00967664"/>
    <w:rsid w:val="00967ED9"/>
    <w:rsid w:val="00970E56"/>
    <w:rsid w:val="00971F17"/>
    <w:rsid w:val="00972B6F"/>
    <w:rsid w:val="009731B5"/>
    <w:rsid w:val="00973D67"/>
    <w:rsid w:val="00973F02"/>
    <w:rsid w:val="00975A36"/>
    <w:rsid w:val="00975EE4"/>
    <w:rsid w:val="00976BA1"/>
    <w:rsid w:val="00977188"/>
    <w:rsid w:val="009775B8"/>
    <w:rsid w:val="00977EE9"/>
    <w:rsid w:val="00982808"/>
    <w:rsid w:val="00982AB0"/>
    <w:rsid w:val="00983B13"/>
    <w:rsid w:val="009840D4"/>
    <w:rsid w:val="00985C6C"/>
    <w:rsid w:val="00986AF3"/>
    <w:rsid w:val="00987556"/>
    <w:rsid w:val="009920FA"/>
    <w:rsid w:val="00992FEA"/>
    <w:rsid w:val="00993B84"/>
    <w:rsid w:val="00994095"/>
    <w:rsid w:val="0099441C"/>
    <w:rsid w:val="009949B1"/>
    <w:rsid w:val="00994ABE"/>
    <w:rsid w:val="009950C2"/>
    <w:rsid w:val="00996F0A"/>
    <w:rsid w:val="009A0526"/>
    <w:rsid w:val="009A0A6A"/>
    <w:rsid w:val="009A1A9D"/>
    <w:rsid w:val="009A24CA"/>
    <w:rsid w:val="009A275F"/>
    <w:rsid w:val="009A3D4B"/>
    <w:rsid w:val="009A4DC9"/>
    <w:rsid w:val="009A50B4"/>
    <w:rsid w:val="009A6144"/>
    <w:rsid w:val="009A7023"/>
    <w:rsid w:val="009A754C"/>
    <w:rsid w:val="009B0AF0"/>
    <w:rsid w:val="009B0E54"/>
    <w:rsid w:val="009B15EC"/>
    <w:rsid w:val="009B229A"/>
    <w:rsid w:val="009B3193"/>
    <w:rsid w:val="009B3B5A"/>
    <w:rsid w:val="009B422A"/>
    <w:rsid w:val="009B57B1"/>
    <w:rsid w:val="009B6B93"/>
    <w:rsid w:val="009B763A"/>
    <w:rsid w:val="009B7B60"/>
    <w:rsid w:val="009B7F7A"/>
    <w:rsid w:val="009C18FA"/>
    <w:rsid w:val="009C3512"/>
    <w:rsid w:val="009C37F4"/>
    <w:rsid w:val="009C52C5"/>
    <w:rsid w:val="009C5BA1"/>
    <w:rsid w:val="009C75D0"/>
    <w:rsid w:val="009C7DBA"/>
    <w:rsid w:val="009D3EA9"/>
    <w:rsid w:val="009D48C6"/>
    <w:rsid w:val="009D4A53"/>
    <w:rsid w:val="009D504E"/>
    <w:rsid w:val="009D6B8F"/>
    <w:rsid w:val="009E1698"/>
    <w:rsid w:val="009E226A"/>
    <w:rsid w:val="009E49B3"/>
    <w:rsid w:val="009E4C93"/>
    <w:rsid w:val="009E5766"/>
    <w:rsid w:val="009E609F"/>
    <w:rsid w:val="009E684E"/>
    <w:rsid w:val="009E6B89"/>
    <w:rsid w:val="009E77D9"/>
    <w:rsid w:val="009F0801"/>
    <w:rsid w:val="009F0D0B"/>
    <w:rsid w:val="009F0DF6"/>
    <w:rsid w:val="009F112B"/>
    <w:rsid w:val="009F127B"/>
    <w:rsid w:val="009F2248"/>
    <w:rsid w:val="009F333F"/>
    <w:rsid w:val="009F393E"/>
    <w:rsid w:val="009F3E95"/>
    <w:rsid w:val="009F55A6"/>
    <w:rsid w:val="009F595B"/>
    <w:rsid w:val="009F616B"/>
    <w:rsid w:val="009F6531"/>
    <w:rsid w:val="009F6CAC"/>
    <w:rsid w:val="009F6F56"/>
    <w:rsid w:val="00A00600"/>
    <w:rsid w:val="00A00A90"/>
    <w:rsid w:val="00A015E5"/>
    <w:rsid w:val="00A01AC5"/>
    <w:rsid w:val="00A0207C"/>
    <w:rsid w:val="00A02169"/>
    <w:rsid w:val="00A029C9"/>
    <w:rsid w:val="00A033F9"/>
    <w:rsid w:val="00A0350E"/>
    <w:rsid w:val="00A05297"/>
    <w:rsid w:val="00A05792"/>
    <w:rsid w:val="00A05AA1"/>
    <w:rsid w:val="00A05C03"/>
    <w:rsid w:val="00A07C14"/>
    <w:rsid w:val="00A07C64"/>
    <w:rsid w:val="00A07DEA"/>
    <w:rsid w:val="00A108D7"/>
    <w:rsid w:val="00A11987"/>
    <w:rsid w:val="00A1335E"/>
    <w:rsid w:val="00A13D5A"/>
    <w:rsid w:val="00A14EFC"/>
    <w:rsid w:val="00A162F2"/>
    <w:rsid w:val="00A163B7"/>
    <w:rsid w:val="00A164DC"/>
    <w:rsid w:val="00A17133"/>
    <w:rsid w:val="00A21E1A"/>
    <w:rsid w:val="00A24659"/>
    <w:rsid w:val="00A246D4"/>
    <w:rsid w:val="00A24F69"/>
    <w:rsid w:val="00A255A0"/>
    <w:rsid w:val="00A267DA"/>
    <w:rsid w:val="00A26B56"/>
    <w:rsid w:val="00A27250"/>
    <w:rsid w:val="00A3037C"/>
    <w:rsid w:val="00A33674"/>
    <w:rsid w:val="00A34854"/>
    <w:rsid w:val="00A35302"/>
    <w:rsid w:val="00A356A5"/>
    <w:rsid w:val="00A374A2"/>
    <w:rsid w:val="00A40301"/>
    <w:rsid w:val="00A408EA"/>
    <w:rsid w:val="00A417D0"/>
    <w:rsid w:val="00A418BA"/>
    <w:rsid w:val="00A42587"/>
    <w:rsid w:val="00A44407"/>
    <w:rsid w:val="00A446C7"/>
    <w:rsid w:val="00A4509D"/>
    <w:rsid w:val="00A45B5A"/>
    <w:rsid w:val="00A4697F"/>
    <w:rsid w:val="00A46E03"/>
    <w:rsid w:val="00A47AFF"/>
    <w:rsid w:val="00A47EE0"/>
    <w:rsid w:val="00A51A6D"/>
    <w:rsid w:val="00A526E1"/>
    <w:rsid w:val="00A52C26"/>
    <w:rsid w:val="00A5350A"/>
    <w:rsid w:val="00A535F7"/>
    <w:rsid w:val="00A56464"/>
    <w:rsid w:val="00A61293"/>
    <w:rsid w:val="00A6163A"/>
    <w:rsid w:val="00A618BF"/>
    <w:rsid w:val="00A61945"/>
    <w:rsid w:val="00A61F69"/>
    <w:rsid w:val="00A62262"/>
    <w:rsid w:val="00A62CCA"/>
    <w:rsid w:val="00A63389"/>
    <w:rsid w:val="00A6387B"/>
    <w:rsid w:val="00A650AC"/>
    <w:rsid w:val="00A65871"/>
    <w:rsid w:val="00A65CCA"/>
    <w:rsid w:val="00A66E7B"/>
    <w:rsid w:val="00A702DC"/>
    <w:rsid w:val="00A712EA"/>
    <w:rsid w:val="00A73942"/>
    <w:rsid w:val="00A73B5A"/>
    <w:rsid w:val="00A7606E"/>
    <w:rsid w:val="00A76A3F"/>
    <w:rsid w:val="00A76E41"/>
    <w:rsid w:val="00A77157"/>
    <w:rsid w:val="00A77E6F"/>
    <w:rsid w:val="00A80823"/>
    <w:rsid w:val="00A81DBD"/>
    <w:rsid w:val="00A82C81"/>
    <w:rsid w:val="00A82F0D"/>
    <w:rsid w:val="00A83E62"/>
    <w:rsid w:val="00A83F29"/>
    <w:rsid w:val="00A84B95"/>
    <w:rsid w:val="00A84DC1"/>
    <w:rsid w:val="00A850DB"/>
    <w:rsid w:val="00A85217"/>
    <w:rsid w:val="00A86E14"/>
    <w:rsid w:val="00A910BB"/>
    <w:rsid w:val="00A92A46"/>
    <w:rsid w:val="00A92C8E"/>
    <w:rsid w:val="00A935E0"/>
    <w:rsid w:val="00A95961"/>
    <w:rsid w:val="00A95D72"/>
    <w:rsid w:val="00AA0047"/>
    <w:rsid w:val="00AA071C"/>
    <w:rsid w:val="00AA189B"/>
    <w:rsid w:val="00AA190C"/>
    <w:rsid w:val="00AA20F6"/>
    <w:rsid w:val="00AA21B2"/>
    <w:rsid w:val="00AA2DED"/>
    <w:rsid w:val="00AA3545"/>
    <w:rsid w:val="00AA3B91"/>
    <w:rsid w:val="00AA4102"/>
    <w:rsid w:val="00AA4A11"/>
    <w:rsid w:val="00AA6219"/>
    <w:rsid w:val="00AA7FE6"/>
    <w:rsid w:val="00AB1452"/>
    <w:rsid w:val="00AB1A39"/>
    <w:rsid w:val="00AB245C"/>
    <w:rsid w:val="00AB51DF"/>
    <w:rsid w:val="00AB54CD"/>
    <w:rsid w:val="00AB5CC3"/>
    <w:rsid w:val="00AB6158"/>
    <w:rsid w:val="00AB6419"/>
    <w:rsid w:val="00AB69BB"/>
    <w:rsid w:val="00AB7285"/>
    <w:rsid w:val="00AB74F4"/>
    <w:rsid w:val="00AB766A"/>
    <w:rsid w:val="00AC15B6"/>
    <w:rsid w:val="00AC1B35"/>
    <w:rsid w:val="00AC1F20"/>
    <w:rsid w:val="00AC300A"/>
    <w:rsid w:val="00AC3520"/>
    <w:rsid w:val="00AC492C"/>
    <w:rsid w:val="00AC5116"/>
    <w:rsid w:val="00AC5755"/>
    <w:rsid w:val="00AC575E"/>
    <w:rsid w:val="00AC6C6A"/>
    <w:rsid w:val="00AC7833"/>
    <w:rsid w:val="00AC7DEF"/>
    <w:rsid w:val="00AC7FC6"/>
    <w:rsid w:val="00AD0384"/>
    <w:rsid w:val="00AD0789"/>
    <w:rsid w:val="00AD0814"/>
    <w:rsid w:val="00AD30CA"/>
    <w:rsid w:val="00AD3C57"/>
    <w:rsid w:val="00AD64AB"/>
    <w:rsid w:val="00AD7F95"/>
    <w:rsid w:val="00AE0166"/>
    <w:rsid w:val="00AE1000"/>
    <w:rsid w:val="00AE35AA"/>
    <w:rsid w:val="00AE48CC"/>
    <w:rsid w:val="00AE4BF0"/>
    <w:rsid w:val="00AF0333"/>
    <w:rsid w:val="00AF38C2"/>
    <w:rsid w:val="00AF48A7"/>
    <w:rsid w:val="00AF59C9"/>
    <w:rsid w:val="00AF7599"/>
    <w:rsid w:val="00AF7E69"/>
    <w:rsid w:val="00B00AD7"/>
    <w:rsid w:val="00B01283"/>
    <w:rsid w:val="00B028EC"/>
    <w:rsid w:val="00B02C36"/>
    <w:rsid w:val="00B03FCD"/>
    <w:rsid w:val="00B042A9"/>
    <w:rsid w:val="00B0436D"/>
    <w:rsid w:val="00B049D3"/>
    <w:rsid w:val="00B05538"/>
    <w:rsid w:val="00B05568"/>
    <w:rsid w:val="00B05E28"/>
    <w:rsid w:val="00B0754F"/>
    <w:rsid w:val="00B10218"/>
    <w:rsid w:val="00B10F7E"/>
    <w:rsid w:val="00B121A2"/>
    <w:rsid w:val="00B12B09"/>
    <w:rsid w:val="00B12E7D"/>
    <w:rsid w:val="00B1364F"/>
    <w:rsid w:val="00B13853"/>
    <w:rsid w:val="00B141F4"/>
    <w:rsid w:val="00B15DA3"/>
    <w:rsid w:val="00B16F7D"/>
    <w:rsid w:val="00B17E70"/>
    <w:rsid w:val="00B214AF"/>
    <w:rsid w:val="00B23AED"/>
    <w:rsid w:val="00B23BC8"/>
    <w:rsid w:val="00B24CA0"/>
    <w:rsid w:val="00B3085B"/>
    <w:rsid w:val="00B34D09"/>
    <w:rsid w:val="00B34D10"/>
    <w:rsid w:val="00B358ED"/>
    <w:rsid w:val="00B35DEE"/>
    <w:rsid w:val="00B36781"/>
    <w:rsid w:val="00B409C3"/>
    <w:rsid w:val="00B42CE4"/>
    <w:rsid w:val="00B42E84"/>
    <w:rsid w:val="00B44D57"/>
    <w:rsid w:val="00B47530"/>
    <w:rsid w:val="00B47916"/>
    <w:rsid w:val="00B518C0"/>
    <w:rsid w:val="00B519BB"/>
    <w:rsid w:val="00B51D20"/>
    <w:rsid w:val="00B51E38"/>
    <w:rsid w:val="00B5523E"/>
    <w:rsid w:val="00B5595B"/>
    <w:rsid w:val="00B55E25"/>
    <w:rsid w:val="00B55FCC"/>
    <w:rsid w:val="00B567D3"/>
    <w:rsid w:val="00B56CCB"/>
    <w:rsid w:val="00B57A8B"/>
    <w:rsid w:val="00B61123"/>
    <w:rsid w:val="00B6112F"/>
    <w:rsid w:val="00B62298"/>
    <w:rsid w:val="00B6241C"/>
    <w:rsid w:val="00B63128"/>
    <w:rsid w:val="00B647C7"/>
    <w:rsid w:val="00B652B9"/>
    <w:rsid w:val="00B658CA"/>
    <w:rsid w:val="00B705DB"/>
    <w:rsid w:val="00B70EBD"/>
    <w:rsid w:val="00B70EE9"/>
    <w:rsid w:val="00B71CD8"/>
    <w:rsid w:val="00B72284"/>
    <w:rsid w:val="00B726BF"/>
    <w:rsid w:val="00B74FA2"/>
    <w:rsid w:val="00B76C4C"/>
    <w:rsid w:val="00B8193D"/>
    <w:rsid w:val="00B81A7C"/>
    <w:rsid w:val="00B83AF8"/>
    <w:rsid w:val="00B83BE1"/>
    <w:rsid w:val="00B84670"/>
    <w:rsid w:val="00B8487D"/>
    <w:rsid w:val="00B8527C"/>
    <w:rsid w:val="00B92429"/>
    <w:rsid w:val="00B934D4"/>
    <w:rsid w:val="00B93CCE"/>
    <w:rsid w:val="00B96AF2"/>
    <w:rsid w:val="00B96B82"/>
    <w:rsid w:val="00BA0313"/>
    <w:rsid w:val="00BA03E0"/>
    <w:rsid w:val="00BA0486"/>
    <w:rsid w:val="00BA05CD"/>
    <w:rsid w:val="00BA081D"/>
    <w:rsid w:val="00BA17C9"/>
    <w:rsid w:val="00BA525A"/>
    <w:rsid w:val="00BA5BDD"/>
    <w:rsid w:val="00BA7AD1"/>
    <w:rsid w:val="00BA7C4C"/>
    <w:rsid w:val="00BB10D2"/>
    <w:rsid w:val="00BB187A"/>
    <w:rsid w:val="00BB22BF"/>
    <w:rsid w:val="00BB53C0"/>
    <w:rsid w:val="00BB60DC"/>
    <w:rsid w:val="00BB7919"/>
    <w:rsid w:val="00BC043F"/>
    <w:rsid w:val="00BC126F"/>
    <w:rsid w:val="00BC1EA5"/>
    <w:rsid w:val="00BC26CF"/>
    <w:rsid w:val="00BC3007"/>
    <w:rsid w:val="00BC308A"/>
    <w:rsid w:val="00BC40E2"/>
    <w:rsid w:val="00BC4C2A"/>
    <w:rsid w:val="00BC628B"/>
    <w:rsid w:val="00BC66F6"/>
    <w:rsid w:val="00BC7A45"/>
    <w:rsid w:val="00BD09AA"/>
    <w:rsid w:val="00BD1A25"/>
    <w:rsid w:val="00BD32E1"/>
    <w:rsid w:val="00BD32EE"/>
    <w:rsid w:val="00BD3B06"/>
    <w:rsid w:val="00BD46AA"/>
    <w:rsid w:val="00BD5E03"/>
    <w:rsid w:val="00BD61F8"/>
    <w:rsid w:val="00BD63BC"/>
    <w:rsid w:val="00BD684E"/>
    <w:rsid w:val="00BD7DDA"/>
    <w:rsid w:val="00BE01A6"/>
    <w:rsid w:val="00BE0DE8"/>
    <w:rsid w:val="00BE1B05"/>
    <w:rsid w:val="00BE1F97"/>
    <w:rsid w:val="00BE23D8"/>
    <w:rsid w:val="00BE2C53"/>
    <w:rsid w:val="00BE2E85"/>
    <w:rsid w:val="00BE4D27"/>
    <w:rsid w:val="00BE5897"/>
    <w:rsid w:val="00BE656F"/>
    <w:rsid w:val="00BE67A3"/>
    <w:rsid w:val="00BE7C6F"/>
    <w:rsid w:val="00BE7EAC"/>
    <w:rsid w:val="00BF3044"/>
    <w:rsid w:val="00BF3170"/>
    <w:rsid w:val="00BF351A"/>
    <w:rsid w:val="00BF36E5"/>
    <w:rsid w:val="00BF3E05"/>
    <w:rsid w:val="00BF724F"/>
    <w:rsid w:val="00BF7441"/>
    <w:rsid w:val="00C00629"/>
    <w:rsid w:val="00C022DA"/>
    <w:rsid w:val="00C0242B"/>
    <w:rsid w:val="00C06139"/>
    <w:rsid w:val="00C06296"/>
    <w:rsid w:val="00C109DC"/>
    <w:rsid w:val="00C12E9D"/>
    <w:rsid w:val="00C12F42"/>
    <w:rsid w:val="00C13461"/>
    <w:rsid w:val="00C13EC3"/>
    <w:rsid w:val="00C14864"/>
    <w:rsid w:val="00C14EB3"/>
    <w:rsid w:val="00C15CAB"/>
    <w:rsid w:val="00C163E6"/>
    <w:rsid w:val="00C16B4A"/>
    <w:rsid w:val="00C17785"/>
    <w:rsid w:val="00C208A2"/>
    <w:rsid w:val="00C21514"/>
    <w:rsid w:val="00C21D61"/>
    <w:rsid w:val="00C22660"/>
    <w:rsid w:val="00C238DE"/>
    <w:rsid w:val="00C243A8"/>
    <w:rsid w:val="00C24693"/>
    <w:rsid w:val="00C2489F"/>
    <w:rsid w:val="00C24B75"/>
    <w:rsid w:val="00C24C26"/>
    <w:rsid w:val="00C25916"/>
    <w:rsid w:val="00C2615F"/>
    <w:rsid w:val="00C274D0"/>
    <w:rsid w:val="00C31291"/>
    <w:rsid w:val="00C31C57"/>
    <w:rsid w:val="00C34165"/>
    <w:rsid w:val="00C3419B"/>
    <w:rsid w:val="00C42669"/>
    <w:rsid w:val="00C428B0"/>
    <w:rsid w:val="00C42CBE"/>
    <w:rsid w:val="00C4454D"/>
    <w:rsid w:val="00C451A5"/>
    <w:rsid w:val="00C464B2"/>
    <w:rsid w:val="00C46A16"/>
    <w:rsid w:val="00C46E0C"/>
    <w:rsid w:val="00C46EC7"/>
    <w:rsid w:val="00C504F1"/>
    <w:rsid w:val="00C50B8C"/>
    <w:rsid w:val="00C517AC"/>
    <w:rsid w:val="00C51998"/>
    <w:rsid w:val="00C5229A"/>
    <w:rsid w:val="00C5241B"/>
    <w:rsid w:val="00C53513"/>
    <w:rsid w:val="00C53530"/>
    <w:rsid w:val="00C53B2A"/>
    <w:rsid w:val="00C53E51"/>
    <w:rsid w:val="00C54315"/>
    <w:rsid w:val="00C549FB"/>
    <w:rsid w:val="00C55A17"/>
    <w:rsid w:val="00C5681F"/>
    <w:rsid w:val="00C56994"/>
    <w:rsid w:val="00C572F4"/>
    <w:rsid w:val="00C5776D"/>
    <w:rsid w:val="00C608C0"/>
    <w:rsid w:val="00C60C5A"/>
    <w:rsid w:val="00C622E6"/>
    <w:rsid w:val="00C62C75"/>
    <w:rsid w:val="00C645CB"/>
    <w:rsid w:val="00C64713"/>
    <w:rsid w:val="00C64A11"/>
    <w:rsid w:val="00C655F6"/>
    <w:rsid w:val="00C67BB9"/>
    <w:rsid w:val="00C706B6"/>
    <w:rsid w:val="00C709E3"/>
    <w:rsid w:val="00C71F2E"/>
    <w:rsid w:val="00C7251C"/>
    <w:rsid w:val="00C72586"/>
    <w:rsid w:val="00C72FF1"/>
    <w:rsid w:val="00C73589"/>
    <w:rsid w:val="00C751B8"/>
    <w:rsid w:val="00C75B89"/>
    <w:rsid w:val="00C7694A"/>
    <w:rsid w:val="00C76971"/>
    <w:rsid w:val="00C774DA"/>
    <w:rsid w:val="00C77815"/>
    <w:rsid w:val="00C805B1"/>
    <w:rsid w:val="00C817EE"/>
    <w:rsid w:val="00C83260"/>
    <w:rsid w:val="00C83D01"/>
    <w:rsid w:val="00C84A8D"/>
    <w:rsid w:val="00C864E9"/>
    <w:rsid w:val="00C87F44"/>
    <w:rsid w:val="00C919D8"/>
    <w:rsid w:val="00C92E12"/>
    <w:rsid w:val="00C93E57"/>
    <w:rsid w:val="00C954A4"/>
    <w:rsid w:val="00CA0200"/>
    <w:rsid w:val="00CA18B4"/>
    <w:rsid w:val="00CA207D"/>
    <w:rsid w:val="00CA270B"/>
    <w:rsid w:val="00CA2AA2"/>
    <w:rsid w:val="00CA4B84"/>
    <w:rsid w:val="00CA4BED"/>
    <w:rsid w:val="00CA63F2"/>
    <w:rsid w:val="00CA6FDE"/>
    <w:rsid w:val="00CA7231"/>
    <w:rsid w:val="00CA7745"/>
    <w:rsid w:val="00CA7F9A"/>
    <w:rsid w:val="00CB2A2F"/>
    <w:rsid w:val="00CB3EDB"/>
    <w:rsid w:val="00CB44FC"/>
    <w:rsid w:val="00CB5D85"/>
    <w:rsid w:val="00CB693A"/>
    <w:rsid w:val="00CB6E5B"/>
    <w:rsid w:val="00CB6FCB"/>
    <w:rsid w:val="00CB72CB"/>
    <w:rsid w:val="00CB7EBF"/>
    <w:rsid w:val="00CC0B27"/>
    <w:rsid w:val="00CC2072"/>
    <w:rsid w:val="00CC3229"/>
    <w:rsid w:val="00CC344C"/>
    <w:rsid w:val="00CC390C"/>
    <w:rsid w:val="00CC4A6C"/>
    <w:rsid w:val="00CC4FEB"/>
    <w:rsid w:val="00CC603E"/>
    <w:rsid w:val="00CC61FD"/>
    <w:rsid w:val="00CC6369"/>
    <w:rsid w:val="00CC6DCA"/>
    <w:rsid w:val="00CC6DCB"/>
    <w:rsid w:val="00CC751D"/>
    <w:rsid w:val="00CD07F3"/>
    <w:rsid w:val="00CD26E0"/>
    <w:rsid w:val="00CD641D"/>
    <w:rsid w:val="00CD7E90"/>
    <w:rsid w:val="00CE02DC"/>
    <w:rsid w:val="00CE2EE4"/>
    <w:rsid w:val="00CE31B4"/>
    <w:rsid w:val="00CE4189"/>
    <w:rsid w:val="00CE576C"/>
    <w:rsid w:val="00CE5841"/>
    <w:rsid w:val="00CE5E0E"/>
    <w:rsid w:val="00CE62F0"/>
    <w:rsid w:val="00CE6B22"/>
    <w:rsid w:val="00CE74B1"/>
    <w:rsid w:val="00CE76A5"/>
    <w:rsid w:val="00CF28AA"/>
    <w:rsid w:val="00CF2DEA"/>
    <w:rsid w:val="00CF3178"/>
    <w:rsid w:val="00CF36E6"/>
    <w:rsid w:val="00CF6003"/>
    <w:rsid w:val="00CF69DC"/>
    <w:rsid w:val="00D000F0"/>
    <w:rsid w:val="00D009B5"/>
    <w:rsid w:val="00D009CF"/>
    <w:rsid w:val="00D0119D"/>
    <w:rsid w:val="00D01A8E"/>
    <w:rsid w:val="00D02F56"/>
    <w:rsid w:val="00D04412"/>
    <w:rsid w:val="00D10F2E"/>
    <w:rsid w:val="00D1141D"/>
    <w:rsid w:val="00D11815"/>
    <w:rsid w:val="00D119F1"/>
    <w:rsid w:val="00D11E4C"/>
    <w:rsid w:val="00D12085"/>
    <w:rsid w:val="00D121A4"/>
    <w:rsid w:val="00D129DB"/>
    <w:rsid w:val="00D14333"/>
    <w:rsid w:val="00D14BBC"/>
    <w:rsid w:val="00D15059"/>
    <w:rsid w:val="00D211AB"/>
    <w:rsid w:val="00D2195E"/>
    <w:rsid w:val="00D21CD8"/>
    <w:rsid w:val="00D231BE"/>
    <w:rsid w:val="00D24796"/>
    <w:rsid w:val="00D252FC"/>
    <w:rsid w:val="00D25BCD"/>
    <w:rsid w:val="00D26A02"/>
    <w:rsid w:val="00D273C9"/>
    <w:rsid w:val="00D27460"/>
    <w:rsid w:val="00D27891"/>
    <w:rsid w:val="00D30145"/>
    <w:rsid w:val="00D302CD"/>
    <w:rsid w:val="00D3050A"/>
    <w:rsid w:val="00D30946"/>
    <w:rsid w:val="00D31106"/>
    <w:rsid w:val="00D315FC"/>
    <w:rsid w:val="00D3165F"/>
    <w:rsid w:val="00D3173E"/>
    <w:rsid w:val="00D3242B"/>
    <w:rsid w:val="00D32462"/>
    <w:rsid w:val="00D331C2"/>
    <w:rsid w:val="00D33BBE"/>
    <w:rsid w:val="00D34429"/>
    <w:rsid w:val="00D354B6"/>
    <w:rsid w:val="00D35A65"/>
    <w:rsid w:val="00D36C61"/>
    <w:rsid w:val="00D374A6"/>
    <w:rsid w:val="00D4013F"/>
    <w:rsid w:val="00D402FA"/>
    <w:rsid w:val="00D41703"/>
    <w:rsid w:val="00D422CE"/>
    <w:rsid w:val="00D42718"/>
    <w:rsid w:val="00D428A3"/>
    <w:rsid w:val="00D4294F"/>
    <w:rsid w:val="00D45560"/>
    <w:rsid w:val="00D46F02"/>
    <w:rsid w:val="00D47DB9"/>
    <w:rsid w:val="00D47F38"/>
    <w:rsid w:val="00D53033"/>
    <w:rsid w:val="00D53045"/>
    <w:rsid w:val="00D537F5"/>
    <w:rsid w:val="00D54419"/>
    <w:rsid w:val="00D54D34"/>
    <w:rsid w:val="00D54DC9"/>
    <w:rsid w:val="00D55DF9"/>
    <w:rsid w:val="00D57F56"/>
    <w:rsid w:val="00D6075B"/>
    <w:rsid w:val="00D616F7"/>
    <w:rsid w:val="00D61B8F"/>
    <w:rsid w:val="00D61E3C"/>
    <w:rsid w:val="00D61E79"/>
    <w:rsid w:val="00D62989"/>
    <w:rsid w:val="00D637CF"/>
    <w:rsid w:val="00D64396"/>
    <w:rsid w:val="00D65CDF"/>
    <w:rsid w:val="00D70A15"/>
    <w:rsid w:val="00D72BE8"/>
    <w:rsid w:val="00D73E02"/>
    <w:rsid w:val="00D7717C"/>
    <w:rsid w:val="00D81CE7"/>
    <w:rsid w:val="00D8246A"/>
    <w:rsid w:val="00D84345"/>
    <w:rsid w:val="00D8540C"/>
    <w:rsid w:val="00D86269"/>
    <w:rsid w:val="00D9043B"/>
    <w:rsid w:val="00D91670"/>
    <w:rsid w:val="00D919AA"/>
    <w:rsid w:val="00D930E8"/>
    <w:rsid w:val="00D93B42"/>
    <w:rsid w:val="00D95013"/>
    <w:rsid w:val="00D9551B"/>
    <w:rsid w:val="00D97B4F"/>
    <w:rsid w:val="00DA1141"/>
    <w:rsid w:val="00DA1299"/>
    <w:rsid w:val="00DA1F48"/>
    <w:rsid w:val="00DA1FE9"/>
    <w:rsid w:val="00DA2A9D"/>
    <w:rsid w:val="00DA597A"/>
    <w:rsid w:val="00DA7250"/>
    <w:rsid w:val="00DA7387"/>
    <w:rsid w:val="00DA7FC9"/>
    <w:rsid w:val="00DB1FF3"/>
    <w:rsid w:val="00DB25CF"/>
    <w:rsid w:val="00DB4B61"/>
    <w:rsid w:val="00DB4F47"/>
    <w:rsid w:val="00DB513E"/>
    <w:rsid w:val="00DB6278"/>
    <w:rsid w:val="00DB698F"/>
    <w:rsid w:val="00DB6D2C"/>
    <w:rsid w:val="00DB6EE2"/>
    <w:rsid w:val="00DB777A"/>
    <w:rsid w:val="00DC0850"/>
    <w:rsid w:val="00DC0EEB"/>
    <w:rsid w:val="00DC2C60"/>
    <w:rsid w:val="00DC32FE"/>
    <w:rsid w:val="00DC41F7"/>
    <w:rsid w:val="00DC4661"/>
    <w:rsid w:val="00DC5684"/>
    <w:rsid w:val="00DC6E09"/>
    <w:rsid w:val="00DC73E3"/>
    <w:rsid w:val="00DD019B"/>
    <w:rsid w:val="00DD051D"/>
    <w:rsid w:val="00DD0974"/>
    <w:rsid w:val="00DD0E4C"/>
    <w:rsid w:val="00DD10D8"/>
    <w:rsid w:val="00DD1AEC"/>
    <w:rsid w:val="00DD6307"/>
    <w:rsid w:val="00DD69A2"/>
    <w:rsid w:val="00DE006B"/>
    <w:rsid w:val="00DE04A3"/>
    <w:rsid w:val="00DE0B6A"/>
    <w:rsid w:val="00DE140D"/>
    <w:rsid w:val="00DE25C6"/>
    <w:rsid w:val="00DE3D11"/>
    <w:rsid w:val="00DE4176"/>
    <w:rsid w:val="00DE442A"/>
    <w:rsid w:val="00DE6521"/>
    <w:rsid w:val="00DE7F50"/>
    <w:rsid w:val="00DF02B9"/>
    <w:rsid w:val="00DF211E"/>
    <w:rsid w:val="00DF214A"/>
    <w:rsid w:val="00DF26A3"/>
    <w:rsid w:val="00DF314C"/>
    <w:rsid w:val="00DF3C89"/>
    <w:rsid w:val="00DF4664"/>
    <w:rsid w:val="00DF5DB7"/>
    <w:rsid w:val="00DF725B"/>
    <w:rsid w:val="00DF7879"/>
    <w:rsid w:val="00E02213"/>
    <w:rsid w:val="00E02643"/>
    <w:rsid w:val="00E0373A"/>
    <w:rsid w:val="00E0396D"/>
    <w:rsid w:val="00E03C48"/>
    <w:rsid w:val="00E043C7"/>
    <w:rsid w:val="00E0450B"/>
    <w:rsid w:val="00E05C79"/>
    <w:rsid w:val="00E05E35"/>
    <w:rsid w:val="00E12846"/>
    <w:rsid w:val="00E1371E"/>
    <w:rsid w:val="00E14EEB"/>
    <w:rsid w:val="00E1677B"/>
    <w:rsid w:val="00E17617"/>
    <w:rsid w:val="00E202DF"/>
    <w:rsid w:val="00E207E1"/>
    <w:rsid w:val="00E20901"/>
    <w:rsid w:val="00E21CB1"/>
    <w:rsid w:val="00E22377"/>
    <w:rsid w:val="00E2325F"/>
    <w:rsid w:val="00E24203"/>
    <w:rsid w:val="00E24E0C"/>
    <w:rsid w:val="00E25728"/>
    <w:rsid w:val="00E27243"/>
    <w:rsid w:val="00E279B9"/>
    <w:rsid w:val="00E301A8"/>
    <w:rsid w:val="00E31AF5"/>
    <w:rsid w:val="00E329AD"/>
    <w:rsid w:val="00E334F9"/>
    <w:rsid w:val="00E3420E"/>
    <w:rsid w:val="00E34253"/>
    <w:rsid w:val="00E34758"/>
    <w:rsid w:val="00E349B4"/>
    <w:rsid w:val="00E34F96"/>
    <w:rsid w:val="00E35982"/>
    <w:rsid w:val="00E36657"/>
    <w:rsid w:val="00E40BCB"/>
    <w:rsid w:val="00E41A5E"/>
    <w:rsid w:val="00E435B4"/>
    <w:rsid w:val="00E438B5"/>
    <w:rsid w:val="00E4420D"/>
    <w:rsid w:val="00E443B7"/>
    <w:rsid w:val="00E4484F"/>
    <w:rsid w:val="00E44938"/>
    <w:rsid w:val="00E452C8"/>
    <w:rsid w:val="00E454F3"/>
    <w:rsid w:val="00E45BB1"/>
    <w:rsid w:val="00E460AA"/>
    <w:rsid w:val="00E46694"/>
    <w:rsid w:val="00E4707D"/>
    <w:rsid w:val="00E47A1C"/>
    <w:rsid w:val="00E509CA"/>
    <w:rsid w:val="00E530F0"/>
    <w:rsid w:val="00E540B0"/>
    <w:rsid w:val="00E552B1"/>
    <w:rsid w:val="00E55697"/>
    <w:rsid w:val="00E568C9"/>
    <w:rsid w:val="00E56EAE"/>
    <w:rsid w:val="00E57346"/>
    <w:rsid w:val="00E61432"/>
    <w:rsid w:val="00E619AA"/>
    <w:rsid w:val="00E62150"/>
    <w:rsid w:val="00E62CA6"/>
    <w:rsid w:val="00E62DAD"/>
    <w:rsid w:val="00E6348C"/>
    <w:rsid w:val="00E63B0E"/>
    <w:rsid w:val="00E63F08"/>
    <w:rsid w:val="00E65A3B"/>
    <w:rsid w:val="00E662F1"/>
    <w:rsid w:val="00E703A4"/>
    <w:rsid w:val="00E703C7"/>
    <w:rsid w:val="00E70891"/>
    <w:rsid w:val="00E7134B"/>
    <w:rsid w:val="00E71F2C"/>
    <w:rsid w:val="00E72B67"/>
    <w:rsid w:val="00E72C1D"/>
    <w:rsid w:val="00E753B0"/>
    <w:rsid w:val="00E75FE2"/>
    <w:rsid w:val="00E76AD1"/>
    <w:rsid w:val="00E80451"/>
    <w:rsid w:val="00E820A7"/>
    <w:rsid w:val="00E831A4"/>
    <w:rsid w:val="00E83CB4"/>
    <w:rsid w:val="00E84D12"/>
    <w:rsid w:val="00E8600C"/>
    <w:rsid w:val="00E90F80"/>
    <w:rsid w:val="00E91521"/>
    <w:rsid w:val="00E91D29"/>
    <w:rsid w:val="00E91D53"/>
    <w:rsid w:val="00E92BAF"/>
    <w:rsid w:val="00E93DA2"/>
    <w:rsid w:val="00E955D8"/>
    <w:rsid w:val="00E97567"/>
    <w:rsid w:val="00E9771A"/>
    <w:rsid w:val="00EA0353"/>
    <w:rsid w:val="00EA156E"/>
    <w:rsid w:val="00EA1CF8"/>
    <w:rsid w:val="00EA362F"/>
    <w:rsid w:val="00EA3AE1"/>
    <w:rsid w:val="00EA3E80"/>
    <w:rsid w:val="00EA3F8E"/>
    <w:rsid w:val="00EA62BE"/>
    <w:rsid w:val="00EA6B94"/>
    <w:rsid w:val="00EA71CB"/>
    <w:rsid w:val="00EA7570"/>
    <w:rsid w:val="00EB1852"/>
    <w:rsid w:val="00EB197C"/>
    <w:rsid w:val="00EB1CB9"/>
    <w:rsid w:val="00EB3FCE"/>
    <w:rsid w:val="00EB4022"/>
    <w:rsid w:val="00EB407B"/>
    <w:rsid w:val="00EB4F6F"/>
    <w:rsid w:val="00EB5D07"/>
    <w:rsid w:val="00EB6348"/>
    <w:rsid w:val="00EB7847"/>
    <w:rsid w:val="00EB7A2C"/>
    <w:rsid w:val="00EC005A"/>
    <w:rsid w:val="00EC0B59"/>
    <w:rsid w:val="00EC11C4"/>
    <w:rsid w:val="00EC252B"/>
    <w:rsid w:val="00EC3BDA"/>
    <w:rsid w:val="00EC405A"/>
    <w:rsid w:val="00EC45AE"/>
    <w:rsid w:val="00EC4738"/>
    <w:rsid w:val="00EC4AE9"/>
    <w:rsid w:val="00EC586A"/>
    <w:rsid w:val="00EC5B55"/>
    <w:rsid w:val="00EC5E1D"/>
    <w:rsid w:val="00EC7248"/>
    <w:rsid w:val="00ED09ED"/>
    <w:rsid w:val="00ED154B"/>
    <w:rsid w:val="00ED1B9C"/>
    <w:rsid w:val="00ED2169"/>
    <w:rsid w:val="00ED3880"/>
    <w:rsid w:val="00ED663F"/>
    <w:rsid w:val="00ED6E93"/>
    <w:rsid w:val="00ED7191"/>
    <w:rsid w:val="00ED7B5A"/>
    <w:rsid w:val="00ED7DE4"/>
    <w:rsid w:val="00EE026B"/>
    <w:rsid w:val="00EE0E29"/>
    <w:rsid w:val="00EE1C9F"/>
    <w:rsid w:val="00EE2687"/>
    <w:rsid w:val="00EE4168"/>
    <w:rsid w:val="00EE4C1C"/>
    <w:rsid w:val="00EF2C08"/>
    <w:rsid w:val="00EF3FF1"/>
    <w:rsid w:val="00EF42F0"/>
    <w:rsid w:val="00EF45F8"/>
    <w:rsid w:val="00EF475A"/>
    <w:rsid w:val="00EF4A38"/>
    <w:rsid w:val="00F009AF"/>
    <w:rsid w:val="00F02A91"/>
    <w:rsid w:val="00F03879"/>
    <w:rsid w:val="00F059FB"/>
    <w:rsid w:val="00F06DE6"/>
    <w:rsid w:val="00F13889"/>
    <w:rsid w:val="00F13BBE"/>
    <w:rsid w:val="00F14352"/>
    <w:rsid w:val="00F153C7"/>
    <w:rsid w:val="00F15476"/>
    <w:rsid w:val="00F15DB1"/>
    <w:rsid w:val="00F1605B"/>
    <w:rsid w:val="00F16338"/>
    <w:rsid w:val="00F166BE"/>
    <w:rsid w:val="00F166D1"/>
    <w:rsid w:val="00F21760"/>
    <w:rsid w:val="00F21E84"/>
    <w:rsid w:val="00F222C0"/>
    <w:rsid w:val="00F22955"/>
    <w:rsid w:val="00F22BF2"/>
    <w:rsid w:val="00F24BD0"/>
    <w:rsid w:val="00F25910"/>
    <w:rsid w:val="00F26190"/>
    <w:rsid w:val="00F308E4"/>
    <w:rsid w:val="00F30FA5"/>
    <w:rsid w:val="00F31AB5"/>
    <w:rsid w:val="00F32DD3"/>
    <w:rsid w:val="00F33A49"/>
    <w:rsid w:val="00F34614"/>
    <w:rsid w:val="00F34D34"/>
    <w:rsid w:val="00F35265"/>
    <w:rsid w:val="00F40D33"/>
    <w:rsid w:val="00F418F6"/>
    <w:rsid w:val="00F438A4"/>
    <w:rsid w:val="00F44058"/>
    <w:rsid w:val="00F4464B"/>
    <w:rsid w:val="00F4500E"/>
    <w:rsid w:val="00F47B9C"/>
    <w:rsid w:val="00F50627"/>
    <w:rsid w:val="00F50C5D"/>
    <w:rsid w:val="00F50EB1"/>
    <w:rsid w:val="00F513AF"/>
    <w:rsid w:val="00F51F5D"/>
    <w:rsid w:val="00F529E0"/>
    <w:rsid w:val="00F545A3"/>
    <w:rsid w:val="00F55163"/>
    <w:rsid w:val="00F55777"/>
    <w:rsid w:val="00F55A05"/>
    <w:rsid w:val="00F572D9"/>
    <w:rsid w:val="00F61124"/>
    <w:rsid w:val="00F612D2"/>
    <w:rsid w:val="00F61940"/>
    <w:rsid w:val="00F61A83"/>
    <w:rsid w:val="00F61E21"/>
    <w:rsid w:val="00F633D5"/>
    <w:rsid w:val="00F64045"/>
    <w:rsid w:val="00F64B74"/>
    <w:rsid w:val="00F66D96"/>
    <w:rsid w:val="00F67359"/>
    <w:rsid w:val="00F67F5A"/>
    <w:rsid w:val="00F67FB5"/>
    <w:rsid w:val="00F70613"/>
    <w:rsid w:val="00F713C6"/>
    <w:rsid w:val="00F726DA"/>
    <w:rsid w:val="00F74006"/>
    <w:rsid w:val="00F745EC"/>
    <w:rsid w:val="00F7461B"/>
    <w:rsid w:val="00F74EC6"/>
    <w:rsid w:val="00F755CC"/>
    <w:rsid w:val="00F75C04"/>
    <w:rsid w:val="00F77067"/>
    <w:rsid w:val="00F776CF"/>
    <w:rsid w:val="00F779A2"/>
    <w:rsid w:val="00F77AC1"/>
    <w:rsid w:val="00F80451"/>
    <w:rsid w:val="00F81D67"/>
    <w:rsid w:val="00F833C1"/>
    <w:rsid w:val="00F83B15"/>
    <w:rsid w:val="00F83CE2"/>
    <w:rsid w:val="00F85A79"/>
    <w:rsid w:val="00F85FA6"/>
    <w:rsid w:val="00F86669"/>
    <w:rsid w:val="00F86D70"/>
    <w:rsid w:val="00F87BE3"/>
    <w:rsid w:val="00F87E65"/>
    <w:rsid w:val="00F87F09"/>
    <w:rsid w:val="00F90EE4"/>
    <w:rsid w:val="00F90F09"/>
    <w:rsid w:val="00F91618"/>
    <w:rsid w:val="00F9475A"/>
    <w:rsid w:val="00F95DE3"/>
    <w:rsid w:val="00F95DEB"/>
    <w:rsid w:val="00F96F58"/>
    <w:rsid w:val="00F97FB3"/>
    <w:rsid w:val="00FA0CAF"/>
    <w:rsid w:val="00FA134D"/>
    <w:rsid w:val="00FA1EC7"/>
    <w:rsid w:val="00FA2202"/>
    <w:rsid w:val="00FA5599"/>
    <w:rsid w:val="00FA61CD"/>
    <w:rsid w:val="00FA67B7"/>
    <w:rsid w:val="00FA6A08"/>
    <w:rsid w:val="00FA6B5C"/>
    <w:rsid w:val="00FA70A7"/>
    <w:rsid w:val="00FB0C41"/>
    <w:rsid w:val="00FB0F1B"/>
    <w:rsid w:val="00FB1125"/>
    <w:rsid w:val="00FB2B82"/>
    <w:rsid w:val="00FB411E"/>
    <w:rsid w:val="00FB66B6"/>
    <w:rsid w:val="00FB675E"/>
    <w:rsid w:val="00FB7EB0"/>
    <w:rsid w:val="00FC005F"/>
    <w:rsid w:val="00FC0ECA"/>
    <w:rsid w:val="00FC0ED2"/>
    <w:rsid w:val="00FC1E2F"/>
    <w:rsid w:val="00FC2D3E"/>
    <w:rsid w:val="00FC3D1F"/>
    <w:rsid w:val="00FC44E4"/>
    <w:rsid w:val="00FC7770"/>
    <w:rsid w:val="00FD1633"/>
    <w:rsid w:val="00FD23BD"/>
    <w:rsid w:val="00FD2481"/>
    <w:rsid w:val="00FD2E18"/>
    <w:rsid w:val="00FD3147"/>
    <w:rsid w:val="00FD412C"/>
    <w:rsid w:val="00FD452A"/>
    <w:rsid w:val="00FD4868"/>
    <w:rsid w:val="00FD548A"/>
    <w:rsid w:val="00FD54B7"/>
    <w:rsid w:val="00FD5D18"/>
    <w:rsid w:val="00FD5F21"/>
    <w:rsid w:val="00FE12BF"/>
    <w:rsid w:val="00FE29C9"/>
    <w:rsid w:val="00FE2DA3"/>
    <w:rsid w:val="00FE337C"/>
    <w:rsid w:val="00FE3688"/>
    <w:rsid w:val="00FE570D"/>
    <w:rsid w:val="00FE6162"/>
    <w:rsid w:val="00FE618E"/>
    <w:rsid w:val="00FE67E2"/>
    <w:rsid w:val="00FE67F2"/>
    <w:rsid w:val="00FE7ACB"/>
    <w:rsid w:val="00FF13A4"/>
    <w:rsid w:val="00FF1D92"/>
    <w:rsid w:val="00FF3EC3"/>
    <w:rsid w:val="00FF4786"/>
    <w:rsid w:val="00FF4A23"/>
    <w:rsid w:val="00FF4EA5"/>
    <w:rsid w:val="00FF53E7"/>
    <w:rsid w:val="00FF55C5"/>
    <w:rsid w:val="00FF587E"/>
    <w:rsid w:val="00FF6C93"/>
    <w:rsid w:val="00FF7157"/>
    <w:rsid w:val="00FF7939"/>
    <w:rsid w:val="00FF7F7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35EA4"/>
  <w15:chartTrackingRefBased/>
  <w15:docId w15:val="{090EEE5C-D0AD-469E-825B-F5C399291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2DD3"/>
    <w:rPr>
      <w:rFonts w:ascii="Times New Roman" w:hAnsi="Times New Roman"/>
      <w:sz w:val="24"/>
    </w:rPr>
  </w:style>
  <w:style w:type="paragraph" w:styleId="Balk1">
    <w:name w:val="heading 1"/>
    <w:basedOn w:val="Normal"/>
    <w:next w:val="Metin-Tez"/>
    <w:link w:val="Balk1Char"/>
    <w:uiPriority w:val="9"/>
    <w:qFormat/>
    <w:rsid w:val="00E44938"/>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E44938"/>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E44938"/>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E44938"/>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E44938"/>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link w:val="ListeParagrafChar"/>
    <w:uiPriority w:val="34"/>
    <w:qFormat/>
    <w:rsid w:val="00284AEB"/>
    <w:pPr>
      <w:ind w:left="720"/>
      <w:contextualSpacing/>
    </w:pPr>
  </w:style>
  <w:style w:type="paragraph" w:customStyle="1" w:styleId="Metin-Tez">
    <w:name w:val="Metin - Tez"/>
    <w:link w:val="Metin-TezChar"/>
    <w:autoRedefine/>
    <w:qFormat/>
    <w:rsid w:val="00127DDF"/>
    <w:pPr>
      <w:spacing w:before="480" w:after="480" w:line="360" w:lineRule="auto"/>
      <w:ind w:firstLine="709"/>
      <w:jc w:val="both"/>
    </w:pPr>
    <w:rPr>
      <w:rFonts w:ascii="Times New Roman" w:hAnsi="Times New Roman" w:cs="Times New Roman"/>
      <w:noProof/>
      <w:sz w:val="24"/>
      <w:szCs w:val="24"/>
      <w:lang w:eastAsia="tr-TR"/>
    </w:rPr>
  </w:style>
  <w:style w:type="character" w:customStyle="1" w:styleId="Metin-TezChar">
    <w:name w:val="Metin - Tez Char"/>
    <w:basedOn w:val="VarsaylanParagrafYazTipi"/>
    <w:link w:val="Metin-Tez"/>
    <w:rsid w:val="00127DDF"/>
    <w:rPr>
      <w:rFonts w:ascii="Times New Roman" w:hAnsi="Times New Roman" w:cs="Times New Roman"/>
      <w:noProof/>
      <w:sz w:val="24"/>
      <w:szCs w:val="24"/>
      <w:lang w:eastAsia="tr-TR"/>
    </w:rPr>
  </w:style>
  <w:style w:type="paragraph" w:customStyle="1" w:styleId="BlmBal">
    <w:name w:val="Bölüm Başlığı"/>
    <w:basedOn w:val="Normal"/>
    <w:link w:val="BlmBalChar"/>
    <w:qFormat/>
    <w:rsid w:val="008D1C0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8D1C03"/>
    <w:rPr>
      <w:rFonts w:asciiTheme="majorBidi" w:eastAsia="Times New Roman" w:hAnsiTheme="majorBidi" w:cstheme="majorBidi"/>
      <w:b/>
      <w:bCs/>
      <w:sz w:val="24"/>
      <w:szCs w:val="24"/>
      <w:lang w:eastAsia="tr-TR"/>
    </w:rPr>
  </w:style>
  <w:style w:type="paragraph" w:styleId="stBilgi">
    <w:name w:val="header"/>
    <w:basedOn w:val="Normal"/>
    <w:link w:val="stBilgiChar"/>
    <w:uiPriority w:val="99"/>
    <w:unhideWhenUsed/>
    <w:rsid w:val="008D1C0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8D1C03"/>
  </w:style>
  <w:style w:type="paragraph" w:styleId="AltBilgi">
    <w:name w:val="footer"/>
    <w:basedOn w:val="Normal"/>
    <w:link w:val="AltBilgiChar"/>
    <w:uiPriority w:val="99"/>
    <w:unhideWhenUsed/>
    <w:rsid w:val="008D1C0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8D1C03"/>
  </w:style>
  <w:style w:type="paragraph" w:styleId="DipnotMetni">
    <w:name w:val="footnote text"/>
    <w:basedOn w:val="Normal"/>
    <w:link w:val="DipnotMetniChar"/>
    <w:uiPriority w:val="99"/>
    <w:unhideWhenUsed/>
    <w:rsid w:val="00CE76A5"/>
    <w:pPr>
      <w:spacing w:after="0" w:line="240" w:lineRule="auto"/>
    </w:pPr>
    <w:rPr>
      <w:sz w:val="20"/>
      <w:szCs w:val="20"/>
    </w:rPr>
  </w:style>
  <w:style w:type="character" w:customStyle="1" w:styleId="ListeParagrafChar">
    <w:name w:val="Liste Paragraf Char"/>
    <w:basedOn w:val="VarsaylanParagrafYazTipi"/>
    <w:link w:val="ListeParagraf"/>
    <w:uiPriority w:val="34"/>
    <w:rsid w:val="00573499"/>
  </w:style>
  <w:style w:type="character" w:customStyle="1" w:styleId="DipnotMetniChar">
    <w:name w:val="Dipnot Metni Char"/>
    <w:basedOn w:val="VarsaylanParagrafYazTipi"/>
    <w:link w:val="DipnotMetni"/>
    <w:uiPriority w:val="99"/>
    <w:rsid w:val="00CE76A5"/>
    <w:rPr>
      <w:sz w:val="20"/>
      <w:szCs w:val="20"/>
    </w:rPr>
  </w:style>
  <w:style w:type="character" w:styleId="DipnotBavurusu">
    <w:name w:val="footnote reference"/>
    <w:basedOn w:val="VarsaylanParagrafYazTipi"/>
    <w:uiPriority w:val="99"/>
    <w:semiHidden/>
    <w:unhideWhenUsed/>
    <w:rsid w:val="00CE76A5"/>
    <w:rPr>
      <w:vertAlign w:val="superscript"/>
    </w:rPr>
  </w:style>
  <w:style w:type="character" w:customStyle="1" w:styleId="Balk1Char">
    <w:name w:val="Başlık 1 Char"/>
    <w:basedOn w:val="VarsaylanParagrafYazTipi"/>
    <w:link w:val="Balk1"/>
    <w:uiPriority w:val="9"/>
    <w:rsid w:val="00E44938"/>
    <w:rPr>
      <w:rFonts w:asciiTheme="majorBidi" w:eastAsia="Times New Roman" w:hAnsiTheme="majorBidi" w:cstheme="majorBidi"/>
      <w:b/>
      <w:bCs/>
      <w:sz w:val="24"/>
      <w:szCs w:val="24"/>
      <w:lang w:eastAsia="tr-TR"/>
    </w:rPr>
  </w:style>
  <w:style w:type="paragraph" w:styleId="Kaynaka">
    <w:name w:val="Bibliography"/>
    <w:basedOn w:val="Normal"/>
    <w:next w:val="Normal"/>
    <w:uiPriority w:val="37"/>
    <w:unhideWhenUsed/>
    <w:rsid w:val="00BE67A3"/>
  </w:style>
  <w:style w:type="character" w:styleId="Kpr">
    <w:name w:val="Hyperlink"/>
    <w:basedOn w:val="VarsaylanParagrafYazTipi"/>
    <w:uiPriority w:val="99"/>
    <w:unhideWhenUsed/>
    <w:rsid w:val="00D616F7"/>
    <w:rPr>
      <w:color w:val="0000FF" w:themeColor="hyperlink"/>
      <w:u w:val="single"/>
    </w:rPr>
  </w:style>
  <w:style w:type="paragraph" w:styleId="ResimYazs">
    <w:name w:val="caption"/>
    <w:aliases w:val="Tablo"/>
    <w:next w:val="Normal"/>
    <w:link w:val="ResimYazsChar"/>
    <w:uiPriority w:val="99"/>
    <w:unhideWhenUsed/>
    <w:qFormat/>
    <w:rsid w:val="00530825"/>
    <w:pPr>
      <w:spacing w:line="240" w:lineRule="auto"/>
      <w:jc w:val="both"/>
      <w:outlineLvl w:val="7"/>
    </w:pPr>
    <w:rPr>
      <w:rFonts w:ascii="Times New Roman" w:hAnsi="Times New Roman" w:cs="Times New Roman"/>
      <w:b/>
      <w:iCs/>
      <w:sz w:val="24"/>
      <w:szCs w:val="24"/>
    </w:rPr>
  </w:style>
  <w:style w:type="character" w:customStyle="1" w:styleId="Balk2Char">
    <w:name w:val="Başlık 2 Char"/>
    <w:basedOn w:val="VarsaylanParagrafYazTipi"/>
    <w:link w:val="Balk2"/>
    <w:uiPriority w:val="9"/>
    <w:rsid w:val="00E44938"/>
    <w:rPr>
      <w:rFonts w:asciiTheme="majorBidi" w:eastAsia="Times New Roman" w:hAnsiTheme="majorBidi" w:cstheme="majorBidi"/>
      <w:b/>
      <w:bCs/>
      <w:sz w:val="24"/>
      <w:szCs w:val="24"/>
      <w:lang w:eastAsia="tr-TR"/>
    </w:rPr>
  </w:style>
  <w:style w:type="character" w:customStyle="1" w:styleId="Balk3Char">
    <w:name w:val="Başlık 3 Char"/>
    <w:basedOn w:val="VarsaylanParagrafYazTipi"/>
    <w:link w:val="Balk3"/>
    <w:uiPriority w:val="9"/>
    <w:rsid w:val="00E44938"/>
    <w:rPr>
      <w:rFonts w:ascii="Times New Roman" w:hAnsi="Times New Roman" w:cs="Times New Roman"/>
      <w:b/>
      <w:bCs/>
      <w:sz w:val="24"/>
      <w:szCs w:val="24"/>
    </w:rPr>
  </w:style>
  <w:style w:type="character" w:styleId="zlenenKpr">
    <w:name w:val="FollowedHyperlink"/>
    <w:basedOn w:val="VarsaylanParagrafYazTipi"/>
    <w:uiPriority w:val="99"/>
    <w:semiHidden/>
    <w:unhideWhenUsed/>
    <w:rsid w:val="00111638"/>
    <w:rPr>
      <w:color w:val="800080" w:themeColor="followedHyperlink"/>
      <w:u w:val="single"/>
    </w:rPr>
  </w:style>
  <w:style w:type="paragraph" w:styleId="TBal">
    <w:name w:val="TOC Heading"/>
    <w:basedOn w:val="Balk1"/>
    <w:next w:val="Normal"/>
    <w:uiPriority w:val="39"/>
    <w:unhideWhenUsed/>
    <w:qFormat/>
    <w:rsid w:val="00AC7DEF"/>
    <w:pPr>
      <w:outlineLvl w:val="9"/>
    </w:pPr>
  </w:style>
  <w:style w:type="paragraph" w:styleId="T1">
    <w:name w:val="toc 1"/>
    <w:basedOn w:val="Normal"/>
    <w:next w:val="Normal"/>
    <w:autoRedefine/>
    <w:uiPriority w:val="39"/>
    <w:unhideWhenUsed/>
    <w:rsid w:val="00AC7DEF"/>
    <w:pPr>
      <w:spacing w:after="100"/>
    </w:pPr>
  </w:style>
  <w:style w:type="paragraph" w:styleId="T2">
    <w:name w:val="toc 2"/>
    <w:basedOn w:val="Normal"/>
    <w:next w:val="Normal"/>
    <w:autoRedefine/>
    <w:uiPriority w:val="39"/>
    <w:unhideWhenUsed/>
    <w:rsid w:val="00AC7DEF"/>
    <w:pPr>
      <w:spacing w:after="100"/>
      <w:ind w:left="220"/>
    </w:pPr>
  </w:style>
  <w:style w:type="paragraph" w:styleId="T3">
    <w:name w:val="toc 3"/>
    <w:basedOn w:val="Normal"/>
    <w:next w:val="Normal"/>
    <w:autoRedefine/>
    <w:uiPriority w:val="39"/>
    <w:unhideWhenUsed/>
    <w:rsid w:val="00AC7DEF"/>
    <w:pPr>
      <w:spacing w:after="100"/>
      <w:ind w:left="440"/>
    </w:pPr>
  </w:style>
  <w:style w:type="paragraph" w:customStyle="1" w:styleId="Default">
    <w:name w:val="Default"/>
    <w:rsid w:val="002109E7"/>
    <w:pPr>
      <w:autoSpaceDE w:val="0"/>
      <w:autoSpaceDN w:val="0"/>
      <w:adjustRightInd w:val="0"/>
      <w:spacing w:after="0" w:line="240" w:lineRule="auto"/>
    </w:pPr>
    <w:rPr>
      <w:rFonts w:ascii="Cambria" w:hAnsi="Cambria" w:cs="Cambria"/>
      <w:color w:val="000000"/>
      <w:sz w:val="24"/>
      <w:szCs w:val="24"/>
    </w:rPr>
  </w:style>
  <w:style w:type="paragraph" w:customStyle="1" w:styleId="Pa14">
    <w:name w:val="Pa1+4"/>
    <w:basedOn w:val="Default"/>
    <w:next w:val="Default"/>
    <w:uiPriority w:val="99"/>
    <w:rsid w:val="00F87BE3"/>
    <w:pPr>
      <w:spacing w:line="241" w:lineRule="atLeast"/>
    </w:pPr>
    <w:rPr>
      <w:rFonts w:ascii="Times New Roman" w:hAnsi="Times New Roman" w:cs="Times New Roman"/>
      <w:color w:val="auto"/>
    </w:rPr>
  </w:style>
  <w:style w:type="character" w:customStyle="1" w:styleId="A04">
    <w:name w:val="A0+4"/>
    <w:uiPriority w:val="99"/>
    <w:rsid w:val="00F87BE3"/>
    <w:rPr>
      <w:color w:val="221E1F"/>
      <w:sz w:val="20"/>
      <w:szCs w:val="20"/>
    </w:rPr>
  </w:style>
  <w:style w:type="character" w:customStyle="1" w:styleId="A13">
    <w:name w:val="A1+3"/>
    <w:uiPriority w:val="99"/>
    <w:rsid w:val="00F87BE3"/>
    <w:rPr>
      <w:color w:val="221E1F"/>
      <w:sz w:val="11"/>
      <w:szCs w:val="11"/>
    </w:rPr>
  </w:style>
  <w:style w:type="character" w:customStyle="1" w:styleId="A54">
    <w:name w:val="A5+4"/>
    <w:uiPriority w:val="99"/>
    <w:rsid w:val="00F87BE3"/>
    <w:rPr>
      <w:color w:val="221E1F"/>
      <w:sz w:val="11"/>
      <w:szCs w:val="11"/>
    </w:rPr>
  </w:style>
  <w:style w:type="table" w:styleId="DzTablo1">
    <w:name w:val="Plain Table 1"/>
    <w:basedOn w:val="NormalTablo"/>
    <w:uiPriority w:val="41"/>
    <w:rsid w:val="000D77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0D77F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CA270B"/>
    <w:pPr>
      <w:spacing w:before="120"/>
      <w:jc w:val="center"/>
      <w:outlineLvl w:val="6"/>
    </w:pPr>
    <w:rPr>
      <w:rFonts w:ascii="Times New Roman" w:hAnsi="Times New Roman" w:cs="Times New Roman"/>
      <w:iCs/>
      <w:sz w:val="24"/>
      <w:szCs w:val="24"/>
    </w:rPr>
  </w:style>
  <w:style w:type="paragraph" w:customStyle="1" w:styleId="Tabloaltbilgi">
    <w:name w:val="Tablo alt bilgi"/>
    <w:link w:val="TabloaltbilgiChar"/>
    <w:qFormat/>
    <w:rsid w:val="00734328"/>
    <w:pPr>
      <w:spacing w:after="0" w:line="240" w:lineRule="auto"/>
    </w:pPr>
    <w:rPr>
      <w:rFonts w:ascii="Times New Roman" w:hAnsi="Times New Roman" w:cs="TimesNewRoman"/>
      <w:noProof/>
      <w:sz w:val="20"/>
      <w:szCs w:val="24"/>
    </w:rPr>
  </w:style>
  <w:style w:type="character" w:customStyle="1" w:styleId="ResimYazsChar">
    <w:name w:val="Resim Yazısı Char"/>
    <w:aliases w:val="Tablo Char"/>
    <w:basedOn w:val="VarsaylanParagrafYazTipi"/>
    <w:link w:val="ResimYazs"/>
    <w:uiPriority w:val="99"/>
    <w:rsid w:val="00530825"/>
    <w:rPr>
      <w:rFonts w:ascii="Times New Roman" w:hAnsi="Times New Roman" w:cs="Times New Roman"/>
      <w:b/>
      <w:iCs/>
      <w:sz w:val="24"/>
      <w:szCs w:val="24"/>
    </w:rPr>
  </w:style>
  <w:style w:type="character" w:customStyle="1" w:styleId="ekilChar">
    <w:name w:val="Şekil Char"/>
    <w:basedOn w:val="ResimYazsChar"/>
    <w:link w:val="ekil"/>
    <w:rsid w:val="00CA270B"/>
    <w:rPr>
      <w:rFonts w:ascii="Times New Roman" w:hAnsi="Times New Roman" w:cs="Times New Roman"/>
      <w:b/>
      <w:iCs/>
      <w:sz w:val="24"/>
      <w:szCs w:val="24"/>
    </w:rPr>
  </w:style>
  <w:style w:type="character" w:customStyle="1" w:styleId="TabloaltbilgiChar">
    <w:name w:val="Tablo alt bilgi Char"/>
    <w:basedOn w:val="Metin-TezChar"/>
    <w:link w:val="Tabloaltbilgi"/>
    <w:rsid w:val="00734328"/>
    <w:rPr>
      <w:rFonts w:ascii="Times New Roman" w:hAnsi="Times New Roman" w:cs="TimesNewRoman"/>
      <w:noProof/>
      <w:sz w:val="20"/>
      <w:szCs w:val="24"/>
      <w:lang w:eastAsia="tr-TR"/>
    </w:rPr>
  </w:style>
  <w:style w:type="paragraph" w:customStyle="1" w:styleId="Eklemeler">
    <w:name w:val="Eklemeler"/>
    <w:basedOn w:val="Metin-Tez"/>
    <w:link w:val="EklemelerChar"/>
    <w:qFormat/>
    <w:rsid w:val="00AB6419"/>
    <w:pPr>
      <w:spacing w:before="0" w:after="0" w:line="240" w:lineRule="auto"/>
      <w:ind w:firstLine="0"/>
    </w:pPr>
  </w:style>
  <w:style w:type="character" w:customStyle="1" w:styleId="EklemelerChar">
    <w:name w:val="Eklemeler Char"/>
    <w:basedOn w:val="Metin-TezChar"/>
    <w:link w:val="Eklemeler"/>
    <w:rsid w:val="00AB6419"/>
    <w:rPr>
      <w:rFonts w:ascii="Times New Roman" w:hAnsi="Times New Roman" w:cs="Times New Roman"/>
      <w:noProof/>
      <w:sz w:val="24"/>
      <w:szCs w:val="24"/>
      <w:lang w:eastAsia="tr-TR"/>
    </w:rPr>
  </w:style>
  <w:style w:type="character" w:styleId="Vurgu">
    <w:name w:val="Emphasis"/>
    <w:basedOn w:val="VarsaylanParagrafYazTipi"/>
    <w:uiPriority w:val="20"/>
    <w:qFormat/>
    <w:rsid w:val="008233B0"/>
    <w:rPr>
      <w:i/>
      <w:iCs/>
    </w:rPr>
  </w:style>
  <w:style w:type="paragraph" w:styleId="NormalWeb">
    <w:name w:val="Normal (Web)"/>
    <w:basedOn w:val="Normal"/>
    <w:uiPriority w:val="99"/>
    <w:semiHidden/>
    <w:unhideWhenUsed/>
    <w:rsid w:val="00FA5599"/>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1B7944"/>
    <w:pPr>
      <w:spacing w:line="241" w:lineRule="atLeast"/>
    </w:pPr>
    <w:rPr>
      <w:rFonts w:ascii="Times New Roman" w:hAnsi="Times New Roman" w:cs="Times New Roman"/>
      <w:color w:val="auto"/>
    </w:rPr>
  </w:style>
  <w:style w:type="paragraph" w:styleId="AralkYok">
    <w:name w:val="No Spacing"/>
    <w:link w:val="AralkYokChar"/>
    <w:uiPriority w:val="1"/>
    <w:qFormat/>
    <w:rsid w:val="00FF55C5"/>
    <w:pPr>
      <w:spacing w:after="0" w:line="240" w:lineRule="auto"/>
    </w:pPr>
  </w:style>
  <w:style w:type="paragraph" w:styleId="T4">
    <w:name w:val="toc 4"/>
    <w:basedOn w:val="Normal"/>
    <w:next w:val="Normal"/>
    <w:autoRedefine/>
    <w:uiPriority w:val="39"/>
    <w:unhideWhenUsed/>
    <w:rsid w:val="003F62D1"/>
    <w:pPr>
      <w:spacing w:after="100"/>
      <w:ind w:left="660"/>
    </w:pPr>
  </w:style>
  <w:style w:type="paragraph" w:styleId="T5">
    <w:name w:val="toc 5"/>
    <w:basedOn w:val="Normal"/>
    <w:next w:val="Normal"/>
    <w:autoRedefine/>
    <w:uiPriority w:val="39"/>
    <w:unhideWhenUsed/>
    <w:rsid w:val="003F62D1"/>
    <w:pPr>
      <w:spacing w:after="100"/>
      <w:ind w:left="880"/>
    </w:pPr>
  </w:style>
  <w:style w:type="paragraph" w:customStyle="1" w:styleId="Pa172">
    <w:name w:val="Pa17+2"/>
    <w:basedOn w:val="Default"/>
    <w:next w:val="Default"/>
    <w:uiPriority w:val="99"/>
    <w:rsid w:val="00FA6A08"/>
    <w:pPr>
      <w:spacing w:line="221" w:lineRule="atLeast"/>
    </w:pPr>
    <w:rPr>
      <w:rFonts w:ascii="Times New Roman" w:hAnsi="Times New Roman" w:cs="Times New Roman"/>
      <w:color w:val="auto"/>
    </w:rPr>
  </w:style>
  <w:style w:type="table" w:styleId="TabloKlavuzu">
    <w:name w:val="Table Grid"/>
    <w:basedOn w:val="NormalTablo"/>
    <w:uiPriority w:val="39"/>
    <w:rsid w:val="00F97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43625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43625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6D7333"/>
  </w:style>
  <w:style w:type="character" w:customStyle="1" w:styleId="Balk5Char">
    <w:name w:val="Başlık 5 Char"/>
    <w:basedOn w:val="VarsaylanParagrafYazTipi"/>
    <w:link w:val="Balk5"/>
    <w:uiPriority w:val="9"/>
    <w:rsid w:val="00E44938"/>
    <w:rPr>
      <w:rFonts w:ascii="Times New Roman" w:hAnsi="Times New Roman" w:cs="Times New Roman"/>
      <w:b/>
      <w:bCs/>
      <w:sz w:val="24"/>
      <w:szCs w:val="24"/>
    </w:rPr>
  </w:style>
  <w:style w:type="paragraph" w:customStyle="1" w:styleId="Listeler">
    <w:name w:val="Listeler"/>
    <w:basedOn w:val="Metin-Tez"/>
    <w:link w:val="ListelerChar"/>
    <w:qFormat/>
    <w:rsid w:val="00851ACB"/>
    <w:pPr>
      <w:numPr>
        <w:numId w:val="8"/>
      </w:numPr>
      <w:ind w:left="993" w:hanging="284"/>
      <w:contextualSpacing/>
    </w:pPr>
  </w:style>
  <w:style w:type="character" w:customStyle="1" w:styleId="ListelerChar">
    <w:name w:val="Listeler Char"/>
    <w:basedOn w:val="Metin-TezChar"/>
    <w:link w:val="Listeler"/>
    <w:rsid w:val="00851ACB"/>
    <w:rPr>
      <w:rFonts w:ascii="Times New Roman" w:hAnsi="Times New Roman" w:cs="Times New Roman"/>
      <w:noProof/>
      <w:sz w:val="24"/>
      <w:szCs w:val="24"/>
      <w:lang w:eastAsia="tr-TR"/>
    </w:rPr>
  </w:style>
  <w:style w:type="paragraph" w:styleId="ekillerTablosu">
    <w:name w:val="table of figures"/>
    <w:basedOn w:val="Normal"/>
    <w:next w:val="Normal"/>
    <w:uiPriority w:val="99"/>
    <w:unhideWhenUsed/>
    <w:rsid w:val="00B519BB"/>
    <w:pPr>
      <w:spacing w:after="0"/>
    </w:pPr>
  </w:style>
  <w:style w:type="character" w:customStyle="1" w:styleId="Balk4Char">
    <w:name w:val="Başlık 4 Char"/>
    <w:basedOn w:val="VarsaylanParagrafYazTipi"/>
    <w:link w:val="Balk4"/>
    <w:uiPriority w:val="9"/>
    <w:rsid w:val="00E44938"/>
    <w:rPr>
      <w:rFonts w:ascii="Times New Roman" w:hAnsi="Times New Roman" w:cs="Times New Roman"/>
      <w:b/>
      <w:bCs/>
      <w:sz w:val="24"/>
      <w:szCs w:val="24"/>
    </w:rPr>
  </w:style>
  <w:style w:type="character" w:customStyle="1" w:styleId="AralkYokChar">
    <w:name w:val="Aralık Yok Char"/>
    <w:basedOn w:val="VarsaylanParagrafYazTipi"/>
    <w:link w:val="AralkYok"/>
    <w:uiPriority w:val="1"/>
    <w:rsid w:val="00744105"/>
  </w:style>
  <w:style w:type="table" w:customStyle="1" w:styleId="TabloKlavuzu11">
    <w:name w:val="Tablo Kılavuzu11"/>
    <w:basedOn w:val="NormalTablo"/>
    <w:uiPriority w:val="39"/>
    <w:rsid w:val="00744105"/>
    <w:pPr>
      <w:spacing w:after="0" w:line="240" w:lineRule="auto"/>
      <w:jc w:val="both"/>
    </w:pPr>
    <w:rPr>
      <w:rFonts w:ascii="Times New Roman" w:eastAsia="Calibri" w:hAnsi="Times New Roman"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2B257A"/>
    <w:rPr>
      <w:sz w:val="16"/>
      <w:szCs w:val="16"/>
    </w:rPr>
  </w:style>
  <w:style w:type="paragraph" w:styleId="AklamaMetni">
    <w:name w:val="annotation text"/>
    <w:basedOn w:val="Normal"/>
    <w:link w:val="AklamaMetniChar"/>
    <w:uiPriority w:val="99"/>
    <w:semiHidden/>
    <w:unhideWhenUsed/>
    <w:rsid w:val="002B257A"/>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B257A"/>
    <w:rPr>
      <w:rFonts w:ascii="Times New Roman" w:hAnsi="Times New Roman"/>
      <w:sz w:val="20"/>
      <w:szCs w:val="20"/>
    </w:rPr>
  </w:style>
  <w:style w:type="paragraph" w:styleId="AklamaKonusu">
    <w:name w:val="annotation subject"/>
    <w:basedOn w:val="AklamaMetni"/>
    <w:next w:val="AklamaMetni"/>
    <w:link w:val="AklamaKonusuChar"/>
    <w:uiPriority w:val="99"/>
    <w:semiHidden/>
    <w:unhideWhenUsed/>
    <w:rsid w:val="002B257A"/>
    <w:rPr>
      <w:b/>
      <w:bCs/>
    </w:rPr>
  </w:style>
  <w:style w:type="character" w:customStyle="1" w:styleId="AklamaKonusuChar">
    <w:name w:val="Açıklama Konusu Char"/>
    <w:basedOn w:val="AklamaMetniChar"/>
    <w:link w:val="AklamaKonusu"/>
    <w:uiPriority w:val="99"/>
    <w:semiHidden/>
    <w:rsid w:val="002B257A"/>
    <w:rPr>
      <w:rFonts w:ascii="Times New Roman" w:hAnsi="Times New Roman"/>
      <w:b/>
      <w:bCs/>
      <w:sz w:val="20"/>
      <w:szCs w:val="20"/>
    </w:rPr>
  </w:style>
  <w:style w:type="paragraph" w:styleId="BalonMetni">
    <w:name w:val="Balloon Text"/>
    <w:basedOn w:val="Normal"/>
    <w:link w:val="BalonMetniChar"/>
    <w:uiPriority w:val="99"/>
    <w:semiHidden/>
    <w:unhideWhenUsed/>
    <w:rsid w:val="002B257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2B257A"/>
    <w:rPr>
      <w:rFonts w:ascii="Segoe UI" w:hAnsi="Segoe UI" w:cs="Segoe UI"/>
      <w:sz w:val="18"/>
      <w:szCs w:val="18"/>
    </w:rPr>
  </w:style>
  <w:style w:type="paragraph" w:styleId="Dzeltme">
    <w:name w:val="Revision"/>
    <w:hidden/>
    <w:uiPriority w:val="99"/>
    <w:semiHidden/>
    <w:rsid w:val="00127DDF"/>
    <w:pPr>
      <w:spacing w:after="0" w:line="240" w:lineRule="auto"/>
    </w:pPr>
    <w:rPr>
      <w:rFonts w:ascii="Times New Roman" w:hAnsi="Times New Roman"/>
      <w:sz w:val="24"/>
    </w:rPr>
  </w:style>
  <w:style w:type="table" w:customStyle="1" w:styleId="TabloKlavuzu4">
    <w:name w:val="Tablo Kılavuzu4"/>
    <w:basedOn w:val="NormalTablo"/>
    <w:next w:val="TabloKlavuzu"/>
    <w:uiPriority w:val="39"/>
    <w:rsid w:val="00B658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7E78E8"/>
    <w:pPr>
      <w:keepNext/>
      <w:spacing w:line="240" w:lineRule="auto"/>
      <w:jc w:val="both"/>
      <w:outlineLvl w:val="7"/>
    </w:pPr>
    <w:rPr>
      <w:rFonts w:eastAsia="Calibri" w:cs="Times New Roman"/>
      <w:b/>
      <w:iCs/>
      <w:szCs w:val="24"/>
    </w:rPr>
  </w:style>
  <w:style w:type="character" w:customStyle="1" w:styleId="Tablo1Char">
    <w:name w:val="Tablo 1 Char"/>
    <w:basedOn w:val="VarsaylanParagrafYazTipi"/>
    <w:link w:val="Tablo1"/>
    <w:rsid w:val="007E78E8"/>
    <w:rPr>
      <w:rFonts w:ascii="Times New Roman" w:eastAsia="Calibri" w:hAnsi="Times New Roman" w:cs="Times New Roman"/>
      <w:b/>
      <w:iCs/>
      <w:sz w:val="24"/>
      <w:szCs w:val="24"/>
    </w:rPr>
  </w:style>
  <w:style w:type="paragraph" w:customStyle="1" w:styleId="Grafik1">
    <w:name w:val="Grafik 1"/>
    <w:basedOn w:val="ResimYazs"/>
    <w:link w:val="Grafik1Char"/>
    <w:qFormat/>
    <w:rsid w:val="005D1475"/>
  </w:style>
  <w:style w:type="character" w:customStyle="1" w:styleId="Grafik1Char">
    <w:name w:val="Grafik 1 Char"/>
    <w:basedOn w:val="VarsaylanParagrafYazTipi"/>
    <w:link w:val="Grafik1"/>
    <w:rsid w:val="005D1475"/>
    <w:rPr>
      <w:rFonts w:ascii="Times New Roman" w:hAnsi="Times New Roman" w:cs="Times New Roman"/>
      <w:b/>
      <w:iCs/>
      <w:sz w:val="24"/>
      <w:szCs w:val="24"/>
    </w:rPr>
  </w:style>
  <w:style w:type="character" w:customStyle="1" w:styleId="FooterChar">
    <w:name w:val="Footer Char"/>
    <w:basedOn w:val="VarsaylanParagrafYazTipi"/>
    <w:uiPriority w:val="99"/>
    <w:rsid w:val="007454B9"/>
  </w:style>
  <w:style w:type="numbering" w:customStyle="1" w:styleId="ListeYok1">
    <w:name w:val="Liste Yok1"/>
    <w:next w:val="ListeYok"/>
    <w:uiPriority w:val="99"/>
    <w:semiHidden/>
    <w:unhideWhenUsed/>
    <w:rsid w:val="007454B9"/>
  </w:style>
  <w:style w:type="table" w:customStyle="1" w:styleId="TabloKlavuzu1">
    <w:name w:val="Tablo Kılavuzu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7454B9"/>
  </w:style>
  <w:style w:type="table" w:customStyle="1" w:styleId="TabloKlavuzu2">
    <w:name w:val="Tablo Kılavuzu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7454B9"/>
  </w:style>
  <w:style w:type="paragraph" w:customStyle="1" w:styleId="xl63">
    <w:name w:val="xl63"/>
    <w:basedOn w:val="Normal"/>
    <w:rsid w:val="007454B9"/>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7454B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7454B9"/>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7454B9"/>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7454B9"/>
  </w:style>
  <w:style w:type="table" w:customStyle="1" w:styleId="TabloKlavuzu3">
    <w:name w:val="Tablo Kılavuzu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7454B9"/>
  </w:style>
  <w:style w:type="table" w:customStyle="1" w:styleId="TabloKlavuzu12">
    <w:name w:val="Tablo Kılavuzu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7454B9"/>
  </w:style>
  <w:style w:type="table" w:customStyle="1" w:styleId="TabloKlavuzu21">
    <w:name w:val="Tablo Kılavuzu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7454B9"/>
  </w:style>
  <w:style w:type="table" w:customStyle="1" w:styleId="TabloKlavuzu111">
    <w:name w:val="Tablo Kılavuzu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7454B9"/>
  </w:style>
  <w:style w:type="table" w:customStyle="1" w:styleId="TabloKlavuzu5">
    <w:name w:val="Tablo Kılavuzu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7454B9"/>
  </w:style>
  <w:style w:type="table" w:customStyle="1" w:styleId="TabloKlavuzu13">
    <w:name w:val="Tablo Kılavuzu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7454B9"/>
  </w:style>
  <w:style w:type="table" w:customStyle="1" w:styleId="TabloKlavuzu22">
    <w:name w:val="Tablo Kılavuzu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7454B9"/>
  </w:style>
  <w:style w:type="table" w:customStyle="1" w:styleId="TabloKlavuzu112">
    <w:name w:val="Tablo Kılavuzu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7454B9"/>
  </w:style>
  <w:style w:type="table" w:customStyle="1" w:styleId="TabloKlavuzu31">
    <w:name w:val="Tablo Kılavuzu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7454B9"/>
  </w:style>
  <w:style w:type="table" w:customStyle="1" w:styleId="TabloKlavuzu121">
    <w:name w:val="Tablo Kılavuzu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7454B9"/>
  </w:style>
  <w:style w:type="table" w:customStyle="1" w:styleId="TabloKlavuzu211">
    <w:name w:val="Tablo Kılavuzu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7454B9"/>
  </w:style>
  <w:style w:type="table" w:customStyle="1" w:styleId="TabloKlavuzu1111">
    <w:name w:val="Tablo Kılavuzu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7454B9"/>
  </w:style>
  <w:style w:type="table" w:customStyle="1" w:styleId="TabloKlavuzu6">
    <w:name w:val="Tablo Kılavuzu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7454B9"/>
  </w:style>
  <w:style w:type="table" w:customStyle="1" w:styleId="TabloKlavuzu14">
    <w:name w:val="Tablo Kılavuzu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7454B9"/>
  </w:style>
  <w:style w:type="table" w:customStyle="1" w:styleId="TabloKlavuzu23">
    <w:name w:val="Tablo Kılavuzu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7454B9"/>
  </w:style>
  <w:style w:type="table" w:customStyle="1" w:styleId="TabloKlavuzu113">
    <w:name w:val="Tablo Kılavuzu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7454B9"/>
  </w:style>
  <w:style w:type="table" w:customStyle="1" w:styleId="TabloKlavuzu32">
    <w:name w:val="Tablo Kılavuzu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7454B9"/>
  </w:style>
  <w:style w:type="table" w:customStyle="1" w:styleId="TabloKlavuzu122">
    <w:name w:val="Tablo Kılavuzu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7454B9"/>
  </w:style>
  <w:style w:type="table" w:customStyle="1" w:styleId="TabloKlavuzu212">
    <w:name w:val="Tablo Kılavuzu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7454B9"/>
  </w:style>
  <w:style w:type="table" w:customStyle="1" w:styleId="TabloKlavuzu1112">
    <w:name w:val="Tablo Kılavuzu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7454B9"/>
  </w:style>
  <w:style w:type="table" w:customStyle="1" w:styleId="TabloKlavuzu51">
    <w:name w:val="Tablo Kılavuzu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7454B9"/>
  </w:style>
  <w:style w:type="table" w:customStyle="1" w:styleId="TabloKlavuzu131">
    <w:name w:val="Tablo Kılavuzu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7454B9"/>
  </w:style>
  <w:style w:type="table" w:customStyle="1" w:styleId="TabloKlavuzu221">
    <w:name w:val="Tablo Kılavuzu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7454B9"/>
  </w:style>
  <w:style w:type="table" w:customStyle="1" w:styleId="TabloKlavuzu1121">
    <w:name w:val="Tablo Kılavuzu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7454B9"/>
  </w:style>
  <w:style w:type="table" w:customStyle="1" w:styleId="TabloKlavuzu311">
    <w:name w:val="Tablo Kılavuzu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7454B9"/>
  </w:style>
  <w:style w:type="table" w:customStyle="1" w:styleId="TabloKlavuzu1211">
    <w:name w:val="Tablo Kılavuzu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7454B9"/>
  </w:style>
  <w:style w:type="table" w:customStyle="1" w:styleId="TabloKlavuzu2111">
    <w:name w:val="Tablo Kılavuzu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7454B9"/>
  </w:style>
  <w:style w:type="table" w:customStyle="1" w:styleId="TabloKlavuzu11111">
    <w:name w:val="Tablo Kılavuzu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7454B9"/>
  </w:style>
  <w:style w:type="table" w:customStyle="1" w:styleId="TabloKlavuzu7">
    <w:name w:val="Tablo Kılavuzu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7454B9"/>
  </w:style>
  <w:style w:type="table" w:customStyle="1" w:styleId="TabloKlavuzu15">
    <w:name w:val="Tablo Kılavuzu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7454B9"/>
  </w:style>
  <w:style w:type="table" w:customStyle="1" w:styleId="TabloKlavuzu24">
    <w:name w:val="Tablo Kılavuzu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7454B9"/>
  </w:style>
  <w:style w:type="table" w:customStyle="1" w:styleId="TabloKlavuzu114">
    <w:name w:val="Tablo Kılavuzu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7454B9"/>
  </w:style>
  <w:style w:type="table" w:customStyle="1" w:styleId="TabloKlavuzu33">
    <w:name w:val="Tablo Kılavuzu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7454B9"/>
  </w:style>
  <w:style w:type="table" w:customStyle="1" w:styleId="TabloKlavuzu123">
    <w:name w:val="Tablo Kılavuzu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7454B9"/>
  </w:style>
  <w:style w:type="table" w:customStyle="1" w:styleId="TabloKlavuzu213">
    <w:name w:val="Tablo Kılavuzu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7454B9"/>
  </w:style>
  <w:style w:type="table" w:customStyle="1" w:styleId="TabloKlavuzu1113">
    <w:name w:val="Tablo Kılavuzu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7454B9"/>
  </w:style>
  <w:style w:type="table" w:customStyle="1" w:styleId="TabloKlavuzu52">
    <w:name w:val="Tablo Kılavuzu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7454B9"/>
  </w:style>
  <w:style w:type="table" w:customStyle="1" w:styleId="TabloKlavuzu132">
    <w:name w:val="Tablo Kılavuzu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7454B9"/>
  </w:style>
  <w:style w:type="table" w:customStyle="1" w:styleId="TabloKlavuzu222">
    <w:name w:val="Tablo Kılavuzu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7454B9"/>
  </w:style>
  <w:style w:type="table" w:customStyle="1" w:styleId="TabloKlavuzu1122">
    <w:name w:val="Tablo Kılavuzu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7454B9"/>
  </w:style>
  <w:style w:type="table" w:customStyle="1" w:styleId="TabloKlavuzu312">
    <w:name w:val="Tablo Kılavuzu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7454B9"/>
  </w:style>
  <w:style w:type="table" w:customStyle="1" w:styleId="TabloKlavuzu1212">
    <w:name w:val="Tablo Kılavuzu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7454B9"/>
  </w:style>
  <w:style w:type="table" w:customStyle="1" w:styleId="TabloKlavuzu2112">
    <w:name w:val="Tablo Kılavuzu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7454B9"/>
  </w:style>
  <w:style w:type="table" w:customStyle="1" w:styleId="TabloKlavuzu11112">
    <w:name w:val="Tablo Kılavuzu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7454B9"/>
  </w:style>
  <w:style w:type="table" w:customStyle="1" w:styleId="TabloKlavuzu8">
    <w:name w:val="Tablo Kılavuzu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7454B9"/>
  </w:style>
  <w:style w:type="table" w:customStyle="1" w:styleId="TabloKlavuzu16">
    <w:name w:val="Tablo Kılavuzu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7454B9"/>
  </w:style>
  <w:style w:type="table" w:customStyle="1" w:styleId="TabloKlavuzu25">
    <w:name w:val="Tablo Kılavuzu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7454B9"/>
  </w:style>
  <w:style w:type="table" w:customStyle="1" w:styleId="TabloKlavuzu115">
    <w:name w:val="Tablo Kılavuzu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7454B9"/>
  </w:style>
  <w:style w:type="table" w:customStyle="1" w:styleId="TabloKlavuzu34">
    <w:name w:val="Tablo Kılavuzu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7454B9"/>
  </w:style>
  <w:style w:type="table" w:customStyle="1" w:styleId="TabloKlavuzu124">
    <w:name w:val="Tablo Kılavuzu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7454B9"/>
  </w:style>
  <w:style w:type="table" w:customStyle="1" w:styleId="TabloKlavuzu214">
    <w:name w:val="Tablo Kılavuzu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7454B9"/>
  </w:style>
  <w:style w:type="table" w:customStyle="1" w:styleId="TabloKlavuzu1114">
    <w:name w:val="Tablo Kılavuzu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7454B9"/>
  </w:style>
  <w:style w:type="table" w:customStyle="1" w:styleId="TabloKlavuzu53">
    <w:name w:val="Tablo Kılavuzu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7454B9"/>
  </w:style>
  <w:style w:type="table" w:customStyle="1" w:styleId="TabloKlavuzu133">
    <w:name w:val="Tablo Kılavuzu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7454B9"/>
  </w:style>
  <w:style w:type="table" w:customStyle="1" w:styleId="TabloKlavuzu223">
    <w:name w:val="Tablo Kılavuzu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7454B9"/>
  </w:style>
  <w:style w:type="table" w:customStyle="1" w:styleId="TabloKlavuzu1123">
    <w:name w:val="Tablo Kılavuzu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7454B9"/>
  </w:style>
  <w:style w:type="table" w:customStyle="1" w:styleId="TabloKlavuzu313">
    <w:name w:val="Tablo Kılavuzu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7454B9"/>
  </w:style>
  <w:style w:type="table" w:customStyle="1" w:styleId="TabloKlavuzu1213">
    <w:name w:val="Tablo Kılavuzu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7454B9"/>
  </w:style>
  <w:style w:type="table" w:customStyle="1" w:styleId="TabloKlavuzu2113">
    <w:name w:val="Tablo Kılavuzu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7454B9"/>
  </w:style>
  <w:style w:type="table" w:customStyle="1" w:styleId="TabloKlavuzu11113">
    <w:name w:val="Tablo Kılavuzu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7454B9"/>
  </w:style>
  <w:style w:type="table" w:customStyle="1" w:styleId="TabloKlavuzu61">
    <w:name w:val="Tablo Kılavuzu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7454B9"/>
  </w:style>
  <w:style w:type="table" w:customStyle="1" w:styleId="TabloKlavuzu141">
    <w:name w:val="Tablo Kılavuzu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7454B9"/>
  </w:style>
  <w:style w:type="table" w:customStyle="1" w:styleId="TabloKlavuzu231">
    <w:name w:val="Tablo Kılavuzu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7454B9"/>
  </w:style>
  <w:style w:type="table" w:customStyle="1" w:styleId="TabloKlavuzu1131">
    <w:name w:val="Tablo Kılavuzu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7454B9"/>
  </w:style>
  <w:style w:type="table" w:customStyle="1" w:styleId="TabloKlavuzu321">
    <w:name w:val="Tablo Kılavuzu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7454B9"/>
  </w:style>
  <w:style w:type="table" w:customStyle="1" w:styleId="TabloKlavuzu1221">
    <w:name w:val="Tablo Kılavuzu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7454B9"/>
  </w:style>
  <w:style w:type="table" w:customStyle="1" w:styleId="TabloKlavuzu2121">
    <w:name w:val="Tablo Kılavuzu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7454B9"/>
  </w:style>
  <w:style w:type="table" w:customStyle="1" w:styleId="TabloKlavuzu11121">
    <w:name w:val="Tablo Kılavuzu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7454B9"/>
  </w:style>
  <w:style w:type="table" w:customStyle="1" w:styleId="TabloKlavuzu511">
    <w:name w:val="Tablo Kılavuzu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7454B9"/>
  </w:style>
  <w:style w:type="table" w:customStyle="1" w:styleId="TabloKlavuzu1311">
    <w:name w:val="Tablo Kılavuzu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7454B9"/>
  </w:style>
  <w:style w:type="table" w:customStyle="1" w:styleId="TabloKlavuzu2211">
    <w:name w:val="Tablo Kılavuzu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7454B9"/>
  </w:style>
  <w:style w:type="table" w:customStyle="1" w:styleId="TabloKlavuzu11211">
    <w:name w:val="Tablo Kılavuzu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7454B9"/>
  </w:style>
  <w:style w:type="table" w:customStyle="1" w:styleId="TabloKlavuzu3111">
    <w:name w:val="Tablo Kılavuzu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7454B9"/>
  </w:style>
  <w:style w:type="table" w:customStyle="1" w:styleId="TabloKlavuzu12111">
    <w:name w:val="Tablo Kılavuzu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7454B9"/>
  </w:style>
  <w:style w:type="table" w:customStyle="1" w:styleId="TabloKlavuzu21111">
    <w:name w:val="Tablo Kılavuzu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7454B9"/>
  </w:style>
  <w:style w:type="table" w:customStyle="1" w:styleId="TabloKlavuzu111111">
    <w:name w:val="Tablo Kılavuzu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7454B9"/>
  </w:style>
  <w:style w:type="table" w:customStyle="1" w:styleId="TabloKlavuzu71">
    <w:name w:val="Tablo Kılavuzu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7454B9"/>
  </w:style>
  <w:style w:type="table" w:customStyle="1" w:styleId="TabloKlavuzu151">
    <w:name w:val="Tablo Kılavuzu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7454B9"/>
  </w:style>
  <w:style w:type="table" w:customStyle="1" w:styleId="TabloKlavuzu241">
    <w:name w:val="Tablo Kılavuzu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7454B9"/>
  </w:style>
  <w:style w:type="table" w:customStyle="1" w:styleId="TabloKlavuzu1141">
    <w:name w:val="Tablo Kılavuzu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7454B9"/>
  </w:style>
  <w:style w:type="table" w:customStyle="1" w:styleId="TabloKlavuzu331">
    <w:name w:val="Tablo Kılavuzu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7454B9"/>
  </w:style>
  <w:style w:type="table" w:customStyle="1" w:styleId="TabloKlavuzu1231">
    <w:name w:val="Tablo Kılavuzu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7454B9"/>
  </w:style>
  <w:style w:type="table" w:customStyle="1" w:styleId="TabloKlavuzu2131">
    <w:name w:val="Tablo Kılavuzu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7454B9"/>
  </w:style>
  <w:style w:type="table" w:customStyle="1" w:styleId="TabloKlavuzu11131">
    <w:name w:val="Tablo Kılavuzu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7454B9"/>
  </w:style>
  <w:style w:type="table" w:customStyle="1" w:styleId="TabloKlavuzu521">
    <w:name w:val="Tablo Kılavuzu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7454B9"/>
  </w:style>
  <w:style w:type="table" w:customStyle="1" w:styleId="TabloKlavuzu1321">
    <w:name w:val="Tablo Kılavuzu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7454B9"/>
  </w:style>
  <w:style w:type="table" w:customStyle="1" w:styleId="TabloKlavuzu2221">
    <w:name w:val="Tablo Kılavuzu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7454B9"/>
  </w:style>
  <w:style w:type="table" w:customStyle="1" w:styleId="TabloKlavuzu11221">
    <w:name w:val="Tablo Kılavuzu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7454B9"/>
  </w:style>
  <w:style w:type="table" w:customStyle="1" w:styleId="TabloKlavuzu3121">
    <w:name w:val="Tablo Kılavuzu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7454B9"/>
  </w:style>
  <w:style w:type="table" w:customStyle="1" w:styleId="TabloKlavuzu12121">
    <w:name w:val="Tablo Kılavuzu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7454B9"/>
  </w:style>
  <w:style w:type="table" w:customStyle="1" w:styleId="TabloKlavuzu21121">
    <w:name w:val="Tablo Kılavuzu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7454B9"/>
  </w:style>
  <w:style w:type="table" w:customStyle="1" w:styleId="TabloKlavuzu111121">
    <w:name w:val="Tablo Kılavuzu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7454B9"/>
  </w:style>
  <w:style w:type="table" w:customStyle="1" w:styleId="TabloKlavuzu9">
    <w:name w:val="Tablo Kılavuzu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7454B9"/>
  </w:style>
  <w:style w:type="table" w:customStyle="1" w:styleId="TabloKlavuzu17">
    <w:name w:val="Tablo Kılavuzu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7454B9"/>
  </w:style>
  <w:style w:type="table" w:customStyle="1" w:styleId="TabloKlavuzu26">
    <w:name w:val="Tablo Kılavuzu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7454B9"/>
  </w:style>
  <w:style w:type="table" w:customStyle="1" w:styleId="TabloKlavuzu116">
    <w:name w:val="Tablo Kılavuzu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7454B9"/>
  </w:style>
  <w:style w:type="table" w:customStyle="1" w:styleId="TabloKlavuzu35">
    <w:name w:val="Tablo Kılavuzu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7454B9"/>
  </w:style>
  <w:style w:type="table" w:customStyle="1" w:styleId="TabloKlavuzu125">
    <w:name w:val="Tablo Kılavuzu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7454B9"/>
  </w:style>
  <w:style w:type="table" w:customStyle="1" w:styleId="TabloKlavuzu215">
    <w:name w:val="Tablo Kılavuzu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7454B9"/>
  </w:style>
  <w:style w:type="table" w:customStyle="1" w:styleId="TabloKlavuzu1115">
    <w:name w:val="Tablo Kılavuzu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7454B9"/>
  </w:style>
  <w:style w:type="table" w:customStyle="1" w:styleId="TabloKlavuzu54">
    <w:name w:val="Tablo Kılavuzu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7454B9"/>
  </w:style>
  <w:style w:type="table" w:customStyle="1" w:styleId="TabloKlavuzu134">
    <w:name w:val="Tablo Kılavuzu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7454B9"/>
  </w:style>
  <w:style w:type="table" w:customStyle="1" w:styleId="TabloKlavuzu224">
    <w:name w:val="Tablo Kılavuzu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7454B9"/>
  </w:style>
  <w:style w:type="table" w:customStyle="1" w:styleId="TabloKlavuzu1124">
    <w:name w:val="Tablo Kılavuzu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7454B9"/>
  </w:style>
  <w:style w:type="table" w:customStyle="1" w:styleId="TabloKlavuzu314">
    <w:name w:val="Tablo Kılavuzu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7454B9"/>
  </w:style>
  <w:style w:type="table" w:customStyle="1" w:styleId="TabloKlavuzu1214">
    <w:name w:val="Tablo Kılavuzu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7454B9"/>
  </w:style>
  <w:style w:type="table" w:customStyle="1" w:styleId="TabloKlavuzu2114">
    <w:name w:val="Tablo Kılavuzu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7454B9"/>
  </w:style>
  <w:style w:type="table" w:customStyle="1" w:styleId="TabloKlavuzu11114">
    <w:name w:val="Tablo Kılavuzu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7454B9"/>
  </w:style>
  <w:style w:type="table" w:customStyle="1" w:styleId="TabloKlavuzu62">
    <w:name w:val="Tablo Kılavuzu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7454B9"/>
  </w:style>
  <w:style w:type="table" w:customStyle="1" w:styleId="TabloKlavuzu142">
    <w:name w:val="Tablo Kılavuzu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7454B9"/>
  </w:style>
  <w:style w:type="table" w:customStyle="1" w:styleId="TabloKlavuzu232">
    <w:name w:val="Tablo Kılavuzu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7454B9"/>
  </w:style>
  <w:style w:type="table" w:customStyle="1" w:styleId="TabloKlavuzu1132">
    <w:name w:val="Tablo Kılavuzu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7454B9"/>
  </w:style>
  <w:style w:type="table" w:customStyle="1" w:styleId="TabloKlavuzu322">
    <w:name w:val="Tablo Kılavuzu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7454B9"/>
  </w:style>
  <w:style w:type="table" w:customStyle="1" w:styleId="TabloKlavuzu1222">
    <w:name w:val="Tablo Kılavuzu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7454B9"/>
  </w:style>
  <w:style w:type="table" w:customStyle="1" w:styleId="TabloKlavuzu2122">
    <w:name w:val="Tablo Kılavuzu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7454B9"/>
  </w:style>
  <w:style w:type="table" w:customStyle="1" w:styleId="TabloKlavuzu11122">
    <w:name w:val="Tablo Kılavuzu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7454B9"/>
  </w:style>
  <w:style w:type="table" w:customStyle="1" w:styleId="TabloKlavuzu512">
    <w:name w:val="Tablo Kılavuzu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7454B9"/>
  </w:style>
  <w:style w:type="table" w:customStyle="1" w:styleId="TabloKlavuzu1312">
    <w:name w:val="Tablo Kılavuzu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7454B9"/>
  </w:style>
  <w:style w:type="table" w:customStyle="1" w:styleId="TabloKlavuzu2212">
    <w:name w:val="Tablo Kılavuzu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7454B9"/>
  </w:style>
  <w:style w:type="table" w:customStyle="1" w:styleId="TabloKlavuzu11212">
    <w:name w:val="Tablo Kılavuzu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7454B9"/>
  </w:style>
  <w:style w:type="table" w:customStyle="1" w:styleId="TabloKlavuzu3112">
    <w:name w:val="Tablo Kılavuzu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7454B9"/>
  </w:style>
  <w:style w:type="table" w:customStyle="1" w:styleId="TabloKlavuzu12112">
    <w:name w:val="Tablo Kılavuzu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7454B9"/>
  </w:style>
  <w:style w:type="table" w:customStyle="1" w:styleId="TabloKlavuzu21112">
    <w:name w:val="Tablo Kılavuzu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7454B9"/>
  </w:style>
  <w:style w:type="table" w:customStyle="1" w:styleId="TabloKlavuzu111112">
    <w:name w:val="Tablo Kılavuzu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7454B9"/>
  </w:style>
  <w:style w:type="table" w:customStyle="1" w:styleId="TabloKlavuzu72">
    <w:name w:val="Tablo Kılavuzu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7454B9"/>
  </w:style>
  <w:style w:type="table" w:customStyle="1" w:styleId="TabloKlavuzu152">
    <w:name w:val="Tablo Kılavuzu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7454B9"/>
  </w:style>
  <w:style w:type="table" w:customStyle="1" w:styleId="TabloKlavuzu242">
    <w:name w:val="Tablo Kılavuzu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7454B9"/>
  </w:style>
  <w:style w:type="table" w:customStyle="1" w:styleId="TabloKlavuzu1142">
    <w:name w:val="Tablo Kılavuzu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7454B9"/>
  </w:style>
  <w:style w:type="table" w:customStyle="1" w:styleId="TabloKlavuzu332">
    <w:name w:val="Tablo Kılavuzu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7454B9"/>
  </w:style>
  <w:style w:type="table" w:customStyle="1" w:styleId="TabloKlavuzu1232">
    <w:name w:val="Tablo Kılavuzu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7454B9"/>
  </w:style>
  <w:style w:type="table" w:customStyle="1" w:styleId="TabloKlavuzu2132">
    <w:name w:val="Tablo Kılavuzu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7454B9"/>
  </w:style>
  <w:style w:type="table" w:customStyle="1" w:styleId="TabloKlavuzu11132">
    <w:name w:val="Tablo Kılavuzu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7454B9"/>
  </w:style>
  <w:style w:type="table" w:customStyle="1" w:styleId="TabloKlavuzu522">
    <w:name w:val="Tablo Kılavuzu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7454B9"/>
  </w:style>
  <w:style w:type="table" w:customStyle="1" w:styleId="TabloKlavuzu1322">
    <w:name w:val="Tablo Kılavuzu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7454B9"/>
  </w:style>
  <w:style w:type="table" w:customStyle="1" w:styleId="TabloKlavuzu2222">
    <w:name w:val="Tablo Kılavuzu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7454B9"/>
  </w:style>
  <w:style w:type="table" w:customStyle="1" w:styleId="TabloKlavuzu11222">
    <w:name w:val="Tablo Kılavuzu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7454B9"/>
  </w:style>
  <w:style w:type="table" w:customStyle="1" w:styleId="TabloKlavuzu3122">
    <w:name w:val="Tablo Kılavuzu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7454B9"/>
  </w:style>
  <w:style w:type="table" w:customStyle="1" w:styleId="TabloKlavuzu12122">
    <w:name w:val="Tablo Kılavuzu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7454B9"/>
  </w:style>
  <w:style w:type="table" w:customStyle="1" w:styleId="TabloKlavuzu21122">
    <w:name w:val="Tablo Kılavuzu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7454B9"/>
  </w:style>
  <w:style w:type="table" w:customStyle="1" w:styleId="TabloKlavuzu111122">
    <w:name w:val="Tablo Kılavuzu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7454B9"/>
  </w:style>
  <w:style w:type="table" w:customStyle="1" w:styleId="TabloKlavuzu81">
    <w:name w:val="Tablo Kılavuzu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7454B9"/>
  </w:style>
  <w:style w:type="table" w:customStyle="1" w:styleId="TabloKlavuzu161">
    <w:name w:val="Tablo Kılavuzu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7454B9"/>
  </w:style>
  <w:style w:type="table" w:customStyle="1" w:styleId="TabloKlavuzu251">
    <w:name w:val="Tablo Kılavuzu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7454B9"/>
  </w:style>
  <w:style w:type="table" w:customStyle="1" w:styleId="TabloKlavuzu1151">
    <w:name w:val="Tablo Kılavuzu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7454B9"/>
  </w:style>
  <w:style w:type="table" w:customStyle="1" w:styleId="TabloKlavuzu341">
    <w:name w:val="Tablo Kılavuzu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7454B9"/>
  </w:style>
  <w:style w:type="table" w:customStyle="1" w:styleId="TabloKlavuzu1241">
    <w:name w:val="Tablo Kılavuzu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7454B9"/>
  </w:style>
  <w:style w:type="table" w:customStyle="1" w:styleId="TabloKlavuzu2141">
    <w:name w:val="Tablo Kılavuzu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7454B9"/>
  </w:style>
  <w:style w:type="table" w:customStyle="1" w:styleId="TabloKlavuzu11141">
    <w:name w:val="Tablo Kılavuzu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7454B9"/>
  </w:style>
  <w:style w:type="table" w:customStyle="1" w:styleId="TabloKlavuzu531">
    <w:name w:val="Tablo Kılavuzu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7454B9"/>
  </w:style>
  <w:style w:type="table" w:customStyle="1" w:styleId="TabloKlavuzu1331">
    <w:name w:val="Tablo Kılavuzu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7454B9"/>
  </w:style>
  <w:style w:type="table" w:customStyle="1" w:styleId="TabloKlavuzu2231">
    <w:name w:val="Tablo Kılavuzu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7454B9"/>
  </w:style>
  <w:style w:type="table" w:customStyle="1" w:styleId="TabloKlavuzu11231">
    <w:name w:val="Tablo Kılavuzu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7454B9"/>
  </w:style>
  <w:style w:type="table" w:customStyle="1" w:styleId="TabloKlavuzu3131">
    <w:name w:val="Tablo Kılavuzu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7454B9"/>
  </w:style>
  <w:style w:type="table" w:customStyle="1" w:styleId="TabloKlavuzu12131">
    <w:name w:val="Tablo Kılavuzu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7454B9"/>
  </w:style>
  <w:style w:type="table" w:customStyle="1" w:styleId="TabloKlavuzu21131">
    <w:name w:val="Tablo Kılavuzu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7454B9"/>
  </w:style>
  <w:style w:type="table" w:customStyle="1" w:styleId="TabloKlavuzu111131">
    <w:name w:val="Tablo Kılavuzu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7454B9"/>
  </w:style>
  <w:style w:type="table" w:customStyle="1" w:styleId="TabloKlavuzu611">
    <w:name w:val="Tablo Kılavuzu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7454B9"/>
  </w:style>
  <w:style w:type="table" w:customStyle="1" w:styleId="TabloKlavuzu1411">
    <w:name w:val="Tablo Kılavuzu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7454B9"/>
  </w:style>
  <w:style w:type="table" w:customStyle="1" w:styleId="TabloKlavuzu2311">
    <w:name w:val="Tablo Kılavuzu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7454B9"/>
  </w:style>
  <w:style w:type="table" w:customStyle="1" w:styleId="TabloKlavuzu11311">
    <w:name w:val="Tablo Kılavuzu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7454B9"/>
  </w:style>
  <w:style w:type="table" w:customStyle="1" w:styleId="TabloKlavuzu3211">
    <w:name w:val="Tablo Kılavuzu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7454B9"/>
  </w:style>
  <w:style w:type="table" w:customStyle="1" w:styleId="TabloKlavuzu12211">
    <w:name w:val="Tablo Kılavuzu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7454B9"/>
  </w:style>
  <w:style w:type="table" w:customStyle="1" w:styleId="TabloKlavuzu21211">
    <w:name w:val="Tablo Kılavuzu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7454B9"/>
  </w:style>
  <w:style w:type="table" w:customStyle="1" w:styleId="TabloKlavuzu111211">
    <w:name w:val="Tablo Kılavuzu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7454B9"/>
  </w:style>
  <w:style w:type="table" w:customStyle="1" w:styleId="TabloKlavuzu5111">
    <w:name w:val="Tablo Kılavuzu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7454B9"/>
  </w:style>
  <w:style w:type="table" w:customStyle="1" w:styleId="TabloKlavuzu13111">
    <w:name w:val="Tablo Kılavuzu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7454B9"/>
  </w:style>
  <w:style w:type="table" w:customStyle="1" w:styleId="TabloKlavuzu22111">
    <w:name w:val="Tablo Kılavuzu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7454B9"/>
  </w:style>
  <w:style w:type="table" w:customStyle="1" w:styleId="TabloKlavuzu112111">
    <w:name w:val="Tablo Kılavuzu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7454B9"/>
  </w:style>
  <w:style w:type="table" w:customStyle="1" w:styleId="TabloKlavuzu31111">
    <w:name w:val="Tablo Kılavuzu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7454B9"/>
  </w:style>
  <w:style w:type="table" w:customStyle="1" w:styleId="TabloKlavuzu121111">
    <w:name w:val="Tablo Kılavuzu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7454B9"/>
  </w:style>
  <w:style w:type="table" w:customStyle="1" w:styleId="TabloKlavuzu211111">
    <w:name w:val="Tablo Kılavuzu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7454B9"/>
  </w:style>
  <w:style w:type="table" w:customStyle="1" w:styleId="TabloKlavuzu1111111">
    <w:name w:val="Tablo Kılavuzu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7454B9"/>
  </w:style>
  <w:style w:type="table" w:customStyle="1" w:styleId="TabloKlavuzu711">
    <w:name w:val="Tablo Kılavuzu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7454B9"/>
  </w:style>
  <w:style w:type="table" w:customStyle="1" w:styleId="TabloKlavuzu1511">
    <w:name w:val="Tablo Kılavuzu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7454B9"/>
  </w:style>
  <w:style w:type="table" w:customStyle="1" w:styleId="TabloKlavuzu2411">
    <w:name w:val="Tablo Kılavuzu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7454B9"/>
  </w:style>
  <w:style w:type="table" w:customStyle="1" w:styleId="TabloKlavuzu11411">
    <w:name w:val="Tablo Kılavuzu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7454B9"/>
  </w:style>
  <w:style w:type="table" w:customStyle="1" w:styleId="TabloKlavuzu3311">
    <w:name w:val="Tablo Kılavuzu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7454B9"/>
  </w:style>
  <w:style w:type="table" w:customStyle="1" w:styleId="TabloKlavuzu12311">
    <w:name w:val="Tablo Kılavuzu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7454B9"/>
  </w:style>
  <w:style w:type="table" w:customStyle="1" w:styleId="TabloKlavuzu21311">
    <w:name w:val="Tablo Kılavuzu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7454B9"/>
  </w:style>
  <w:style w:type="table" w:customStyle="1" w:styleId="TabloKlavuzu111311">
    <w:name w:val="Tablo Kılavuzu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7454B9"/>
  </w:style>
  <w:style w:type="table" w:customStyle="1" w:styleId="TabloKlavuzu5211">
    <w:name w:val="Tablo Kılavuzu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7454B9"/>
  </w:style>
  <w:style w:type="table" w:customStyle="1" w:styleId="TabloKlavuzu13211">
    <w:name w:val="Tablo Kılavuzu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7454B9"/>
  </w:style>
  <w:style w:type="table" w:customStyle="1" w:styleId="TabloKlavuzu22211">
    <w:name w:val="Tablo Kılavuzu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7454B9"/>
  </w:style>
  <w:style w:type="table" w:customStyle="1" w:styleId="TabloKlavuzu112211">
    <w:name w:val="Tablo Kılavuzu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7454B9"/>
  </w:style>
  <w:style w:type="table" w:customStyle="1" w:styleId="TabloKlavuzu31211">
    <w:name w:val="Tablo Kılavuzu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7454B9"/>
  </w:style>
  <w:style w:type="table" w:customStyle="1" w:styleId="TabloKlavuzu121211">
    <w:name w:val="Tablo Kılavuzu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7454B9"/>
  </w:style>
  <w:style w:type="table" w:customStyle="1" w:styleId="TabloKlavuzu211211">
    <w:name w:val="Tablo Kılavuzu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7454B9"/>
  </w:style>
  <w:style w:type="table" w:customStyle="1" w:styleId="TabloKlavuzu1111211">
    <w:name w:val="Tablo Kılavuzu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7454B9"/>
  </w:style>
  <w:style w:type="table" w:customStyle="1" w:styleId="TabloKlavuzu10">
    <w:name w:val="Tablo Kılavuzu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7454B9"/>
  </w:style>
  <w:style w:type="table" w:customStyle="1" w:styleId="TabloKlavuzu18">
    <w:name w:val="Tablo Kılavuzu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7454B9"/>
  </w:style>
  <w:style w:type="table" w:customStyle="1" w:styleId="TabloKlavuzu27">
    <w:name w:val="Tablo Kılavuzu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7454B9"/>
  </w:style>
  <w:style w:type="table" w:customStyle="1" w:styleId="TabloKlavuzu117">
    <w:name w:val="Tablo Kılavuzu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7454B9"/>
  </w:style>
  <w:style w:type="table" w:customStyle="1" w:styleId="TabloKlavuzu36">
    <w:name w:val="Tablo Kılavuzu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7454B9"/>
  </w:style>
  <w:style w:type="table" w:customStyle="1" w:styleId="TabloKlavuzu126">
    <w:name w:val="Tablo Kılavuzu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7454B9"/>
  </w:style>
  <w:style w:type="table" w:customStyle="1" w:styleId="TabloKlavuzu216">
    <w:name w:val="Tablo Kılavuzu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7454B9"/>
  </w:style>
  <w:style w:type="table" w:customStyle="1" w:styleId="TabloKlavuzu1116">
    <w:name w:val="Tablo Kılavuzu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7454B9"/>
  </w:style>
  <w:style w:type="table" w:customStyle="1" w:styleId="TabloKlavuzu55">
    <w:name w:val="Tablo Kılavuzu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7454B9"/>
  </w:style>
  <w:style w:type="table" w:customStyle="1" w:styleId="TabloKlavuzu135">
    <w:name w:val="Tablo Kılavuzu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7454B9"/>
  </w:style>
  <w:style w:type="table" w:customStyle="1" w:styleId="TabloKlavuzu225">
    <w:name w:val="Tablo Kılavuzu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7454B9"/>
  </w:style>
  <w:style w:type="table" w:customStyle="1" w:styleId="TabloKlavuzu1125">
    <w:name w:val="Tablo Kılavuzu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7454B9"/>
  </w:style>
  <w:style w:type="table" w:customStyle="1" w:styleId="TabloKlavuzu315">
    <w:name w:val="Tablo Kılavuzu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7454B9"/>
  </w:style>
  <w:style w:type="table" w:customStyle="1" w:styleId="TabloKlavuzu1215">
    <w:name w:val="Tablo Kılavuzu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7454B9"/>
  </w:style>
  <w:style w:type="table" w:customStyle="1" w:styleId="TabloKlavuzu2115">
    <w:name w:val="Tablo Kılavuzu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7454B9"/>
  </w:style>
  <w:style w:type="table" w:customStyle="1" w:styleId="TabloKlavuzu11115">
    <w:name w:val="Tablo Kılavuzu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7454B9"/>
  </w:style>
  <w:style w:type="table" w:customStyle="1" w:styleId="TabloKlavuzu63">
    <w:name w:val="Tablo Kılavuzu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7454B9"/>
  </w:style>
  <w:style w:type="table" w:customStyle="1" w:styleId="TabloKlavuzu143">
    <w:name w:val="Tablo Kılavuzu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7454B9"/>
  </w:style>
  <w:style w:type="table" w:customStyle="1" w:styleId="TabloKlavuzu233">
    <w:name w:val="Tablo Kılavuzu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7454B9"/>
  </w:style>
  <w:style w:type="table" w:customStyle="1" w:styleId="TabloKlavuzu1133">
    <w:name w:val="Tablo Kılavuzu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7454B9"/>
  </w:style>
  <w:style w:type="table" w:customStyle="1" w:styleId="TabloKlavuzu323">
    <w:name w:val="Tablo Kılavuzu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7454B9"/>
  </w:style>
  <w:style w:type="table" w:customStyle="1" w:styleId="TabloKlavuzu1223">
    <w:name w:val="Tablo Kılavuzu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7454B9"/>
  </w:style>
  <w:style w:type="table" w:customStyle="1" w:styleId="TabloKlavuzu2123">
    <w:name w:val="Tablo Kılavuzu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7454B9"/>
  </w:style>
  <w:style w:type="table" w:customStyle="1" w:styleId="TabloKlavuzu11123">
    <w:name w:val="Tablo Kılavuzu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7454B9"/>
  </w:style>
  <w:style w:type="table" w:customStyle="1" w:styleId="TabloKlavuzu513">
    <w:name w:val="Tablo Kılavuzu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7454B9"/>
  </w:style>
  <w:style w:type="table" w:customStyle="1" w:styleId="TabloKlavuzu1313">
    <w:name w:val="Tablo Kılavuzu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7454B9"/>
  </w:style>
  <w:style w:type="table" w:customStyle="1" w:styleId="TabloKlavuzu2213">
    <w:name w:val="Tablo Kılavuzu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7454B9"/>
  </w:style>
  <w:style w:type="table" w:customStyle="1" w:styleId="TabloKlavuzu11213">
    <w:name w:val="Tablo Kılavuzu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7454B9"/>
  </w:style>
  <w:style w:type="table" w:customStyle="1" w:styleId="TabloKlavuzu3113">
    <w:name w:val="Tablo Kılavuzu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7454B9"/>
  </w:style>
  <w:style w:type="table" w:customStyle="1" w:styleId="TabloKlavuzu12113">
    <w:name w:val="Tablo Kılavuzu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7454B9"/>
  </w:style>
  <w:style w:type="table" w:customStyle="1" w:styleId="TabloKlavuzu21113">
    <w:name w:val="Tablo Kılavuzu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7454B9"/>
  </w:style>
  <w:style w:type="table" w:customStyle="1" w:styleId="TabloKlavuzu111113">
    <w:name w:val="Tablo Kılavuzu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7454B9"/>
  </w:style>
  <w:style w:type="table" w:customStyle="1" w:styleId="TabloKlavuzu73">
    <w:name w:val="Tablo Kılavuzu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7454B9"/>
  </w:style>
  <w:style w:type="table" w:customStyle="1" w:styleId="TabloKlavuzu153">
    <w:name w:val="Tablo Kılavuzu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7454B9"/>
  </w:style>
  <w:style w:type="table" w:customStyle="1" w:styleId="TabloKlavuzu243">
    <w:name w:val="Tablo Kılavuzu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7454B9"/>
  </w:style>
  <w:style w:type="table" w:customStyle="1" w:styleId="TabloKlavuzu1143">
    <w:name w:val="Tablo Kılavuzu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7454B9"/>
  </w:style>
  <w:style w:type="table" w:customStyle="1" w:styleId="TabloKlavuzu333">
    <w:name w:val="Tablo Kılavuzu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7454B9"/>
  </w:style>
  <w:style w:type="table" w:customStyle="1" w:styleId="TabloKlavuzu1233">
    <w:name w:val="Tablo Kılavuzu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7454B9"/>
  </w:style>
  <w:style w:type="table" w:customStyle="1" w:styleId="TabloKlavuzu2133">
    <w:name w:val="Tablo Kılavuzu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7454B9"/>
  </w:style>
  <w:style w:type="table" w:customStyle="1" w:styleId="TabloKlavuzu11133">
    <w:name w:val="Tablo Kılavuzu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7454B9"/>
  </w:style>
  <w:style w:type="table" w:customStyle="1" w:styleId="TabloKlavuzu523">
    <w:name w:val="Tablo Kılavuzu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7454B9"/>
  </w:style>
  <w:style w:type="table" w:customStyle="1" w:styleId="TabloKlavuzu1323">
    <w:name w:val="Tablo Kılavuzu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7454B9"/>
  </w:style>
  <w:style w:type="table" w:customStyle="1" w:styleId="TabloKlavuzu2223">
    <w:name w:val="Tablo Kılavuzu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7454B9"/>
  </w:style>
  <w:style w:type="table" w:customStyle="1" w:styleId="TabloKlavuzu11223">
    <w:name w:val="Tablo Kılavuzu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7454B9"/>
  </w:style>
  <w:style w:type="table" w:customStyle="1" w:styleId="TabloKlavuzu3123">
    <w:name w:val="Tablo Kılavuzu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7454B9"/>
  </w:style>
  <w:style w:type="table" w:customStyle="1" w:styleId="TabloKlavuzu12123">
    <w:name w:val="Tablo Kılavuzu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7454B9"/>
  </w:style>
  <w:style w:type="table" w:customStyle="1" w:styleId="TabloKlavuzu21123">
    <w:name w:val="Tablo Kılavuzu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7454B9"/>
  </w:style>
  <w:style w:type="table" w:customStyle="1" w:styleId="TabloKlavuzu111123">
    <w:name w:val="Tablo Kılavuzu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7454B9"/>
  </w:style>
  <w:style w:type="table" w:customStyle="1" w:styleId="TabloKlavuzu82">
    <w:name w:val="Tablo Kılavuzu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7454B9"/>
  </w:style>
  <w:style w:type="table" w:customStyle="1" w:styleId="TabloKlavuzu162">
    <w:name w:val="Tablo Kılavuzu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7454B9"/>
  </w:style>
  <w:style w:type="table" w:customStyle="1" w:styleId="TabloKlavuzu252">
    <w:name w:val="Tablo Kılavuzu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7454B9"/>
  </w:style>
  <w:style w:type="table" w:customStyle="1" w:styleId="TabloKlavuzu1152">
    <w:name w:val="Tablo Kılavuzu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7454B9"/>
  </w:style>
  <w:style w:type="table" w:customStyle="1" w:styleId="TabloKlavuzu342">
    <w:name w:val="Tablo Kılavuzu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7454B9"/>
  </w:style>
  <w:style w:type="table" w:customStyle="1" w:styleId="TabloKlavuzu1242">
    <w:name w:val="Tablo Kılavuzu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7454B9"/>
  </w:style>
  <w:style w:type="table" w:customStyle="1" w:styleId="TabloKlavuzu2142">
    <w:name w:val="Tablo Kılavuzu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7454B9"/>
  </w:style>
  <w:style w:type="table" w:customStyle="1" w:styleId="TabloKlavuzu11142">
    <w:name w:val="Tablo Kılavuzu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7454B9"/>
  </w:style>
  <w:style w:type="table" w:customStyle="1" w:styleId="TabloKlavuzu532">
    <w:name w:val="Tablo Kılavuzu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7454B9"/>
  </w:style>
  <w:style w:type="table" w:customStyle="1" w:styleId="TabloKlavuzu1332">
    <w:name w:val="Tablo Kılavuzu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7454B9"/>
  </w:style>
  <w:style w:type="table" w:customStyle="1" w:styleId="TabloKlavuzu2232">
    <w:name w:val="Tablo Kılavuzu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7454B9"/>
  </w:style>
  <w:style w:type="table" w:customStyle="1" w:styleId="TabloKlavuzu11232">
    <w:name w:val="Tablo Kılavuzu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7454B9"/>
  </w:style>
  <w:style w:type="table" w:customStyle="1" w:styleId="TabloKlavuzu3132">
    <w:name w:val="Tablo Kılavuzu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7454B9"/>
  </w:style>
  <w:style w:type="table" w:customStyle="1" w:styleId="TabloKlavuzu12132">
    <w:name w:val="Tablo Kılavuzu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7454B9"/>
  </w:style>
  <w:style w:type="table" w:customStyle="1" w:styleId="TabloKlavuzu21132">
    <w:name w:val="Tablo Kılavuzu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7454B9"/>
  </w:style>
  <w:style w:type="table" w:customStyle="1" w:styleId="TabloKlavuzu111132">
    <w:name w:val="Tablo Kılavuzu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7454B9"/>
  </w:style>
  <w:style w:type="table" w:customStyle="1" w:styleId="TabloKlavuzu612">
    <w:name w:val="Tablo Kılavuzu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7454B9"/>
  </w:style>
  <w:style w:type="table" w:customStyle="1" w:styleId="TabloKlavuzu1412">
    <w:name w:val="Tablo Kılavuzu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7454B9"/>
  </w:style>
  <w:style w:type="table" w:customStyle="1" w:styleId="TabloKlavuzu2312">
    <w:name w:val="Tablo Kılavuzu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7454B9"/>
  </w:style>
  <w:style w:type="table" w:customStyle="1" w:styleId="TabloKlavuzu11312">
    <w:name w:val="Tablo Kılavuzu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7454B9"/>
  </w:style>
  <w:style w:type="table" w:customStyle="1" w:styleId="TabloKlavuzu3212">
    <w:name w:val="Tablo Kılavuzu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7454B9"/>
  </w:style>
  <w:style w:type="table" w:customStyle="1" w:styleId="TabloKlavuzu12212">
    <w:name w:val="Tablo Kılavuzu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7454B9"/>
  </w:style>
  <w:style w:type="table" w:customStyle="1" w:styleId="TabloKlavuzu21212">
    <w:name w:val="Tablo Kılavuzu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7454B9"/>
  </w:style>
  <w:style w:type="table" w:customStyle="1" w:styleId="TabloKlavuzu111212">
    <w:name w:val="Tablo Kılavuzu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7454B9"/>
  </w:style>
  <w:style w:type="table" w:customStyle="1" w:styleId="TabloKlavuzu5112">
    <w:name w:val="Tablo Kılavuzu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7454B9"/>
  </w:style>
  <w:style w:type="table" w:customStyle="1" w:styleId="TabloKlavuzu13112">
    <w:name w:val="Tablo Kılavuzu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7454B9"/>
  </w:style>
  <w:style w:type="table" w:customStyle="1" w:styleId="TabloKlavuzu22112">
    <w:name w:val="Tablo Kılavuzu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7454B9"/>
  </w:style>
  <w:style w:type="table" w:customStyle="1" w:styleId="TabloKlavuzu112112">
    <w:name w:val="Tablo Kılavuzu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7454B9"/>
  </w:style>
  <w:style w:type="table" w:customStyle="1" w:styleId="TabloKlavuzu31112">
    <w:name w:val="Tablo Kılavuzu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7454B9"/>
  </w:style>
  <w:style w:type="table" w:customStyle="1" w:styleId="TabloKlavuzu121112">
    <w:name w:val="Tablo Kılavuzu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7454B9"/>
  </w:style>
  <w:style w:type="table" w:customStyle="1" w:styleId="TabloKlavuzu211112">
    <w:name w:val="Tablo Kılavuzu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7454B9"/>
  </w:style>
  <w:style w:type="table" w:customStyle="1" w:styleId="TabloKlavuzu1111112">
    <w:name w:val="Tablo Kılavuzu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7454B9"/>
  </w:style>
  <w:style w:type="table" w:customStyle="1" w:styleId="TabloKlavuzu712">
    <w:name w:val="Tablo Kılavuzu7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7454B9"/>
  </w:style>
  <w:style w:type="table" w:customStyle="1" w:styleId="TabloKlavuzu1512">
    <w:name w:val="Tablo Kılavuzu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7454B9"/>
  </w:style>
  <w:style w:type="table" w:customStyle="1" w:styleId="TabloKlavuzu2412">
    <w:name w:val="Tablo Kılavuzu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7454B9"/>
  </w:style>
  <w:style w:type="table" w:customStyle="1" w:styleId="TabloKlavuzu11412">
    <w:name w:val="Tablo Kılavuzu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7454B9"/>
  </w:style>
  <w:style w:type="table" w:customStyle="1" w:styleId="TabloKlavuzu3312">
    <w:name w:val="Tablo Kılavuzu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7454B9"/>
  </w:style>
  <w:style w:type="table" w:customStyle="1" w:styleId="TabloKlavuzu12312">
    <w:name w:val="Tablo Kılavuzu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7454B9"/>
  </w:style>
  <w:style w:type="table" w:customStyle="1" w:styleId="TabloKlavuzu21312">
    <w:name w:val="Tablo Kılavuzu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7454B9"/>
  </w:style>
  <w:style w:type="table" w:customStyle="1" w:styleId="TabloKlavuzu111312">
    <w:name w:val="Tablo Kılavuzu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7454B9"/>
  </w:style>
  <w:style w:type="table" w:customStyle="1" w:styleId="TabloKlavuzu5212">
    <w:name w:val="Tablo Kılavuzu5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7454B9"/>
  </w:style>
  <w:style w:type="table" w:customStyle="1" w:styleId="TabloKlavuzu13212">
    <w:name w:val="Tablo Kılavuzu13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7454B9"/>
  </w:style>
  <w:style w:type="table" w:customStyle="1" w:styleId="TabloKlavuzu22212">
    <w:name w:val="Tablo Kılavuzu2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7454B9"/>
  </w:style>
  <w:style w:type="table" w:customStyle="1" w:styleId="TabloKlavuzu112212">
    <w:name w:val="Tablo Kılavuzu112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7454B9"/>
  </w:style>
  <w:style w:type="table" w:customStyle="1" w:styleId="TabloKlavuzu31212">
    <w:name w:val="Tablo Kılavuzu3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7454B9"/>
  </w:style>
  <w:style w:type="table" w:customStyle="1" w:styleId="TabloKlavuzu121212">
    <w:name w:val="Tablo Kılavuzu12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7454B9"/>
  </w:style>
  <w:style w:type="table" w:customStyle="1" w:styleId="TabloKlavuzu211212">
    <w:name w:val="Tablo Kılavuzu2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7454B9"/>
  </w:style>
  <w:style w:type="table" w:customStyle="1" w:styleId="TabloKlavuzu1111212">
    <w:name w:val="Tablo Kılavuzu111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7454B9"/>
  </w:style>
  <w:style w:type="table" w:customStyle="1" w:styleId="TabloKlavuzu19">
    <w:name w:val="Tablo Kılavuzu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7454B9"/>
  </w:style>
  <w:style w:type="table" w:customStyle="1" w:styleId="TabloKlavuzu110">
    <w:name w:val="Tablo Kılavuzu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7454B9"/>
  </w:style>
  <w:style w:type="table" w:customStyle="1" w:styleId="TabloKlavuzu28">
    <w:name w:val="Tablo Kılavuzu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7454B9"/>
  </w:style>
  <w:style w:type="table" w:customStyle="1" w:styleId="TabloKlavuzu118">
    <w:name w:val="Tablo Kılavuzu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7454B9"/>
  </w:style>
  <w:style w:type="table" w:customStyle="1" w:styleId="TabloKlavuzu37">
    <w:name w:val="Tablo Kılavuzu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7454B9"/>
  </w:style>
  <w:style w:type="table" w:customStyle="1" w:styleId="TabloKlavuzu127">
    <w:name w:val="Tablo Kılavuzu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7454B9"/>
  </w:style>
  <w:style w:type="table" w:customStyle="1" w:styleId="TabloKlavuzu217">
    <w:name w:val="Tablo Kılavuzu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7454B9"/>
  </w:style>
  <w:style w:type="table" w:customStyle="1" w:styleId="TabloKlavuzu1117">
    <w:name w:val="Tablo Kılavuzu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7454B9"/>
  </w:style>
  <w:style w:type="table" w:customStyle="1" w:styleId="TabloKlavuzu56">
    <w:name w:val="Tablo Kılavuzu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7454B9"/>
  </w:style>
  <w:style w:type="table" w:customStyle="1" w:styleId="TabloKlavuzu136">
    <w:name w:val="Tablo Kılavuzu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7454B9"/>
  </w:style>
  <w:style w:type="table" w:customStyle="1" w:styleId="TabloKlavuzu226">
    <w:name w:val="Tablo Kılavuzu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7454B9"/>
  </w:style>
  <w:style w:type="table" w:customStyle="1" w:styleId="TabloKlavuzu1126">
    <w:name w:val="Tablo Kılavuzu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7454B9"/>
  </w:style>
  <w:style w:type="table" w:customStyle="1" w:styleId="TabloKlavuzu316">
    <w:name w:val="Tablo Kılavuzu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7454B9"/>
  </w:style>
  <w:style w:type="table" w:customStyle="1" w:styleId="TabloKlavuzu1216">
    <w:name w:val="Tablo Kılavuzu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7454B9"/>
  </w:style>
  <w:style w:type="table" w:customStyle="1" w:styleId="TabloKlavuzu2116">
    <w:name w:val="Tablo Kılavuzu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7454B9"/>
  </w:style>
  <w:style w:type="table" w:customStyle="1" w:styleId="TabloKlavuzu11116">
    <w:name w:val="Tablo Kılavuzu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7454B9"/>
  </w:style>
  <w:style w:type="table" w:customStyle="1" w:styleId="TabloKlavuzu64">
    <w:name w:val="Tablo Kılavuzu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7454B9"/>
  </w:style>
  <w:style w:type="table" w:customStyle="1" w:styleId="TabloKlavuzu144">
    <w:name w:val="Tablo Kılavuzu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7454B9"/>
  </w:style>
  <w:style w:type="table" w:customStyle="1" w:styleId="TabloKlavuzu234">
    <w:name w:val="Tablo Kılavuzu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7454B9"/>
  </w:style>
  <w:style w:type="table" w:customStyle="1" w:styleId="TabloKlavuzu1134">
    <w:name w:val="Tablo Kılavuzu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7454B9"/>
  </w:style>
  <w:style w:type="table" w:customStyle="1" w:styleId="TabloKlavuzu324">
    <w:name w:val="Tablo Kılavuzu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7454B9"/>
  </w:style>
  <w:style w:type="table" w:customStyle="1" w:styleId="TabloKlavuzu1224">
    <w:name w:val="Tablo Kılavuzu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7454B9"/>
  </w:style>
  <w:style w:type="table" w:customStyle="1" w:styleId="TabloKlavuzu2124">
    <w:name w:val="Tablo Kılavuzu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7454B9"/>
  </w:style>
  <w:style w:type="table" w:customStyle="1" w:styleId="TabloKlavuzu11124">
    <w:name w:val="Tablo Kılavuzu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7454B9"/>
  </w:style>
  <w:style w:type="table" w:customStyle="1" w:styleId="TabloKlavuzu514">
    <w:name w:val="Tablo Kılavuzu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7454B9"/>
  </w:style>
  <w:style w:type="table" w:customStyle="1" w:styleId="TabloKlavuzu1314">
    <w:name w:val="Tablo Kılavuzu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7454B9"/>
  </w:style>
  <w:style w:type="table" w:customStyle="1" w:styleId="TabloKlavuzu2214">
    <w:name w:val="Tablo Kılavuzu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7454B9"/>
  </w:style>
  <w:style w:type="table" w:customStyle="1" w:styleId="TabloKlavuzu11214">
    <w:name w:val="Tablo Kılavuzu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7454B9"/>
  </w:style>
  <w:style w:type="table" w:customStyle="1" w:styleId="TabloKlavuzu3114">
    <w:name w:val="Tablo Kılavuzu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7454B9"/>
  </w:style>
  <w:style w:type="table" w:customStyle="1" w:styleId="TabloKlavuzu12114">
    <w:name w:val="Tablo Kılavuzu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7454B9"/>
  </w:style>
  <w:style w:type="table" w:customStyle="1" w:styleId="TabloKlavuzu21114">
    <w:name w:val="Tablo Kılavuzu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7454B9"/>
  </w:style>
  <w:style w:type="table" w:customStyle="1" w:styleId="TabloKlavuzu111114">
    <w:name w:val="Tablo Kılavuzu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7454B9"/>
  </w:style>
  <w:style w:type="table" w:customStyle="1" w:styleId="TabloKlavuzu74">
    <w:name w:val="Tablo Kılavuzu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7454B9"/>
  </w:style>
  <w:style w:type="table" w:customStyle="1" w:styleId="TabloKlavuzu154">
    <w:name w:val="Tablo Kılavuzu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7454B9"/>
  </w:style>
  <w:style w:type="table" w:customStyle="1" w:styleId="TabloKlavuzu244">
    <w:name w:val="Tablo Kılavuzu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7454B9"/>
  </w:style>
  <w:style w:type="table" w:customStyle="1" w:styleId="TabloKlavuzu1144">
    <w:name w:val="Tablo Kılavuzu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7454B9"/>
  </w:style>
  <w:style w:type="table" w:customStyle="1" w:styleId="TabloKlavuzu334">
    <w:name w:val="Tablo Kılavuzu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7454B9"/>
  </w:style>
  <w:style w:type="table" w:customStyle="1" w:styleId="TabloKlavuzu1234">
    <w:name w:val="Tablo Kılavuzu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7454B9"/>
  </w:style>
  <w:style w:type="table" w:customStyle="1" w:styleId="TabloKlavuzu2134">
    <w:name w:val="Tablo Kılavuzu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7454B9"/>
  </w:style>
  <w:style w:type="table" w:customStyle="1" w:styleId="TabloKlavuzu11134">
    <w:name w:val="Tablo Kılavuzu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7454B9"/>
  </w:style>
  <w:style w:type="table" w:customStyle="1" w:styleId="TabloKlavuzu524">
    <w:name w:val="Tablo Kılavuzu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7454B9"/>
  </w:style>
  <w:style w:type="table" w:customStyle="1" w:styleId="TabloKlavuzu1324">
    <w:name w:val="Tablo Kılavuzu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7454B9"/>
  </w:style>
  <w:style w:type="table" w:customStyle="1" w:styleId="TabloKlavuzu2224">
    <w:name w:val="Tablo Kılavuzu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7454B9"/>
  </w:style>
  <w:style w:type="table" w:customStyle="1" w:styleId="TabloKlavuzu11224">
    <w:name w:val="Tablo Kılavuzu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7454B9"/>
  </w:style>
  <w:style w:type="table" w:customStyle="1" w:styleId="TabloKlavuzu3124">
    <w:name w:val="Tablo Kılavuzu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7454B9"/>
  </w:style>
  <w:style w:type="table" w:customStyle="1" w:styleId="TabloKlavuzu12124">
    <w:name w:val="Tablo Kılavuzu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7454B9"/>
  </w:style>
  <w:style w:type="table" w:customStyle="1" w:styleId="TabloKlavuzu21124">
    <w:name w:val="Tablo Kılavuzu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7454B9"/>
  </w:style>
  <w:style w:type="table" w:customStyle="1" w:styleId="TabloKlavuzu111124">
    <w:name w:val="Tablo Kılavuzu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7454B9"/>
  </w:style>
  <w:style w:type="table" w:customStyle="1" w:styleId="TabloKlavuzu83">
    <w:name w:val="Tablo Kılavuzu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7454B9"/>
  </w:style>
  <w:style w:type="table" w:customStyle="1" w:styleId="TabloKlavuzu163">
    <w:name w:val="Tablo Kılavuzu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7454B9"/>
  </w:style>
  <w:style w:type="table" w:customStyle="1" w:styleId="TabloKlavuzu253">
    <w:name w:val="Tablo Kılavuzu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7454B9"/>
  </w:style>
  <w:style w:type="table" w:customStyle="1" w:styleId="TabloKlavuzu1153">
    <w:name w:val="Tablo Kılavuzu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7454B9"/>
  </w:style>
  <w:style w:type="table" w:customStyle="1" w:styleId="TabloKlavuzu343">
    <w:name w:val="Tablo Kılavuzu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7454B9"/>
  </w:style>
  <w:style w:type="table" w:customStyle="1" w:styleId="TabloKlavuzu1243">
    <w:name w:val="Tablo Kılavuzu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7454B9"/>
  </w:style>
  <w:style w:type="table" w:customStyle="1" w:styleId="TabloKlavuzu2143">
    <w:name w:val="Tablo Kılavuzu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7454B9"/>
  </w:style>
  <w:style w:type="table" w:customStyle="1" w:styleId="TabloKlavuzu11143">
    <w:name w:val="Tablo Kılavuzu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7454B9"/>
  </w:style>
  <w:style w:type="table" w:customStyle="1" w:styleId="TabloKlavuzu533">
    <w:name w:val="Tablo Kılavuzu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7454B9"/>
  </w:style>
  <w:style w:type="table" w:customStyle="1" w:styleId="TabloKlavuzu1333">
    <w:name w:val="Tablo Kılavuzu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7454B9"/>
  </w:style>
  <w:style w:type="table" w:customStyle="1" w:styleId="TabloKlavuzu2233">
    <w:name w:val="Tablo Kılavuzu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7454B9"/>
  </w:style>
  <w:style w:type="table" w:customStyle="1" w:styleId="TabloKlavuzu11233">
    <w:name w:val="Tablo Kılavuzu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7454B9"/>
  </w:style>
  <w:style w:type="table" w:customStyle="1" w:styleId="TabloKlavuzu3133">
    <w:name w:val="Tablo Kılavuzu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7454B9"/>
  </w:style>
  <w:style w:type="table" w:customStyle="1" w:styleId="TabloKlavuzu12133">
    <w:name w:val="Tablo Kılavuzu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7454B9"/>
  </w:style>
  <w:style w:type="table" w:customStyle="1" w:styleId="TabloKlavuzu21133">
    <w:name w:val="Tablo Kılavuzu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7454B9"/>
  </w:style>
  <w:style w:type="table" w:customStyle="1" w:styleId="TabloKlavuzu111133">
    <w:name w:val="Tablo Kılavuzu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7454B9"/>
  </w:style>
  <w:style w:type="table" w:customStyle="1" w:styleId="TabloKlavuzu613">
    <w:name w:val="Tablo Kılavuzu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7454B9"/>
  </w:style>
  <w:style w:type="table" w:customStyle="1" w:styleId="TabloKlavuzu1413">
    <w:name w:val="Tablo Kılavuzu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7454B9"/>
  </w:style>
  <w:style w:type="table" w:customStyle="1" w:styleId="TabloKlavuzu2313">
    <w:name w:val="Tablo Kılavuzu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7454B9"/>
  </w:style>
  <w:style w:type="table" w:customStyle="1" w:styleId="TabloKlavuzu11313">
    <w:name w:val="Tablo Kılavuzu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7454B9"/>
  </w:style>
  <w:style w:type="table" w:customStyle="1" w:styleId="TabloKlavuzu3213">
    <w:name w:val="Tablo Kılavuzu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7454B9"/>
  </w:style>
  <w:style w:type="table" w:customStyle="1" w:styleId="TabloKlavuzu12213">
    <w:name w:val="Tablo Kılavuzu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7454B9"/>
  </w:style>
  <w:style w:type="table" w:customStyle="1" w:styleId="TabloKlavuzu21213">
    <w:name w:val="Tablo Kılavuzu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7454B9"/>
  </w:style>
  <w:style w:type="table" w:customStyle="1" w:styleId="TabloKlavuzu111213">
    <w:name w:val="Tablo Kılavuzu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7454B9"/>
  </w:style>
  <w:style w:type="table" w:customStyle="1" w:styleId="TabloKlavuzu5113">
    <w:name w:val="Tablo Kılavuzu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7454B9"/>
  </w:style>
  <w:style w:type="table" w:customStyle="1" w:styleId="TabloKlavuzu13113">
    <w:name w:val="Tablo Kılavuzu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7454B9"/>
  </w:style>
  <w:style w:type="table" w:customStyle="1" w:styleId="TabloKlavuzu22113">
    <w:name w:val="Tablo Kılavuzu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7454B9"/>
  </w:style>
  <w:style w:type="table" w:customStyle="1" w:styleId="TabloKlavuzu112113">
    <w:name w:val="Tablo Kılavuzu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7454B9"/>
  </w:style>
  <w:style w:type="table" w:customStyle="1" w:styleId="TabloKlavuzu31113">
    <w:name w:val="Tablo Kılavuzu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7454B9"/>
  </w:style>
  <w:style w:type="table" w:customStyle="1" w:styleId="TabloKlavuzu121113">
    <w:name w:val="Tablo Kılavuzu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7454B9"/>
  </w:style>
  <w:style w:type="table" w:customStyle="1" w:styleId="TabloKlavuzu211113">
    <w:name w:val="Tablo Kılavuzu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7454B9"/>
  </w:style>
  <w:style w:type="table" w:customStyle="1" w:styleId="TabloKlavuzu1111113">
    <w:name w:val="Tablo Kılavuzu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7454B9"/>
  </w:style>
  <w:style w:type="table" w:customStyle="1" w:styleId="TabloKlavuzu713">
    <w:name w:val="Tablo Kılavuzu7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7454B9"/>
  </w:style>
  <w:style w:type="table" w:customStyle="1" w:styleId="TabloKlavuzu1513">
    <w:name w:val="Tablo Kılavuzu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7454B9"/>
  </w:style>
  <w:style w:type="table" w:customStyle="1" w:styleId="TabloKlavuzu2413">
    <w:name w:val="Tablo Kılavuzu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7454B9"/>
  </w:style>
  <w:style w:type="table" w:customStyle="1" w:styleId="TabloKlavuzu11413">
    <w:name w:val="Tablo Kılavuzu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7454B9"/>
  </w:style>
  <w:style w:type="table" w:customStyle="1" w:styleId="TabloKlavuzu3313">
    <w:name w:val="Tablo Kılavuzu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7454B9"/>
  </w:style>
  <w:style w:type="table" w:customStyle="1" w:styleId="TabloKlavuzu12313">
    <w:name w:val="Tablo Kılavuzu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7454B9"/>
  </w:style>
  <w:style w:type="table" w:customStyle="1" w:styleId="TabloKlavuzu21313">
    <w:name w:val="Tablo Kılavuzu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7454B9"/>
  </w:style>
  <w:style w:type="table" w:customStyle="1" w:styleId="TabloKlavuzu111313">
    <w:name w:val="Tablo Kılavuzu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7454B9"/>
  </w:style>
  <w:style w:type="table" w:customStyle="1" w:styleId="TabloKlavuzu5213">
    <w:name w:val="Tablo Kılavuzu5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7454B9"/>
  </w:style>
  <w:style w:type="table" w:customStyle="1" w:styleId="TabloKlavuzu13213">
    <w:name w:val="Tablo Kılavuzu13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7454B9"/>
  </w:style>
  <w:style w:type="table" w:customStyle="1" w:styleId="TabloKlavuzu22213">
    <w:name w:val="Tablo Kılavuzu2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7454B9"/>
  </w:style>
  <w:style w:type="table" w:customStyle="1" w:styleId="TabloKlavuzu112213">
    <w:name w:val="Tablo Kılavuzu112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7454B9"/>
  </w:style>
  <w:style w:type="table" w:customStyle="1" w:styleId="TabloKlavuzu31213">
    <w:name w:val="Tablo Kılavuzu3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7454B9"/>
  </w:style>
  <w:style w:type="table" w:customStyle="1" w:styleId="TabloKlavuzu121213">
    <w:name w:val="Tablo Kılavuzu12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7454B9"/>
  </w:style>
  <w:style w:type="table" w:customStyle="1" w:styleId="TabloKlavuzu211213">
    <w:name w:val="Tablo Kılavuzu2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7454B9"/>
  </w:style>
  <w:style w:type="table" w:customStyle="1" w:styleId="TabloKlavuzu1111213">
    <w:name w:val="Tablo Kılavuzu111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7454B9"/>
  </w:style>
  <w:style w:type="table" w:customStyle="1" w:styleId="TabloKlavuzu91">
    <w:name w:val="Tablo Kılavuzu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7454B9"/>
  </w:style>
  <w:style w:type="table" w:customStyle="1" w:styleId="TabloKlavuzu171">
    <w:name w:val="Tablo Kılavuzu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7454B9"/>
  </w:style>
  <w:style w:type="table" w:customStyle="1" w:styleId="TabloKlavuzu261">
    <w:name w:val="Tablo Kılavuzu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7454B9"/>
  </w:style>
  <w:style w:type="table" w:customStyle="1" w:styleId="TabloKlavuzu1161">
    <w:name w:val="Tablo Kılavuzu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7454B9"/>
  </w:style>
  <w:style w:type="table" w:customStyle="1" w:styleId="TabloKlavuzu351">
    <w:name w:val="Tablo Kılavuzu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7454B9"/>
  </w:style>
  <w:style w:type="table" w:customStyle="1" w:styleId="TabloKlavuzu1251">
    <w:name w:val="Tablo Kılavuzu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7454B9"/>
  </w:style>
  <w:style w:type="table" w:customStyle="1" w:styleId="TabloKlavuzu2151">
    <w:name w:val="Tablo Kılavuzu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7454B9"/>
  </w:style>
  <w:style w:type="table" w:customStyle="1" w:styleId="TabloKlavuzu11151">
    <w:name w:val="Tablo Kılavuzu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7454B9"/>
  </w:style>
  <w:style w:type="table" w:customStyle="1" w:styleId="TabloKlavuzu541">
    <w:name w:val="Tablo Kılavuzu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7454B9"/>
  </w:style>
  <w:style w:type="table" w:customStyle="1" w:styleId="TabloKlavuzu1341">
    <w:name w:val="Tablo Kılavuzu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7454B9"/>
  </w:style>
  <w:style w:type="table" w:customStyle="1" w:styleId="TabloKlavuzu2241">
    <w:name w:val="Tablo Kılavuzu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7454B9"/>
  </w:style>
  <w:style w:type="table" w:customStyle="1" w:styleId="TabloKlavuzu11241">
    <w:name w:val="Tablo Kılavuzu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7454B9"/>
  </w:style>
  <w:style w:type="table" w:customStyle="1" w:styleId="TabloKlavuzu3141">
    <w:name w:val="Tablo Kılavuzu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7454B9"/>
  </w:style>
  <w:style w:type="table" w:customStyle="1" w:styleId="TabloKlavuzu12141">
    <w:name w:val="Tablo Kılavuzu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7454B9"/>
  </w:style>
  <w:style w:type="table" w:customStyle="1" w:styleId="TabloKlavuzu21141">
    <w:name w:val="Tablo Kılavuzu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7454B9"/>
  </w:style>
  <w:style w:type="table" w:customStyle="1" w:styleId="TabloKlavuzu111141">
    <w:name w:val="Tablo Kılavuzu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7454B9"/>
  </w:style>
  <w:style w:type="table" w:customStyle="1" w:styleId="TabloKlavuzu621">
    <w:name w:val="Tablo Kılavuzu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7454B9"/>
  </w:style>
  <w:style w:type="table" w:customStyle="1" w:styleId="TabloKlavuzu1421">
    <w:name w:val="Tablo Kılavuzu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7454B9"/>
  </w:style>
  <w:style w:type="table" w:customStyle="1" w:styleId="TabloKlavuzu2321">
    <w:name w:val="Tablo Kılavuzu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7454B9"/>
  </w:style>
  <w:style w:type="table" w:customStyle="1" w:styleId="TabloKlavuzu11321">
    <w:name w:val="Tablo Kılavuzu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7454B9"/>
  </w:style>
  <w:style w:type="table" w:customStyle="1" w:styleId="TabloKlavuzu3221">
    <w:name w:val="Tablo Kılavuzu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7454B9"/>
  </w:style>
  <w:style w:type="table" w:customStyle="1" w:styleId="TabloKlavuzu12221">
    <w:name w:val="Tablo Kılavuzu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7454B9"/>
  </w:style>
  <w:style w:type="table" w:customStyle="1" w:styleId="TabloKlavuzu21221">
    <w:name w:val="Tablo Kılavuzu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7454B9"/>
  </w:style>
  <w:style w:type="table" w:customStyle="1" w:styleId="TabloKlavuzu111221">
    <w:name w:val="Tablo Kılavuzu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7454B9"/>
  </w:style>
  <w:style w:type="table" w:customStyle="1" w:styleId="TabloKlavuzu5121">
    <w:name w:val="Tablo Kılavuzu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7454B9"/>
  </w:style>
  <w:style w:type="table" w:customStyle="1" w:styleId="TabloKlavuzu13121">
    <w:name w:val="Tablo Kılavuzu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7454B9"/>
  </w:style>
  <w:style w:type="table" w:customStyle="1" w:styleId="TabloKlavuzu22121">
    <w:name w:val="Tablo Kılavuzu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7454B9"/>
  </w:style>
  <w:style w:type="table" w:customStyle="1" w:styleId="TabloKlavuzu112121">
    <w:name w:val="Tablo Kılavuzu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7454B9"/>
  </w:style>
  <w:style w:type="table" w:customStyle="1" w:styleId="TabloKlavuzu31121">
    <w:name w:val="Tablo Kılavuzu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7454B9"/>
  </w:style>
  <w:style w:type="table" w:customStyle="1" w:styleId="TabloKlavuzu121121">
    <w:name w:val="Tablo Kılavuzu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7454B9"/>
  </w:style>
  <w:style w:type="table" w:customStyle="1" w:styleId="TabloKlavuzu211121">
    <w:name w:val="Tablo Kılavuzu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7454B9"/>
  </w:style>
  <w:style w:type="table" w:customStyle="1" w:styleId="TabloKlavuzu1111121">
    <w:name w:val="Tablo Kılavuzu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7454B9"/>
  </w:style>
  <w:style w:type="table" w:customStyle="1" w:styleId="TabloKlavuzu721">
    <w:name w:val="Tablo Kılavuzu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7454B9"/>
  </w:style>
  <w:style w:type="table" w:customStyle="1" w:styleId="TabloKlavuzu1521">
    <w:name w:val="Tablo Kılavuzu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7454B9"/>
  </w:style>
  <w:style w:type="table" w:customStyle="1" w:styleId="TabloKlavuzu2421">
    <w:name w:val="Tablo Kılavuzu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7454B9"/>
  </w:style>
  <w:style w:type="table" w:customStyle="1" w:styleId="TabloKlavuzu11421">
    <w:name w:val="Tablo Kılavuzu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7454B9"/>
  </w:style>
  <w:style w:type="table" w:customStyle="1" w:styleId="TabloKlavuzu3321">
    <w:name w:val="Tablo Kılavuzu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7454B9"/>
  </w:style>
  <w:style w:type="table" w:customStyle="1" w:styleId="TabloKlavuzu12321">
    <w:name w:val="Tablo Kılavuzu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7454B9"/>
  </w:style>
  <w:style w:type="table" w:customStyle="1" w:styleId="TabloKlavuzu21321">
    <w:name w:val="Tablo Kılavuzu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7454B9"/>
  </w:style>
  <w:style w:type="table" w:customStyle="1" w:styleId="TabloKlavuzu111321">
    <w:name w:val="Tablo Kılavuzu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7454B9"/>
  </w:style>
  <w:style w:type="table" w:customStyle="1" w:styleId="TabloKlavuzu5221">
    <w:name w:val="Tablo Kılavuzu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7454B9"/>
  </w:style>
  <w:style w:type="table" w:customStyle="1" w:styleId="TabloKlavuzu13221">
    <w:name w:val="Tablo Kılavuzu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7454B9"/>
  </w:style>
  <w:style w:type="table" w:customStyle="1" w:styleId="TabloKlavuzu22221">
    <w:name w:val="Tablo Kılavuzu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7454B9"/>
  </w:style>
  <w:style w:type="table" w:customStyle="1" w:styleId="TabloKlavuzu112221">
    <w:name w:val="Tablo Kılavuzu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7454B9"/>
  </w:style>
  <w:style w:type="table" w:customStyle="1" w:styleId="TabloKlavuzu31221">
    <w:name w:val="Tablo Kılavuzu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7454B9"/>
  </w:style>
  <w:style w:type="table" w:customStyle="1" w:styleId="TabloKlavuzu121221">
    <w:name w:val="Tablo Kılavuzu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7454B9"/>
  </w:style>
  <w:style w:type="table" w:customStyle="1" w:styleId="TabloKlavuzu211221">
    <w:name w:val="Tablo Kılavuzu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7454B9"/>
  </w:style>
  <w:style w:type="table" w:customStyle="1" w:styleId="TabloKlavuzu1111221">
    <w:name w:val="Tablo Kılavuzu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7454B9"/>
  </w:style>
  <w:style w:type="table" w:customStyle="1" w:styleId="TabloKlavuzu811">
    <w:name w:val="Tablo Kılavuzu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7454B9"/>
  </w:style>
  <w:style w:type="table" w:customStyle="1" w:styleId="TabloKlavuzu1611">
    <w:name w:val="Tablo Kılavuzu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7454B9"/>
  </w:style>
  <w:style w:type="table" w:customStyle="1" w:styleId="TabloKlavuzu2511">
    <w:name w:val="Tablo Kılavuzu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7454B9"/>
  </w:style>
  <w:style w:type="table" w:customStyle="1" w:styleId="TabloKlavuzu11511">
    <w:name w:val="Tablo Kılavuzu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7454B9"/>
  </w:style>
  <w:style w:type="table" w:customStyle="1" w:styleId="TabloKlavuzu3411">
    <w:name w:val="Tablo Kılavuzu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7454B9"/>
  </w:style>
  <w:style w:type="table" w:customStyle="1" w:styleId="TabloKlavuzu12411">
    <w:name w:val="Tablo Kılavuzu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7454B9"/>
  </w:style>
  <w:style w:type="table" w:customStyle="1" w:styleId="TabloKlavuzu21411">
    <w:name w:val="Tablo Kılavuzu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7454B9"/>
  </w:style>
  <w:style w:type="table" w:customStyle="1" w:styleId="TabloKlavuzu111411">
    <w:name w:val="Tablo Kılavuzu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7454B9"/>
  </w:style>
  <w:style w:type="table" w:customStyle="1" w:styleId="TabloKlavuzu5311">
    <w:name w:val="Tablo Kılavuzu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7454B9"/>
  </w:style>
  <w:style w:type="table" w:customStyle="1" w:styleId="TabloKlavuzu13311">
    <w:name w:val="Tablo Kılavuzu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7454B9"/>
  </w:style>
  <w:style w:type="table" w:customStyle="1" w:styleId="TabloKlavuzu22311">
    <w:name w:val="Tablo Kılavuzu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7454B9"/>
  </w:style>
  <w:style w:type="table" w:customStyle="1" w:styleId="TabloKlavuzu112311">
    <w:name w:val="Tablo Kılavuzu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7454B9"/>
  </w:style>
  <w:style w:type="table" w:customStyle="1" w:styleId="TabloKlavuzu31311">
    <w:name w:val="Tablo Kılavuzu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7454B9"/>
  </w:style>
  <w:style w:type="table" w:customStyle="1" w:styleId="TabloKlavuzu121311">
    <w:name w:val="Tablo Kılavuzu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7454B9"/>
  </w:style>
  <w:style w:type="table" w:customStyle="1" w:styleId="TabloKlavuzu211311">
    <w:name w:val="Tablo Kılavuzu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7454B9"/>
  </w:style>
  <w:style w:type="table" w:customStyle="1" w:styleId="TabloKlavuzu1111311">
    <w:name w:val="Tablo Kılavuzu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7454B9"/>
  </w:style>
  <w:style w:type="table" w:customStyle="1" w:styleId="TabloKlavuzu6111">
    <w:name w:val="Tablo Kılavuzu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7454B9"/>
  </w:style>
  <w:style w:type="table" w:customStyle="1" w:styleId="TabloKlavuzu14111">
    <w:name w:val="Tablo Kılavuzu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7454B9"/>
  </w:style>
  <w:style w:type="table" w:customStyle="1" w:styleId="TabloKlavuzu23111">
    <w:name w:val="Tablo Kılavuzu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7454B9"/>
  </w:style>
  <w:style w:type="table" w:customStyle="1" w:styleId="TabloKlavuzu113111">
    <w:name w:val="Tablo Kılavuzu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7454B9"/>
  </w:style>
  <w:style w:type="table" w:customStyle="1" w:styleId="TabloKlavuzu32111">
    <w:name w:val="Tablo Kılavuzu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7454B9"/>
  </w:style>
  <w:style w:type="table" w:customStyle="1" w:styleId="TabloKlavuzu122111">
    <w:name w:val="Tablo Kılavuzu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7454B9"/>
  </w:style>
  <w:style w:type="table" w:customStyle="1" w:styleId="TabloKlavuzu212111">
    <w:name w:val="Tablo Kılavuzu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7454B9"/>
  </w:style>
  <w:style w:type="table" w:customStyle="1" w:styleId="TabloKlavuzu1112111">
    <w:name w:val="Tablo Kılavuzu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7454B9"/>
  </w:style>
  <w:style w:type="table" w:customStyle="1" w:styleId="TabloKlavuzu51111">
    <w:name w:val="Tablo Kılavuzu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7454B9"/>
  </w:style>
  <w:style w:type="table" w:customStyle="1" w:styleId="TabloKlavuzu131111">
    <w:name w:val="Tablo Kılavuzu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7454B9"/>
  </w:style>
  <w:style w:type="table" w:customStyle="1" w:styleId="TabloKlavuzu221111">
    <w:name w:val="Tablo Kılavuzu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7454B9"/>
  </w:style>
  <w:style w:type="table" w:customStyle="1" w:styleId="TabloKlavuzu1121111">
    <w:name w:val="Tablo Kılavuzu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7454B9"/>
  </w:style>
  <w:style w:type="table" w:customStyle="1" w:styleId="TabloKlavuzu311111">
    <w:name w:val="Tablo Kılavuzu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7454B9"/>
  </w:style>
  <w:style w:type="table" w:customStyle="1" w:styleId="TabloKlavuzu1211111">
    <w:name w:val="Tablo Kılavuzu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7454B9"/>
  </w:style>
  <w:style w:type="table" w:customStyle="1" w:styleId="TabloKlavuzu2111111">
    <w:name w:val="Tablo Kılavuzu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7454B9"/>
  </w:style>
  <w:style w:type="table" w:customStyle="1" w:styleId="TabloKlavuzu11111111">
    <w:name w:val="Tablo Kılavuzu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7454B9"/>
  </w:style>
  <w:style w:type="table" w:customStyle="1" w:styleId="TabloKlavuzu7111">
    <w:name w:val="Tablo Kılavuzu7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7454B9"/>
  </w:style>
  <w:style w:type="table" w:customStyle="1" w:styleId="TabloKlavuzu15111">
    <w:name w:val="Tablo Kılavuzu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7454B9"/>
  </w:style>
  <w:style w:type="table" w:customStyle="1" w:styleId="TabloKlavuzu24111">
    <w:name w:val="Tablo Kılavuzu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7454B9"/>
  </w:style>
  <w:style w:type="table" w:customStyle="1" w:styleId="TabloKlavuzu114111">
    <w:name w:val="Tablo Kılavuzu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7454B9"/>
  </w:style>
  <w:style w:type="table" w:customStyle="1" w:styleId="TabloKlavuzu33111">
    <w:name w:val="Tablo Kılavuzu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7454B9"/>
  </w:style>
  <w:style w:type="table" w:customStyle="1" w:styleId="TabloKlavuzu123111">
    <w:name w:val="Tablo Kılavuzu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7454B9"/>
  </w:style>
  <w:style w:type="table" w:customStyle="1" w:styleId="TabloKlavuzu213111">
    <w:name w:val="Tablo Kılavuzu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7454B9"/>
  </w:style>
  <w:style w:type="table" w:customStyle="1" w:styleId="TabloKlavuzu1113111">
    <w:name w:val="Tablo Kılavuzu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7454B9"/>
  </w:style>
  <w:style w:type="table" w:customStyle="1" w:styleId="TabloKlavuzu52111">
    <w:name w:val="Tablo Kılavuzu5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7454B9"/>
  </w:style>
  <w:style w:type="table" w:customStyle="1" w:styleId="TabloKlavuzu132111">
    <w:name w:val="Tablo Kılavuzu13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7454B9"/>
  </w:style>
  <w:style w:type="table" w:customStyle="1" w:styleId="TabloKlavuzu222111">
    <w:name w:val="Tablo Kılavuzu2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7454B9"/>
  </w:style>
  <w:style w:type="table" w:customStyle="1" w:styleId="TabloKlavuzu1122111">
    <w:name w:val="Tablo Kılavuzu112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7454B9"/>
  </w:style>
  <w:style w:type="table" w:customStyle="1" w:styleId="TabloKlavuzu312111">
    <w:name w:val="Tablo Kılavuzu3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7454B9"/>
  </w:style>
  <w:style w:type="table" w:customStyle="1" w:styleId="TabloKlavuzu1212111">
    <w:name w:val="Tablo Kılavuzu12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7454B9"/>
  </w:style>
  <w:style w:type="table" w:customStyle="1" w:styleId="TabloKlavuzu2112111">
    <w:name w:val="Tablo Kılavuzu2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7454B9"/>
  </w:style>
  <w:style w:type="table" w:customStyle="1" w:styleId="TabloKlavuzu11112111">
    <w:name w:val="Tablo Kılavuzu111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7454B9"/>
  </w:style>
  <w:style w:type="table" w:customStyle="1" w:styleId="TabloKlavuzu101">
    <w:name w:val="Tablo Kılavuzu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7454B9"/>
  </w:style>
  <w:style w:type="table" w:customStyle="1" w:styleId="TabloKlavuzu181">
    <w:name w:val="Tablo Kılavuzu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7454B9"/>
  </w:style>
  <w:style w:type="table" w:customStyle="1" w:styleId="TabloKlavuzu271">
    <w:name w:val="Tablo Kılavuzu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7454B9"/>
  </w:style>
  <w:style w:type="table" w:customStyle="1" w:styleId="TabloKlavuzu1171">
    <w:name w:val="Tablo Kılavuzu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7454B9"/>
  </w:style>
  <w:style w:type="table" w:customStyle="1" w:styleId="TabloKlavuzu361">
    <w:name w:val="Tablo Kılavuzu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7454B9"/>
  </w:style>
  <w:style w:type="table" w:customStyle="1" w:styleId="TabloKlavuzu1261">
    <w:name w:val="Tablo Kılavuzu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7454B9"/>
  </w:style>
  <w:style w:type="table" w:customStyle="1" w:styleId="TabloKlavuzu2161">
    <w:name w:val="Tablo Kılavuzu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7454B9"/>
  </w:style>
  <w:style w:type="table" w:customStyle="1" w:styleId="TabloKlavuzu11161">
    <w:name w:val="Tablo Kılavuzu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7454B9"/>
  </w:style>
  <w:style w:type="table" w:customStyle="1" w:styleId="TabloKlavuzu551">
    <w:name w:val="Tablo Kılavuzu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7454B9"/>
  </w:style>
  <w:style w:type="table" w:customStyle="1" w:styleId="TabloKlavuzu1351">
    <w:name w:val="Tablo Kılavuzu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7454B9"/>
  </w:style>
  <w:style w:type="table" w:customStyle="1" w:styleId="TabloKlavuzu2251">
    <w:name w:val="Tablo Kılavuzu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7454B9"/>
  </w:style>
  <w:style w:type="table" w:customStyle="1" w:styleId="TabloKlavuzu11251">
    <w:name w:val="Tablo Kılavuzu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7454B9"/>
  </w:style>
  <w:style w:type="table" w:customStyle="1" w:styleId="TabloKlavuzu3151">
    <w:name w:val="Tablo Kılavuzu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7454B9"/>
  </w:style>
  <w:style w:type="table" w:customStyle="1" w:styleId="TabloKlavuzu12151">
    <w:name w:val="Tablo Kılavuzu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7454B9"/>
  </w:style>
  <w:style w:type="table" w:customStyle="1" w:styleId="TabloKlavuzu21151">
    <w:name w:val="Tablo Kılavuzu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7454B9"/>
  </w:style>
  <w:style w:type="table" w:customStyle="1" w:styleId="TabloKlavuzu111151">
    <w:name w:val="Tablo Kılavuzu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7454B9"/>
  </w:style>
  <w:style w:type="table" w:customStyle="1" w:styleId="TabloKlavuzu631">
    <w:name w:val="Tablo Kılavuzu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7454B9"/>
  </w:style>
  <w:style w:type="table" w:customStyle="1" w:styleId="TabloKlavuzu1431">
    <w:name w:val="Tablo Kılavuzu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7454B9"/>
  </w:style>
  <w:style w:type="table" w:customStyle="1" w:styleId="TabloKlavuzu2331">
    <w:name w:val="Tablo Kılavuzu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7454B9"/>
  </w:style>
  <w:style w:type="table" w:customStyle="1" w:styleId="TabloKlavuzu11331">
    <w:name w:val="Tablo Kılavuzu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7454B9"/>
  </w:style>
  <w:style w:type="table" w:customStyle="1" w:styleId="TabloKlavuzu3231">
    <w:name w:val="Tablo Kılavuzu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7454B9"/>
  </w:style>
  <w:style w:type="table" w:customStyle="1" w:styleId="TabloKlavuzu12231">
    <w:name w:val="Tablo Kılavuzu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7454B9"/>
  </w:style>
  <w:style w:type="table" w:customStyle="1" w:styleId="TabloKlavuzu21231">
    <w:name w:val="Tablo Kılavuzu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7454B9"/>
  </w:style>
  <w:style w:type="table" w:customStyle="1" w:styleId="TabloKlavuzu111231">
    <w:name w:val="Tablo Kılavuzu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7454B9"/>
  </w:style>
  <w:style w:type="table" w:customStyle="1" w:styleId="TabloKlavuzu5131">
    <w:name w:val="Tablo Kılavuzu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7454B9"/>
  </w:style>
  <w:style w:type="table" w:customStyle="1" w:styleId="TabloKlavuzu13131">
    <w:name w:val="Tablo Kılavuzu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7454B9"/>
  </w:style>
  <w:style w:type="table" w:customStyle="1" w:styleId="TabloKlavuzu22131">
    <w:name w:val="Tablo Kılavuzu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7454B9"/>
  </w:style>
  <w:style w:type="table" w:customStyle="1" w:styleId="TabloKlavuzu112131">
    <w:name w:val="Tablo Kılavuzu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7454B9"/>
  </w:style>
  <w:style w:type="table" w:customStyle="1" w:styleId="TabloKlavuzu31131">
    <w:name w:val="Tablo Kılavuzu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7454B9"/>
  </w:style>
  <w:style w:type="table" w:customStyle="1" w:styleId="TabloKlavuzu121131">
    <w:name w:val="Tablo Kılavuzu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7454B9"/>
  </w:style>
  <w:style w:type="table" w:customStyle="1" w:styleId="TabloKlavuzu211131">
    <w:name w:val="Tablo Kılavuzu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7454B9"/>
  </w:style>
  <w:style w:type="table" w:customStyle="1" w:styleId="TabloKlavuzu1111131">
    <w:name w:val="Tablo Kılavuzu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7454B9"/>
  </w:style>
  <w:style w:type="table" w:customStyle="1" w:styleId="TabloKlavuzu731">
    <w:name w:val="Tablo Kılavuzu7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7454B9"/>
  </w:style>
  <w:style w:type="table" w:customStyle="1" w:styleId="TabloKlavuzu1531">
    <w:name w:val="Tablo Kılavuzu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7454B9"/>
  </w:style>
  <w:style w:type="table" w:customStyle="1" w:styleId="TabloKlavuzu2431">
    <w:name w:val="Tablo Kılavuzu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7454B9"/>
  </w:style>
  <w:style w:type="table" w:customStyle="1" w:styleId="TabloKlavuzu11431">
    <w:name w:val="Tablo Kılavuzu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7454B9"/>
  </w:style>
  <w:style w:type="table" w:customStyle="1" w:styleId="TabloKlavuzu3331">
    <w:name w:val="Tablo Kılavuzu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7454B9"/>
  </w:style>
  <w:style w:type="table" w:customStyle="1" w:styleId="TabloKlavuzu12331">
    <w:name w:val="Tablo Kılavuzu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7454B9"/>
  </w:style>
  <w:style w:type="table" w:customStyle="1" w:styleId="TabloKlavuzu21331">
    <w:name w:val="Tablo Kılavuzu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7454B9"/>
  </w:style>
  <w:style w:type="table" w:customStyle="1" w:styleId="TabloKlavuzu111331">
    <w:name w:val="Tablo Kılavuzu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7454B9"/>
  </w:style>
  <w:style w:type="table" w:customStyle="1" w:styleId="TabloKlavuzu5231">
    <w:name w:val="Tablo Kılavuzu5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7454B9"/>
  </w:style>
  <w:style w:type="table" w:customStyle="1" w:styleId="TabloKlavuzu13231">
    <w:name w:val="Tablo Kılavuzu13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7454B9"/>
  </w:style>
  <w:style w:type="table" w:customStyle="1" w:styleId="TabloKlavuzu22231">
    <w:name w:val="Tablo Kılavuzu2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7454B9"/>
  </w:style>
  <w:style w:type="table" w:customStyle="1" w:styleId="TabloKlavuzu112231">
    <w:name w:val="Tablo Kılavuzu112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7454B9"/>
  </w:style>
  <w:style w:type="table" w:customStyle="1" w:styleId="TabloKlavuzu31231">
    <w:name w:val="Tablo Kılavuzu3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7454B9"/>
  </w:style>
  <w:style w:type="table" w:customStyle="1" w:styleId="TabloKlavuzu121231">
    <w:name w:val="Tablo Kılavuzu12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7454B9"/>
  </w:style>
  <w:style w:type="table" w:customStyle="1" w:styleId="TabloKlavuzu211231">
    <w:name w:val="Tablo Kılavuzu2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7454B9"/>
  </w:style>
  <w:style w:type="table" w:customStyle="1" w:styleId="TabloKlavuzu1111231">
    <w:name w:val="Tablo Kılavuzu111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7454B9"/>
  </w:style>
  <w:style w:type="table" w:customStyle="1" w:styleId="TabloKlavuzu821">
    <w:name w:val="Tablo Kılavuzu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7454B9"/>
  </w:style>
  <w:style w:type="table" w:customStyle="1" w:styleId="TabloKlavuzu1621">
    <w:name w:val="Tablo Kılavuzu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7454B9"/>
  </w:style>
  <w:style w:type="table" w:customStyle="1" w:styleId="TabloKlavuzu2521">
    <w:name w:val="Tablo Kılavuzu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7454B9"/>
  </w:style>
  <w:style w:type="table" w:customStyle="1" w:styleId="TabloKlavuzu11521">
    <w:name w:val="Tablo Kılavuzu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7454B9"/>
  </w:style>
  <w:style w:type="table" w:customStyle="1" w:styleId="TabloKlavuzu3421">
    <w:name w:val="Tablo Kılavuzu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7454B9"/>
  </w:style>
  <w:style w:type="table" w:customStyle="1" w:styleId="TabloKlavuzu12421">
    <w:name w:val="Tablo Kılavuzu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7454B9"/>
  </w:style>
  <w:style w:type="table" w:customStyle="1" w:styleId="TabloKlavuzu21421">
    <w:name w:val="Tablo Kılavuzu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7454B9"/>
  </w:style>
  <w:style w:type="table" w:customStyle="1" w:styleId="TabloKlavuzu111421">
    <w:name w:val="Tablo Kılavuzu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7454B9"/>
  </w:style>
  <w:style w:type="table" w:customStyle="1" w:styleId="TabloKlavuzu5321">
    <w:name w:val="Tablo Kılavuzu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7454B9"/>
  </w:style>
  <w:style w:type="table" w:customStyle="1" w:styleId="TabloKlavuzu13321">
    <w:name w:val="Tablo Kılavuzu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7454B9"/>
  </w:style>
  <w:style w:type="table" w:customStyle="1" w:styleId="TabloKlavuzu22321">
    <w:name w:val="Tablo Kılavuzu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7454B9"/>
  </w:style>
  <w:style w:type="table" w:customStyle="1" w:styleId="TabloKlavuzu112321">
    <w:name w:val="Tablo Kılavuzu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7454B9"/>
  </w:style>
  <w:style w:type="table" w:customStyle="1" w:styleId="TabloKlavuzu31321">
    <w:name w:val="Tablo Kılavuzu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7454B9"/>
  </w:style>
  <w:style w:type="table" w:customStyle="1" w:styleId="TabloKlavuzu121321">
    <w:name w:val="Tablo Kılavuzu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7454B9"/>
  </w:style>
  <w:style w:type="table" w:customStyle="1" w:styleId="TabloKlavuzu211321">
    <w:name w:val="Tablo Kılavuzu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7454B9"/>
  </w:style>
  <w:style w:type="table" w:customStyle="1" w:styleId="TabloKlavuzu1111321">
    <w:name w:val="Tablo Kılavuzu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7454B9"/>
  </w:style>
  <w:style w:type="table" w:customStyle="1" w:styleId="TabloKlavuzu6121">
    <w:name w:val="Tablo Kılavuzu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7454B9"/>
  </w:style>
  <w:style w:type="table" w:customStyle="1" w:styleId="TabloKlavuzu14121">
    <w:name w:val="Tablo Kılavuzu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7454B9"/>
  </w:style>
  <w:style w:type="table" w:customStyle="1" w:styleId="TabloKlavuzu23121">
    <w:name w:val="Tablo Kılavuzu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7454B9"/>
  </w:style>
  <w:style w:type="table" w:customStyle="1" w:styleId="TabloKlavuzu113121">
    <w:name w:val="Tablo Kılavuzu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7454B9"/>
  </w:style>
  <w:style w:type="table" w:customStyle="1" w:styleId="TabloKlavuzu32121">
    <w:name w:val="Tablo Kılavuzu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7454B9"/>
  </w:style>
  <w:style w:type="table" w:customStyle="1" w:styleId="TabloKlavuzu122121">
    <w:name w:val="Tablo Kılavuzu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7454B9"/>
  </w:style>
  <w:style w:type="table" w:customStyle="1" w:styleId="TabloKlavuzu212121">
    <w:name w:val="Tablo Kılavuzu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7454B9"/>
  </w:style>
  <w:style w:type="table" w:customStyle="1" w:styleId="TabloKlavuzu1112121">
    <w:name w:val="Tablo Kılavuzu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7454B9"/>
  </w:style>
  <w:style w:type="table" w:customStyle="1" w:styleId="TabloKlavuzu51121">
    <w:name w:val="Tablo Kılavuzu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7454B9"/>
  </w:style>
  <w:style w:type="table" w:customStyle="1" w:styleId="TabloKlavuzu131121">
    <w:name w:val="Tablo Kılavuzu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7454B9"/>
  </w:style>
  <w:style w:type="table" w:customStyle="1" w:styleId="TabloKlavuzu221121">
    <w:name w:val="Tablo Kılavuzu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7454B9"/>
  </w:style>
  <w:style w:type="table" w:customStyle="1" w:styleId="TabloKlavuzu1121121">
    <w:name w:val="Tablo Kılavuzu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7454B9"/>
  </w:style>
  <w:style w:type="table" w:customStyle="1" w:styleId="TabloKlavuzu311121">
    <w:name w:val="Tablo Kılavuzu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7454B9"/>
  </w:style>
  <w:style w:type="table" w:customStyle="1" w:styleId="TabloKlavuzu1211121">
    <w:name w:val="Tablo Kılavuzu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7454B9"/>
  </w:style>
  <w:style w:type="table" w:customStyle="1" w:styleId="TabloKlavuzu2111121">
    <w:name w:val="Tablo Kılavuzu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7454B9"/>
  </w:style>
  <w:style w:type="table" w:customStyle="1" w:styleId="TabloKlavuzu11111121">
    <w:name w:val="Tablo Kılavuzu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7454B9"/>
  </w:style>
  <w:style w:type="table" w:customStyle="1" w:styleId="TabloKlavuzu7121">
    <w:name w:val="Tablo Kılavuzu7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7454B9"/>
  </w:style>
  <w:style w:type="table" w:customStyle="1" w:styleId="TabloKlavuzu15121">
    <w:name w:val="Tablo Kılavuzu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7454B9"/>
  </w:style>
  <w:style w:type="table" w:customStyle="1" w:styleId="TabloKlavuzu24121">
    <w:name w:val="Tablo Kılavuzu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7454B9"/>
  </w:style>
  <w:style w:type="table" w:customStyle="1" w:styleId="TabloKlavuzu114121">
    <w:name w:val="Tablo Kılavuzu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7454B9"/>
  </w:style>
  <w:style w:type="table" w:customStyle="1" w:styleId="TabloKlavuzu33121">
    <w:name w:val="Tablo Kılavuzu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7454B9"/>
  </w:style>
  <w:style w:type="table" w:customStyle="1" w:styleId="TabloKlavuzu123121">
    <w:name w:val="Tablo Kılavuzu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7454B9"/>
  </w:style>
  <w:style w:type="table" w:customStyle="1" w:styleId="TabloKlavuzu213121">
    <w:name w:val="Tablo Kılavuzu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7454B9"/>
  </w:style>
  <w:style w:type="table" w:customStyle="1" w:styleId="TabloKlavuzu1113121">
    <w:name w:val="Tablo Kılavuzu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7454B9"/>
  </w:style>
  <w:style w:type="table" w:customStyle="1" w:styleId="TabloKlavuzu52121">
    <w:name w:val="Tablo Kılavuzu5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7454B9"/>
  </w:style>
  <w:style w:type="table" w:customStyle="1" w:styleId="TabloKlavuzu132121">
    <w:name w:val="Tablo Kılavuzu13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7454B9"/>
  </w:style>
  <w:style w:type="table" w:customStyle="1" w:styleId="TabloKlavuzu222121">
    <w:name w:val="Tablo Kılavuzu2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7454B9"/>
  </w:style>
  <w:style w:type="table" w:customStyle="1" w:styleId="TabloKlavuzu1122121">
    <w:name w:val="Tablo Kılavuzu112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7454B9"/>
  </w:style>
  <w:style w:type="table" w:customStyle="1" w:styleId="TabloKlavuzu312121">
    <w:name w:val="Tablo Kılavuzu3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7454B9"/>
  </w:style>
  <w:style w:type="table" w:customStyle="1" w:styleId="TabloKlavuzu1212121">
    <w:name w:val="Tablo Kılavuzu12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7454B9"/>
  </w:style>
  <w:style w:type="table" w:customStyle="1" w:styleId="TabloKlavuzu2112121">
    <w:name w:val="Tablo Kılavuzu2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7454B9"/>
  </w:style>
  <w:style w:type="table" w:customStyle="1" w:styleId="TabloKlavuzu11112121">
    <w:name w:val="Tablo Kılavuzu111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7454B9"/>
  </w:style>
  <w:style w:type="table" w:customStyle="1" w:styleId="TabloKlavuzu20">
    <w:name w:val="Tablo Kılavuzu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7454B9"/>
  </w:style>
  <w:style w:type="table" w:customStyle="1" w:styleId="TabloKlavuzu119">
    <w:name w:val="Tablo Kılavuzu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7454B9"/>
  </w:style>
  <w:style w:type="table" w:customStyle="1" w:styleId="TabloKlavuzu29">
    <w:name w:val="Tablo Kılavuzu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7454B9"/>
  </w:style>
  <w:style w:type="table" w:customStyle="1" w:styleId="TabloKlavuzu1110">
    <w:name w:val="Tablo Kılavuzu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7454B9"/>
  </w:style>
  <w:style w:type="table" w:customStyle="1" w:styleId="TabloKlavuzu38">
    <w:name w:val="Tablo Kılavuzu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7454B9"/>
  </w:style>
  <w:style w:type="table" w:customStyle="1" w:styleId="TabloKlavuzu128">
    <w:name w:val="Tablo Kılavuzu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7454B9"/>
  </w:style>
  <w:style w:type="table" w:customStyle="1" w:styleId="TabloKlavuzu218">
    <w:name w:val="Tablo Kılavuzu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7454B9"/>
  </w:style>
  <w:style w:type="table" w:customStyle="1" w:styleId="TabloKlavuzu1118">
    <w:name w:val="Tablo Kılavuzu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7454B9"/>
  </w:style>
  <w:style w:type="table" w:customStyle="1" w:styleId="TabloKlavuzu57">
    <w:name w:val="Tablo Kılavuzu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7454B9"/>
  </w:style>
  <w:style w:type="table" w:customStyle="1" w:styleId="TabloKlavuzu137">
    <w:name w:val="Tablo Kılavuzu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7454B9"/>
  </w:style>
  <w:style w:type="table" w:customStyle="1" w:styleId="TabloKlavuzu227">
    <w:name w:val="Tablo Kılavuzu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7454B9"/>
  </w:style>
  <w:style w:type="table" w:customStyle="1" w:styleId="TabloKlavuzu1127">
    <w:name w:val="Tablo Kılavuzu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7454B9"/>
  </w:style>
  <w:style w:type="table" w:customStyle="1" w:styleId="TabloKlavuzu317">
    <w:name w:val="Tablo Kılavuzu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7454B9"/>
  </w:style>
  <w:style w:type="table" w:customStyle="1" w:styleId="TabloKlavuzu1217">
    <w:name w:val="Tablo Kılavuzu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7454B9"/>
  </w:style>
  <w:style w:type="table" w:customStyle="1" w:styleId="TabloKlavuzu2117">
    <w:name w:val="Tablo Kılavuzu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7454B9"/>
  </w:style>
  <w:style w:type="table" w:customStyle="1" w:styleId="TabloKlavuzu11117">
    <w:name w:val="Tablo Kılavuzu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7454B9"/>
  </w:style>
  <w:style w:type="table" w:customStyle="1" w:styleId="TabloKlavuzu65">
    <w:name w:val="Tablo Kılavuzu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7454B9"/>
  </w:style>
  <w:style w:type="table" w:customStyle="1" w:styleId="TabloKlavuzu145">
    <w:name w:val="Tablo Kılavuzu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7454B9"/>
  </w:style>
  <w:style w:type="table" w:customStyle="1" w:styleId="TabloKlavuzu235">
    <w:name w:val="Tablo Kılavuzu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7454B9"/>
  </w:style>
  <w:style w:type="table" w:customStyle="1" w:styleId="TabloKlavuzu1135">
    <w:name w:val="Tablo Kılavuzu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7454B9"/>
  </w:style>
  <w:style w:type="table" w:customStyle="1" w:styleId="TabloKlavuzu325">
    <w:name w:val="Tablo Kılavuzu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7454B9"/>
  </w:style>
  <w:style w:type="table" w:customStyle="1" w:styleId="TabloKlavuzu1225">
    <w:name w:val="Tablo Kılavuzu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7454B9"/>
  </w:style>
  <w:style w:type="table" w:customStyle="1" w:styleId="TabloKlavuzu2125">
    <w:name w:val="Tablo Kılavuzu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7454B9"/>
  </w:style>
  <w:style w:type="table" w:customStyle="1" w:styleId="TabloKlavuzu11125">
    <w:name w:val="Tablo Kılavuzu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7454B9"/>
  </w:style>
  <w:style w:type="table" w:customStyle="1" w:styleId="TabloKlavuzu515">
    <w:name w:val="Tablo Kılavuzu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7454B9"/>
  </w:style>
  <w:style w:type="table" w:customStyle="1" w:styleId="TabloKlavuzu1315">
    <w:name w:val="Tablo Kılavuzu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7454B9"/>
  </w:style>
  <w:style w:type="table" w:customStyle="1" w:styleId="TabloKlavuzu2215">
    <w:name w:val="Tablo Kılavuzu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7454B9"/>
  </w:style>
  <w:style w:type="table" w:customStyle="1" w:styleId="TabloKlavuzu11215">
    <w:name w:val="Tablo Kılavuzu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7454B9"/>
  </w:style>
  <w:style w:type="table" w:customStyle="1" w:styleId="TabloKlavuzu3115">
    <w:name w:val="Tablo Kılavuzu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7454B9"/>
  </w:style>
  <w:style w:type="table" w:customStyle="1" w:styleId="TabloKlavuzu12115">
    <w:name w:val="Tablo Kılavuzu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7454B9"/>
  </w:style>
  <w:style w:type="table" w:customStyle="1" w:styleId="TabloKlavuzu21115">
    <w:name w:val="Tablo Kılavuzu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7454B9"/>
  </w:style>
  <w:style w:type="table" w:customStyle="1" w:styleId="TabloKlavuzu111115">
    <w:name w:val="Tablo Kılavuzu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7454B9"/>
  </w:style>
  <w:style w:type="table" w:customStyle="1" w:styleId="TabloKlavuzu75">
    <w:name w:val="Tablo Kılavuzu7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7454B9"/>
  </w:style>
  <w:style w:type="table" w:customStyle="1" w:styleId="TabloKlavuzu155">
    <w:name w:val="Tablo Kılavuzu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7454B9"/>
  </w:style>
  <w:style w:type="table" w:customStyle="1" w:styleId="TabloKlavuzu245">
    <w:name w:val="Tablo Kılavuzu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7454B9"/>
  </w:style>
  <w:style w:type="table" w:customStyle="1" w:styleId="TabloKlavuzu1145">
    <w:name w:val="Tablo Kılavuzu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7454B9"/>
  </w:style>
  <w:style w:type="table" w:customStyle="1" w:styleId="TabloKlavuzu335">
    <w:name w:val="Tablo Kılavuzu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7454B9"/>
  </w:style>
  <w:style w:type="table" w:customStyle="1" w:styleId="TabloKlavuzu1235">
    <w:name w:val="Tablo Kılavuzu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7454B9"/>
  </w:style>
  <w:style w:type="table" w:customStyle="1" w:styleId="TabloKlavuzu2135">
    <w:name w:val="Tablo Kılavuzu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7454B9"/>
  </w:style>
  <w:style w:type="table" w:customStyle="1" w:styleId="TabloKlavuzu11135">
    <w:name w:val="Tablo Kılavuzu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7454B9"/>
  </w:style>
  <w:style w:type="table" w:customStyle="1" w:styleId="TabloKlavuzu525">
    <w:name w:val="Tablo Kılavuzu5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7454B9"/>
  </w:style>
  <w:style w:type="table" w:customStyle="1" w:styleId="TabloKlavuzu1325">
    <w:name w:val="Tablo Kılavuzu13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7454B9"/>
  </w:style>
  <w:style w:type="table" w:customStyle="1" w:styleId="TabloKlavuzu2225">
    <w:name w:val="Tablo Kılavuzu2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7454B9"/>
  </w:style>
  <w:style w:type="table" w:customStyle="1" w:styleId="TabloKlavuzu11225">
    <w:name w:val="Tablo Kılavuzu112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7454B9"/>
  </w:style>
  <w:style w:type="table" w:customStyle="1" w:styleId="TabloKlavuzu3125">
    <w:name w:val="Tablo Kılavuzu3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7454B9"/>
  </w:style>
  <w:style w:type="table" w:customStyle="1" w:styleId="TabloKlavuzu12125">
    <w:name w:val="Tablo Kılavuzu12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7454B9"/>
  </w:style>
  <w:style w:type="table" w:customStyle="1" w:styleId="TabloKlavuzu21125">
    <w:name w:val="Tablo Kılavuzu2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7454B9"/>
  </w:style>
  <w:style w:type="table" w:customStyle="1" w:styleId="TabloKlavuzu111125">
    <w:name w:val="Tablo Kılavuzu111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7454B9"/>
  </w:style>
  <w:style w:type="table" w:customStyle="1" w:styleId="TabloKlavuzu84">
    <w:name w:val="Tablo Kılavuzu8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7454B9"/>
  </w:style>
  <w:style w:type="table" w:customStyle="1" w:styleId="TabloKlavuzu164">
    <w:name w:val="Tablo Kılavuzu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7454B9"/>
  </w:style>
  <w:style w:type="table" w:customStyle="1" w:styleId="TabloKlavuzu254">
    <w:name w:val="Tablo Kılavuzu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7454B9"/>
  </w:style>
  <w:style w:type="table" w:customStyle="1" w:styleId="TabloKlavuzu1154">
    <w:name w:val="Tablo Kılavuzu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7454B9"/>
  </w:style>
  <w:style w:type="table" w:customStyle="1" w:styleId="TabloKlavuzu344">
    <w:name w:val="Tablo Kılavuzu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7454B9"/>
  </w:style>
  <w:style w:type="table" w:customStyle="1" w:styleId="TabloKlavuzu1244">
    <w:name w:val="Tablo Kılavuzu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7454B9"/>
  </w:style>
  <w:style w:type="table" w:customStyle="1" w:styleId="TabloKlavuzu2144">
    <w:name w:val="Tablo Kılavuzu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7454B9"/>
  </w:style>
  <w:style w:type="table" w:customStyle="1" w:styleId="TabloKlavuzu11144">
    <w:name w:val="Tablo Kılavuzu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7454B9"/>
  </w:style>
  <w:style w:type="table" w:customStyle="1" w:styleId="TabloKlavuzu534">
    <w:name w:val="Tablo Kılavuzu5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7454B9"/>
  </w:style>
  <w:style w:type="table" w:customStyle="1" w:styleId="TabloKlavuzu1334">
    <w:name w:val="Tablo Kılavuzu13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7454B9"/>
  </w:style>
  <w:style w:type="table" w:customStyle="1" w:styleId="TabloKlavuzu2234">
    <w:name w:val="Tablo Kılavuzu2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7454B9"/>
  </w:style>
  <w:style w:type="table" w:customStyle="1" w:styleId="TabloKlavuzu11234">
    <w:name w:val="Tablo Kılavuzu112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7454B9"/>
  </w:style>
  <w:style w:type="table" w:customStyle="1" w:styleId="TabloKlavuzu3134">
    <w:name w:val="Tablo Kılavuzu3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7454B9"/>
  </w:style>
  <w:style w:type="table" w:customStyle="1" w:styleId="TabloKlavuzu12134">
    <w:name w:val="Tablo Kılavuzu12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7454B9"/>
  </w:style>
  <w:style w:type="table" w:customStyle="1" w:styleId="TabloKlavuzu21134">
    <w:name w:val="Tablo Kılavuzu2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7454B9"/>
  </w:style>
  <w:style w:type="table" w:customStyle="1" w:styleId="TabloKlavuzu111134">
    <w:name w:val="Tablo Kılavuzu111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7454B9"/>
  </w:style>
  <w:style w:type="table" w:customStyle="1" w:styleId="TabloKlavuzu614">
    <w:name w:val="Tablo Kılavuzu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7454B9"/>
  </w:style>
  <w:style w:type="table" w:customStyle="1" w:styleId="TabloKlavuzu1414">
    <w:name w:val="Tablo Kılavuzu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7454B9"/>
  </w:style>
  <w:style w:type="table" w:customStyle="1" w:styleId="TabloKlavuzu2314">
    <w:name w:val="Tablo Kılavuzu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7454B9"/>
  </w:style>
  <w:style w:type="table" w:customStyle="1" w:styleId="TabloKlavuzu11314">
    <w:name w:val="Tablo Kılavuzu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7454B9"/>
  </w:style>
  <w:style w:type="table" w:customStyle="1" w:styleId="TabloKlavuzu3214">
    <w:name w:val="Tablo Kılavuzu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7454B9"/>
  </w:style>
  <w:style w:type="table" w:customStyle="1" w:styleId="TabloKlavuzu12214">
    <w:name w:val="Tablo Kılavuzu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7454B9"/>
  </w:style>
  <w:style w:type="table" w:customStyle="1" w:styleId="TabloKlavuzu21214">
    <w:name w:val="Tablo Kılavuzu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7454B9"/>
  </w:style>
  <w:style w:type="table" w:customStyle="1" w:styleId="TabloKlavuzu111214">
    <w:name w:val="Tablo Kılavuzu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7454B9"/>
  </w:style>
  <w:style w:type="table" w:customStyle="1" w:styleId="TabloKlavuzu5114">
    <w:name w:val="Tablo Kılavuzu5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7454B9"/>
  </w:style>
  <w:style w:type="table" w:customStyle="1" w:styleId="TabloKlavuzu13114">
    <w:name w:val="Tablo Kılavuzu13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7454B9"/>
  </w:style>
  <w:style w:type="table" w:customStyle="1" w:styleId="TabloKlavuzu22114">
    <w:name w:val="Tablo Kılavuzu2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7454B9"/>
  </w:style>
  <w:style w:type="table" w:customStyle="1" w:styleId="TabloKlavuzu112114">
    <w:name w:val="Tablo Kılavuzu112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7454B9"/>
  </w:style>
  <w:style w:type="table" w:customStyle="1" w:styleId="TabloKlavuzu31114">
    <w:name w:val="Tablo Kılavuzu3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7454B9"/>
  </w:style>
  <w:style w:type="table" w:customStyle="1" w:styleId="TabloKlavuzu121114">
    <w:name w:val="Tablo Kılavuzu12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7454B9"/>
  </w:style>
  <w:style w:type="table" w:customStyle="1" w:styleId="TabloKlavuzu211114">
    <w:name w:val="Tablo Kılavuzu2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7454B9"/>
  </w:style>
  <w:style w:type="table" w:customStyle="1" w:styleId="TabloKlavuzu1111114">
    <w:name w:val="Tablo Kılavuzu111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7454B9"/>
  </w:style>
  <w:style w:type="table" w:customStyle="1" w:styleId="TabloKlavuzu714">
    <w:name w:val="Tablo Kılavuzu7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7454B9"/>
  </w:style>
  <w:style w:type="table" w:customStyle="1" w:styleId="TabloKlavuzu1514">
    <w:name w:val="Tablo Kılavuzu1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7454B9"/>
  </w:style>
  <w:style w:type="table" w:customStyle="1" w:styleId="TabloKlavuzu2414">
    <w:name w:val="Tablo Kılavuzu2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7454B9"/>
  </w:style>
  <w:style w:type="table" w:customStyle="1" w:styleId="TabloKlavuzu11414">
    <w:name w:val="Tablo Kılavuzu114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7454B9"/>
  </w:style>
  <w:style w:type="table" w:customStyle="1" w:styleId="TabloKlavuzu3314">
    <w:name w:val="Tablo Kılavuzu3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7454B9"/>
  </w:style>
  <w:style w:type="table" w:customStyle="1" w:styleId="TabloKlavuzu12314">
    <w:name w:val="Tablo Kılavuzu12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7454B9"/>
  </w:style>
  <w:style w:type="table" w:customStyle="1" w:styleId="TabloKlavuzu21314">
    <w:name w:val="Tablo Kılavuzu2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7454B9"/>
  </w:style>
  <w:style w:type="table" w:customStyle="1" w:styleId="TabloKlavuzu111314">
    <w:name w:val="Tablo Kılavuzu111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7454B9"/>
  </w:style>
  <w:style w:type="table" w:customStyle="1" w:styleId="TabloKlavuzu5214">
    <w:name w:val="Tablo Kılavuzu5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7454B9"/>
  </w:style>
  <w:style w:type="table" w:customStyle="1" w:styleId="TabloKlavuzu13214">
    <w:name w:val="Tablo Kılavuzu13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7454B9"/>
  </w:style>
  <w:style w:type="table" w:customStyle="1" w:styleId="TabloKlavuzu22214">
    <w:name w:val="Tablo Kılavuzu2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7454B9"/>
  </w:style>
  <w:style w:type="table" w:customStyle="1" w:styleId="TabloKlavuzu112214">
    <w:name w:val="Tablo Kılavuzu112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7454B9"/>
  </w:style>
  <w:style w:type="table" w:customStyle="1" w:styleId="TabloKlavuzu31214">
    <w:name w:val="Tablo Kılavuzu3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7454B9"/>
  </w:style>
  <w:style w:type="table" w:customStyle="1" w:styleId="TabloKlavuzu121214">
    <w:name w:val="Tablo Kılavuzu12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7454B9"/>
  </w:style>
  <w:style w:type="table" w:customStyle="1" w:styleId="TabloKlavuzu211214">
    <w:name w:val="Tablo Kılavuzu2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7454B9"/>
  </w:style>
  <w:style w:type="table" w:customStyle="1" w:styleId="TabloKlavuzu1111214">
    <w:name w:val="Tablo Kılavuzu111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7454B9"/>
  </w:style>
  <w:style w:type="table" w:customStyle="1" w:styleId="TabloKlavuzu92">
    <w:name w:val="Tablo Kılavuzu9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7454B9"/>
  </w:style>
  <w:style w:type="table" w:customStyle="1" w:styleId="TabloKlavuzu172">
    <w:name w:val="Tablo Kılavuzu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7454B9"/>
  </w:style>
  <w:style w:type="table" w:customStyle="1" w:styleId="TabloKlavuzu262">
    <w:name w:val="Tablo Kılavuzu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7454B9"/>
  </w:style>
  <w:style w:type="table" w:customStyle="1" w:styleId="TabloKlavuzu1162">
    <w:name w:val="Tablo Kılavuzu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7454B9"/>
  </w:style>
  <w:style w:type="table" w:customStyle="1" w:styleId="TabloKlavuzu352">
    <w:name w:val="Tablo Kılavuzu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7454B9"/>
  </w:style>
  <w:style w:type="table" w:customStyle="1" w:styleId="TabloKlavuzu1252">
    <w:name w:val="Tablo Kılavuzu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7454B9"/>
  </w:style>
  <w:style w:type="table" w:customStyle="1" w:styleId="TabloKlavuzu2152">
    <w:name w:val="Tablo Kılavuzu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7454B9"/>
  </w:style>
  <w:style w:type="table" w:customStyle="1" w:styleId="TabloKlavuzu11152">
    <w:name w:val="Tablo Kılavuzu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7454B9"/>
  </w:style>
  <w:style w:type="table" w:customStyle="1" w:styleId="TabloKlavuzu542">
    <w:name w:val="Tablo Kılavuzu5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7454B9"/>
  </w:style>
  <w:style w:type="table" w:customStyle="1" w:styleId="TabloKlavuzu1342">
    <w:name w:val="Tablo Kılavuzu13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7454B9"/>
  </w:style>
  <w:style w:type="table" w:customStyle="1" w:styleId="TabloKlavuzu2242">
    <w:name w:val="Tablo Kılavuzu2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7454B9"/>
  </w:style>
  <w:style w:type="table" w:customStyle="1" w:styleId="TabloKlavuzu11242">
    <w:name w:val="Tablo Kılavuzu112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7454B9"/>
  </w:style>
  <w:style w:type="table" w:customStyle="1" w:styleId="TabloKlavuzu3142">
    <w:name w:val="Tablo Kılavuzu3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7454B9"/>
  </w:style>
  <w:style w:type="table" w:customStyle="1" w:styleId="TabloKlavuzu12142">
    <w:name w:val="Tablo Kılavuzu12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7454B9"/>
  </w:style>
  <w:style w:type="table" w:customStyle="1" w:styleId="TabloKlavuzu21142">
    <w:name w:val="Tablo Kılavuzu2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7454B9"/>
  </w:style>
  <w:style w:type="table" w:customStyle="1" w:styleId="TabloKlavuzu111142">
    <w:name w:val="Tablo Kılavuzu111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7454B9"/>
  </w:style>
  <w:style w:type="table" w:customStyle="1" w:styleId="TabloKlavuzu622">
    <w:name w:val="Tablo Kılavuzu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7454B9"/>
  </w:style>
  <w:style w:type="table" w:customStyle="1" w:styleId="TabloKlavuzu1422">
    <w:name w:val="Tablo Kılavuzu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7454B9"/>
  </w:style>
  <w:style w:type="table" w:customStyle="1" w:styleId="TabloKlavuzu2322">
    <w:name w:val="Tablo Kılavuzu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7454B9"/>
  </w:style>
  <w:style w:type="table" w:customStyle="1" w:styleId="TabloKlavuzu11322">
    <w:name w:val="Tablo Kılavuzu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7454B9"/>
  </w:style>
  <w:style w:type="table" w:customStyle="1" w:styleId="TabloKlavuzu3222">
    <w:name w:val="Tablo Kılavuzu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7454B9"/>
  </w:style>
  <w:style w:type="table" w:customStyle="1" w:styleId="TabloKlavuzu12222">
    <w:name w:val="Tablo Kılavuzu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7454B9"/>
  </w:style>
  <w:style w:type="table" w:customStyle="1" w:styleId="TabloKlavuzu21222">
    <w:name w:val="Tablo Kılavuzu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7454B9"/>
  </w:style>
  <w:style w:type="table" w:customStyle="1" w:styleId="TabloKlavuzu111222">
    <w:name w:val="Tablo Kılavuzu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7454B9"/>
  </w:style>
  <w:style w:type="table" w:customStyle="1" w:styleId="TabloKlavuzu5122">
    <w:name w:val="Tablo Kılavuzu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7454B9"/>
  </w:style>
  <w:style w:type="table" w:customStyle="1" w:styleId="TabloKlavuzu13122">
    <w:name w:val="Tablo Kılavuzu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7454B9"/>
  </w:style>
  <w:style w:type="table" w:customStyle="1" w:styleId="TabloKlavuzu22122">
    <w:name w:val="Tablo Kılavuzu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7454B9"/>
  </w:style>
  <w:style w:type="table" w:customStyle="1" w:styleId="TabloKlavuzu112122">
    <w:name w:val="Tablo Kılavuzu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7454B9"/>
  </w:style>
  <w:style w:type="table" w:customStyle="1" w:styleId="TabloKlavuzu31122">
    <w:name w:val="Tablo Kılavuzu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7454B9"/>
  </w:style>
  <w:style w:type="table" w:customStyle="1" w:styleId="TabloKlavuzu121122">
    <w:name w:val="Tablo Kılavuzu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7454B9"/>
  </w:style>
  <w:style w:type="table" w:customStyle="1" w:styleId="TabloKlavuzu211122">
    <w:name w:val="Tablo Kılavuzu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7454B9"/>
  </w:style>
  <w:style w:type="table" w:customStyle="1" w:styleId="TabloKlavuzu1111122">
    <w:name w:val="Tablo Kılavuzu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7454B9"/>
  </w:style>
  <w:style w:type="table" w:customStyle="1" w:styleId="TabloKlavuzu722">
    <w:name w:val="Tablo Kılavuzu7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7454B9"/>
  </w:style>
  <w:style w:type="table" w:customStyle="1" w:styleId="TabloKlavuzu1522">
    <w:name w:val="Tablo Kılavuzu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7454B9"/>
  </w:style>
  <w:style w:type="table" w:customStyle="1" w:styleId="TabloKlavuzu2422">
    <w:name w:val="Tablo Kılavuzu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7454B9"/>
  </w:style>
  <w:style w:type="table" w:customStyle="1" w:styleId="TabloKlavuzu11422">
    <w:name w:val="Tablo Kılavuzu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7454B9"/>
  </w:style>
  <w:style w:type="table" w:customStyle="1" w:styleId="TabloKlavuzu3322">
    <w:name w:val="Tablo Kılavuzu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7454B9"/>
  </w:style>
  <w:style w:type="table" w:customStyle="1" w:styleId="TabloKlavuzu12322">
    <w:name w:val="Tablo Kılavuzu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7454B9"/>
  </w:style>
  <w:style w:type="table" w:customStyle="1" w:styleId="TabloKlavuzu21322">
    <w:name w:val="Tablo Kılavuzu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7454B9"/>
  </w:style>
  <w:style w:type="table" w:customStyle="1" w:styleId="TabloKlavuzu111322">
    <w:name w:val="Tablo Kılavuzu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7454B9"/>
  </w:style>
  <w:style w:type="table" w:customStyle="1" w:styleId="TabloKlavuzu5222">
    <w:name w:val="Tablo Kılavuzu5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7454B9"/>
  </w:style>
  <w:style w:type="table" w:customStyle="1" w:styleId="TabloKlavuzu13222">
    <w:name w:val="Tablo Kılavuzu13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7454B9"/>
  </w:style>
  <w:style w:type="table" w:customStyle="1" w:styleId="TabloKlavuzu22222">
    <w:name w:val="Tablo Kılavuzu2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7454B9"/>
  </w:style>
  <w:style w:type="table" w:customStyle="1" w:styleId="TabloKlavuzu112222">
    <w:name w:val="Tablo Kılavuzu112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7454B9"/>
  </w:style>
  <w:style w:type="table" w:customStyle="1" w:styleId="TabloKlavuzu31222">
    <w:name w:val="Tablo Kılavuzu3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7454B9"/>
  </w:style>
  <w:style w:type="table" w:customStyle="1" w:styleId="TabloKlavuzu121222">
    <w:name w:val="Tablo Kılavuzu12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7454B9"/>
  </w:style>
  <w:style w:type="table" w:customStyle="1" w:styleId="TabloKlavuzu211222">
    <w:name w:val="Tablo Kılavuzu2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7454B9"/>
  </w:style>
  <w:style w:type="table" w:customStyle="1" w:styleId="TabloKlavuzu1111222">
    <w:name w:val="Tablo Kılavuzu111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7454B9"/>
  </w:style>
  <w:style w:type="table" w:customStyle="1" w:styleId="TabloKlavuzu812">
    <w:name w:val="Tablo Kılavuzu8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7454B9"/>
  </w:style>
  <w:style w:type="table" w:customStyle="1" w:styleId="TabloKlavuzu1612">
    <w:name w:val="Tablo Kılavuzu16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7454B9"/>
  </w:style>
  <w:style w:type="table" w:customStyle="1" w:styleId="TabloKlavuzu2512">
    <w:name w:val="Tablo Kılavuzu2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7454B9"/>
  </w:style>
  <w:style w:type="table" w:customStyle="1" w:styleId="TabloKlavuzu11512">
    <w:name w:val="Tablo Kılavuzu115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7454B9"/>
  </w:style>
  <w:style w:type="table" w:customStyle="1" w:styleId="TabloKlavuzu3412">
    <w:name w:val="Tablo Kılavuzu3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7454B9"/>
  </w:style>
  <w:style w:type="table" w:customStyle="1" w:styleId="TabloKlavuzu12412">
    <w:name w:val="Tablo Kılavuzu12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7454B9"/>
  </w:style>
  <w:style w:type="table" w:customStyle="1" w:styleId="TabloKlavuzu21412">
    <w:name w:val="Tablo Kılavuzu2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7454B9"/>
  </w:style>
  <w:style w:type="table" w:customStyle="1" w:styleId="TabloKlavuzu111412">
    <w:name w:val="Tablo Kılavuzu111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7454B9"/>
  </w:style>
  <w:style w:type="table" w:customStyle="1" w:styleId="TabloKlavuzu5312">
    <w:name w:val="Tablo Kılavuzu5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7454B9"/>
  </w:style>
  <w:style w:type="table" w:customStyle="1" w:styleId="TabloKlavuzu13312">
    <w:name w:val="Tablo Kılavuzu13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7454B9"/>
  </w:style>
  <w:style w:type="table" w:customStyle="1" w:styleId="TabloKlavuzu22312">
    <w:name w:val="Tablo Kılavuzu2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7454B9"/>
  </w:style>
  <w:style w:type="table" w:customStyle="1" w:styleId="TabloKlavuzu112312">
    <w:name w:val="Tablo Kılavuzu112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7454B9"/>
  </w:style>
  <w:style w:type="table" w:customStyle="1" w:styleId="TabloKlavuzu31312">
    <w:name w:val="Tablo Kılavuzu3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7454B9"/>
  </w:style>
  <w:style w:type="table" w:customStyle="1" w:styleId="TabloKlavuzu121312">
    <w:name w:val="Tablo Kılavuzu12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7454B9"/>
  </w:style>
  <w:style w:type="table" w:customStyle="1" w:styleId="TabloKlavuzu211312">
    <w:name w:val="Tablo Kılavuzu2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7454B9"/>
  </w:style>
  <w:style w:type="table" w:customStyle="1" w:styleId="TabloKlavuzu1111312">
    <w:name w:val="Tablo Kılavuzu111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7454B9"/>
  </w:style>
  <w:style w:type="table" w:customStyle="1" w:styleId="TabloKlavuzu6112">
    <w:name w:val="Tablo Kılavuzu6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7454B9"/>
  </w:style>
  <w:style w:type="table" w:customStyle="1" w:styleId="TabloKlavuzu14112">
    <w:name w:val="Tablo Kılavuzu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7454B9"/>
  </w:style>
  <w:style w:type="table" w:customStyle="1" w:styleId="TabloKlavuzu23112">
    <w:name w:val="Tablo Kılavuzu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7454B9"/>
  </w:style>
  <w:style w:type="table" w:customStyle="1" w:styleId="TabloKlavuzu113112">
    <w:name w:val="Tablo Kılavuzu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7454B9"/>
  </w:style>
  <w:style w:type="table" w:customStyle="1" w:styleId="TabloKlavuzu32112">
    <w:name w:val="Tablo Kılavuzu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7454B9"/>
  </w:style>
  <w:style w:type="table" w:customStyle="1" w:styleId="TabloKlavuzu122112">
    <w:name w:val="Tablo Kılavuzu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7454B9"/>
  </w:style>
  <w:style w:type="table" w:customStyle="1" w:styleId="TabloKlavuzu212112">
    <w:name w:val="Tablo Kılavuzu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7454B9"/>
  </w:style>
  <w:style w:type="table" w:customStyle="1" w:styleId="TabloKlavuzu1112112">
    <w:name w:val="Tablo Kılavuzu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7454B9"/>
  </w:style>
  <w:style w:type="table" w:customStyle="1" w:styleId="TabloKlavuzu51112">
    <w:name w:val="Tablo Kılavuzu5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7454B9"/>
  </w:style>
  <w:style w:type="table" w:customStyle="1" w:styleId="TabloKlavuzu131112">
    <w:name w:val="Tablo Kılavuzu13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7454B9"/>
  </w:style>
  <w:style w:type="table" w:customStyle="1" w:styleId="TabloKlavuzu221112">
    <w:name w:val="Tablo Kılavuzu2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7454B9"/>
  </w:style>
  <w:style w:type="table" w:customStyle="1" w:styleId="TabloKlavuzu1121112">
    <w:name w:val="Tablo Kılavuzu112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7454B9"/>
  </w:style>
  <w:style w:type="table" w:customStyle="1" w:styleId="TabloKlavuzu311112">
    <w:name w:val="Tablo Kılavuzu3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7454B9"/>
  </w:style>
  <w:style w:type="table" w:customStyle="1" w:styleId="TabloKlavuzu1211112">
    <w:name w:val="Tablo Kılavuzu12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7454B9"/>
  </w:style>
  <w:style w:type="table" w:customStyle="1" w:styleId="TabloKlavuzu2111112">
    <w:name w:val="Tablo Kılavuzu2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7454B9"/>
  </w:style>
  <w:style w:type="table" w:customStyle="1" w:styleId="TabloKlavuzu11111112">
    <w:name w:val="Tablo Kılavuzu111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7454B9"/>
  </w:style>
  <w:style w:type="table" w:customStyle="1" w:styleId="TabloKlavuzu7112">
    <w:name w:val="Tablo Kılavuzu7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7454B9"/>
  </w:style>
  <w:style w:type="table" w:customStyle="1" w:styleId="TabloKlavuzu15112">
    <w:name w:val="Tablo Kılavuzu15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7454B9"/>
  </w:style>
  <w:style w:type="table" w:customStyle="1" w:styleId="TabloKlavuzu24112">
    <w:name w:val="Tablo Kılavuzu2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7454B9"/>
  </w:style>
  <w:style w:type="table" w:customStyle="1" w:styleId="TabloKlavuzu114112">
    <w:name w:val="Tablo Kılavuzu114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7454B9"/>
  </w:style>
  <w:style w:type="table" w:customStyle="1" w:styleId="TabloKlavuzu33112">
    <w:name w:val="Tablo Kılavuzu3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7454B9"/>
  </w:style>
  <w:style w:type="table" w:customStyle="1" w:styleId="TabloKlavuzu123112">
    <w:name w:val="Tablo Kılavuzu12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7454B9"/>
  </w:style>
  <w:style w:type="table" w:customStyle="1" w:styleId="TabloKlavuzu213112">
    <w:name w:val="Tablo Kılavuzu2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7454B9"/>
  </w:style>
  <w:style w:type="table" w:customStyle="1" w:styleId="TabloKlavuzu1113112">
    <w:name w:val="Tablo Kılavuzu111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7454B9"/>
  </w:style>
  <w:style w:type="table" w:customStyle="1" w:styleId="TabloKlavuzu52112">
    <w:name w:val="Tablo Kılavuzu5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7454B9"/>
  </w:style>
  <w:style w:type="table" w:customStyle="1" w:styleId="TabloKlavuzu132112">
    <w:name w:val="Tablo Kılavuzu13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7454B9"/>
  </w:style>
  <w:style w:type="table" w:customStyle="1" w:styleId="TabloKlavuzu222112">
    <w:name w:val="Tablo Kılavuzu2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7454B9"/>
  </w:style>
  <w:style w:type="table" w:customStyle="1" w:styleId="TabloKlavuzu1122112">
    <w:name w:val="Tablo Kılavuzu112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7454B9"/>
  </w:style>
  <w:style w:type="table" w:customStyle="1" w:styleId="TabloKlavuzu312112">
    <w:name w:val="Tablo Kılavuzu3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7454B9"/>
  </w:style>
  <w:style w:type="table" w:customStyle="1" w:styleId="TabloKlavuzu1212112">
    <w:name w:val="Tablo Kılavuzu12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7454B9"/>
  </w:style>
  <w:style w:type="table" w:customStyle="1" w:styleId="TabloKlavuzu2112112">
    <w:name w:val="Tablo Kılavuzu2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7454B9"/>
  </w:style>
  <w:style w:type="table" w:customStyle="1" w:styleId="TabloKlavuzu11112112">
    <w:name w:val="Tablo Kılavuzu111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7454B9"/>
  </w:style>
  <w:style w:type="table" w:customStyle="1" w:styleId="TabloKlavuzu102">
    <w:name w:val="Tablo Kılavuzu10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7454B9"/>
  </w:style>
  <w:style w:type="table" w:customStyle="1" w:styleId="TabloKlavuzu182">
    <w:name w:val="Tablo Kılavuzu18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7454B9"/>
  </w:style>
  <w:style w:type="table" w:customStyle="1" w:styleId="TabloKlavuzu272">
    <w:name w:val="Tablo Kılavuzu2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7454B9"/>
  </w:style>
  <w:style w:type="table" w:customStyle="1" w:styleId="TabloKlavuzu1172">
    <w:name w:val="Tablo Kılavuzu117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7454B9"/>
  </w:style>
  <w:style w:type="table" w:customStyle="1" w:styleId="TabloKlavuzu362">
    <w:name w:val="Tablo Kılavuzu3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7454B9"/>
  </w:style>
  <w:style w:type="table" w:customStyle="1" w:styleId="TabloKlavuzu1262">
    <w:name w:val="Tablo Kılavuzu12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7454B9"/>
  </w:style>
  <w:style w:type="table" w:customStyle="1" w:styleId="TabloKlavuzu2162">
    <w:name w:val="Tablo Kılavuzu2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7454B9"/>
  </w:style>
  <w:style w:type="table" w:customStyle="1" w:styleId="TabloKlavuzu11162">
    <w:name w:val="Tablo Kılavuzu111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7454B9"/>
  </w:style>
  <w:style w:type="table" w:customStyle="1" w:styleId="TabloKlavuzu552">
    <w:name w:val="Tablo Kılavuzu5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7454B9"/>
  </w:style>
  <w:style w:type="table" w:customStyle="1" w:styleId="TabloKlavuzu1352">
    <w:name w:val="Tablo Kılavuzu13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7454B9"/>
  </w:style>
  <w:style w:type="table" w:customStyle="1" w:styleId="TabloKlavuzu2252">
    <w:name w:val="Tablo Kılavuzu2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7454B9"/>
  </w:style>
  <w:style w:type="table" w:customStyle="1" w:styleId="TabloKlavuzu11252">
    <w:name w:val="Tablo Kılavuzu112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7454B9"/>
  </w:style>
  <w:style w:type="table" w:customStyle="1" w:styleId="TabloKlavuzu3152">
    <w:name w:val="Tablo Kılavuzu3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7454B9"/>
  </w:style>
  <w:style w:type="table" w:customStyle="1" w:styleId="TabloKlavuzu12152">
    <w:name w:val="Tablo Kılavuzu12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7454B9"/>
  </w:style>
  <w:style w:type="table" w:customStyle="1" w:styleId="TabloKlavuzu21152">
    <w:name w:val="Tablo Kılavuzu2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7454B9"/>
  </w:style>
  <w:style w:type="table" w:customStyle="1" w:styleId="TabloKlavuzu111152">
    <w:name w:val="Tablo Kılavuzu111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7454B9"/>
  </w:style>
  <w:style w:type="table" w:customStyle="1" w:styleId="TabloKlavuzu632">
    <w:name w:val="Tablo Kılavuzu6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7454B9"/>
  </w:style>
  <w:style w:type="table" w:customStyle="1" w:styleId="TabloKlavuzu1432">
    <w:name w:val="Tablo Kılavuzu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7454B9"/>
  </w:style>
  <w:style w:type="table" w:customStyle="1" w:styleId="TabloKlavuzu2332">
    <w:name w:val="Tablo Kılavuzu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7454B9"/>
  </w:style>
  <w:style w:type="table" w:customStyle="1" w:styleId="TabloKlavuzu11332">
    <w:name w:val="Tablo Kılavuzu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7454B9"/>
  </w:style>
  <w:style w:type="table" w:customStyle="1" w:styleId="TabloKlavuzu3232">
    <w:name w:val="Tablo Kılavuzu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7454B9"/>
  </w:style>
  <w:style w:type="table" w:customStyle="1" w:styleId="TabloKlavuzu12232">
    <w:name w:val="Tablo Kılavuzu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7454B9"/>
  </w:style>
  <w:style w:type="table" w:customStyle="1" w:styleId="TabloKlavuzu21232">
    <w:name w:val="Tablo Kılavuzu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7454B9"/>
  </w:style>
  <w:style w:type="table" w:customStyle="1" w:styleId="TabloKlavuzu111232">
    <w:name w:val="Tablo Kılavuzu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7454B9"/>
  </w:style>
  <w:style w:type="table" w:customStyle="1" w:styleId="TabloKlavuzu5132">
    <w:name w:val="Tablo Kılavuzu5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7454B9"/>
  </w:style>
  <w:style w:type="table" w:customStyle="1" w:styleId="TabloKlavuzu13132">
    <w:name w:val="Tablo Kılavuzu13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7454B9"/>
  </w:style>
  <w:style w:type="table" w:customStyle="1" w:styleId="TabloKlavuzu22132">
    <w:name w:val="Tablo Kılavuzu2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7454B9"/>
  </w:style>
  <w:style w:type="table" w:customStyle="1" w:styleId="TabloKlavuzu112132">
    <w:name w:val="Tablo Kılavuzu112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7454B9"/>
  </w:style>
  <w:style w:type="table" w:customStyle="1" w:styleId="TabloKlavuzu31132">
    <w:name w:val="Tablo Kılavuzu3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7454B9"/>
  </w:style>
  <w:style w:type="table" w:customStyle="1" w:styleId="TabloKlavuzu121132">
    <w:name w:val="Tablo Kılavuzu12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7454B9"/>
  </w:style>
  <w:style w:type="table" w:customStyle="1" w:styleId="TabloKlavuzu211132">
    <w:name w:val="Tablo Kılavuzu2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7454B9"/>
  </w:style>
  <w:style w:type="table" w:customStyle="1" w:styleId="TabloKlavuzu1111132">
    <w:name w:val="Tablo Kılavuzu111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7454B9"/>
  </w:style>
  <w:style w:type="table" w:customStyle="1" w:styleId="TabloKlavuzu732">
    <w:name w:val="Tablo Kılavuzu7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7454B9"/>
  </w:style>
  <w:style w:type="table" w:customStyle="1" w:styleId="TabloKlavuzu1532">
    <w:name w:val="Tablo Kılavuzu15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7454B9"/>
  </w:style>
  <w:style w:type="table" w:customStyle="1" w:styleId="TabloKlavuzu2432">
    <w:name w:val="Tablo Kılavuzu2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7454B9"/>
  </w:style>
  <w:style w:type="table" w:customStyle="1" w:styleId="TabloKlavuzu11432">
    <w:name w:val="Tablo Kılavuzu114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7454B9"/>
  </w:style>
  <w:style w:type="table" w:customStyle="1" w:styleId="TabloKlavuzu3332">
    <w:name w:val="Tablo Kılavuzu3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7454B9"/>
  </w:style>
  <w:style w:type="table" w:customStyle="1" w:styleId="TabloKlavuzu12332">
    <w:name w:val="Tablo Kılavuzu12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7454B9"/>
  </w:style>
  <w:style w:type="table" w:customStyle="1" w:styleId="TabloKlavuzu21332">
    <w:name w:val="Tablo Kılavuzu2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7454B9"/>
  </w:style>
  <w:style w:type="table" w:customStyle="1" w:styleId="TabloKlavuzu111332">
    <w:name w:val="Tablo Kılavuzu111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7454B9"/>
  </w:style>
  <w:style w:type="table" w:customStyle="1" w:styleId="TabloKlavuzu5232">
    <w:name w:val="Tablo Kılavuzu5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7454B9"/>
  </w:style>
  <w:style w:type="table" w:customStyle="1" w:styleId="TabloKlavuzu13232">
    <w:name w:val="Tablo Kılavuzu13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7454B9"/>
  </w:style>
  <w:style w:type="table" w:customStyle="1" w:styleId="TabloKlavuzu22232">
    <w:name w:val="Tablo Kılavuzu2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7454B9"/>
  </w:style>
  <w:style w:type="table" w:customStyle="1" w:styleId="TabloKlavuzu112232">
    <w:name w:val="Tablo Kılavuzu112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7454B9"/>
  </w:style>
  <w:style w:type="table" w:customStyle="1" w:styleId="TabloKlavuzu31232">
    <w:name w:val="Tablo Kılavuzu3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7454B9"/>
  </w:style>
  <w:style w:type="table" w:customStyle="1" w:styleId="TabloKlavuzu121232">
    <w:name w:val="Tablo Kılavuzu12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7454B9"/>
  </w:style>
  <w:style w:type="table" w:customStyle="1" w:styleId="TabloKlavuzu211232">
    <w:name w:val="Tablo Kılavuzu2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7454B9"/>
  </w:style>
  <w:style w:type="table" w:customStyle="1" w:styleId="TabloKlavuzu1111232">
    <w:name w:val="Tablo Kılavuzu111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7454B9"/>
  </w:style>
  <w:style w:type="table" w:customStyle="1" w:styleId="TabloKlavuzu822">
    <w:name w:val="Tablo Kılavuzu8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7454B9"/>
  </w:style>
  <w:style w:type="table" w:customStyle="1" w:styleId="TabloKlavuzu1622">
    <w:name w:val="Tablo Kılavuzu16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7454B9"/>
  </w:style>
  <w:style w:type="table" w:customStyle="1" w:styleId="TabloKlavuzu2522">
    <w:name w:val="Tablo Kılavuzu2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7454B9"/>
  </w:style>
  <w:style w:type="table" w:customStyle="1" w:styleId="TabloKlavuzu11522">
    <w:name w:val="Tablo Kılavuzu115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7454B9"/>
  </w:style>
  <w:style w:type="table" w:customStyle="1" w:styleId="TabloKlavuzu3422">
    <w:name w:val="Tablo Kılavuzu3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7454B9"/>
  </w:style>
  <w:style w:type="table" w:customStyle="1" w:styleId="TabloKlavuzu12422">
    <w:name w:val="Tablo Kılavuzu12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7454B9"/>
  </w:style>
  <w:style w:type="table" w:customStyle="1" w:styleId="TabloKlavuzu21422">
    <w:name w:val="Tablo Kılavuzu2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7454B9"/>
  </w:style>
  <w:style w:type="table" w:customStyle="1" w:styleId="TabloKlavuzu111422">
    <w:name w:val="Tablo Kılavuzu111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7454B9"/>
  </w:style>
  <w:style w:type="table" w:customStyle="1" w:styleId="TabloKlavuzu5322">
    <w:name w:val="Tablo Kılavuzu5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7454B9"/>
  </w:style>
  <w:style w:type="table" w:customStyle="1" w:styleId="TabloKlavuzu13322">
    <w:name w:val="Tablo Kılavuzu13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7454B9"/>
  </w:style>
  <w:style w:type="table" w:customStyle="1" w:styleId="TabloKlavuzu22322">
    <w:name w:val="Tablo Kılavuzu2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7454B9"/>
  </w:style>
  <w:style w:type="table" w:customStyle="1" w:styleId="TabloKlavuzu112322">
    <w:name w:val="Tablo Kılavuzu112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7454B9"/>
  </w:style>
  <w:style w:type="table" w:customStyle="1" w:styleId="TabloKlavuzu31322">
    <w:name w:val="Tablo Kılavuzu3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7454B9"/>
  </w:style>
  <w:style w:type="table" w:customStyle="1" w:styleId="TabloKlavuzu121322">
    <w:name w:val="Tablo Kılavuzu12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7454B9"/>
  </w:style>
  <w:style w:type="table" w:customStyle="1" w:styleId="TabloKlavuzu211322">
    <w:name w:val="Tablo Kılavuzu2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7454B9"/>
  </w:style>
  <w:style w:type="table" w:customStyle="1" w:styleId="TabloKlavuzu1111322">
    <w:name w:val="Tablo Kılavuzu111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7454B9"/>
  </w:style>
  <w:style w:type="table" w:customStyle="1" w:styleId="TabloKlavuzu6122">
    <w:name w:val="Tablo Kılavuzu6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7454B9"/>
  </w:style>
  <w:style w:type="table" w:customStyle="1" w:styleId="TabloKlavuzu14122">
    <w:name w:val="Tablo Kılavuzu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7454B9"/>
  </w:style>
  <w:style w:type="table" w:customStyle="1" w:styleId="TabloKlavuzu23122">
    <w:name w:val="Tablo Kılavuzu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7454B9"/>
  </w:style>
  <w:style w:type="table" w:customStyle="1" w:styleId="TabloKlavuzu113122">
    <w:name w:val="Tablo Kılavuzu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7454B9"/>
  </w:style>
  <w:style w:type="table" w:customStyle="1" w:styleId="TabloKlavuzu32122">
    <w:name w:val="Tablo Kılavuzu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7454B9"/>
  </w:style>
  <w:style w:type="table" w:customStyle="1" w:styleId="TabloKlavuzu122122">
    <w:name w:val="Tablo Kılavuzu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7454B9"/>
  </w:style>
  <w:style w:type="table" w:customStyle="1" w:styleId="TabloKlavuzu212122">
    <w:name w:val="Tablo Kılavuzu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7454B9"/>
  </w:style>
  <w:style w:type="table" w:customStyle="1" w:styleId="TabloKlavuzu1112122">
    <w:name w:val="Tablo Kılavuzu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7454B9"/>
  </w:style>
  <w:style w:type="table" w:customStyle="1" w:styleId="TabloKlavuzu51122">
    <w:name w:val="Tablo Kılavuzu5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7454B9"/>
  </w:style>
  <w:style w:type="table" w:customStyle="1" w:styleId="TabloKlavuzu131122">
    <w:name w:val="Tablo Kılavuzu13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7454B9"/>
  </w:style>
  <w:style w:type="table" w:customStyle="1" w:styleId="TabloKlavuzu221122">
    <w:name w:val="Tablo Kılavuzu2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7454B9"/>
  </w:style>
  <w:style w:type="table" w:customStyle="1" w:styleId="TabloKlavuzu1121122">
    <w:name w:val="Tablo Kılavuzu112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7454B9"/>
  </w:style>
  <w:style w:type="table" w:customStyle="1" w:styleId="TabloKlavuzu311122">
    <w:name w:val="Tablo Kılavuzu3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7454B9"/>
  </w:style>
  <w:style w:type="table" w:customStyle="1" w:styleId="TabloKlavuzu1211122">
    <w:name w:val="Tablo Kılavuzu12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7454B9"/>
  </w:style>
  <w:style w:type="table" w:customStyle="1" w:styleId="TabloKlavuzu2111122">
    <w:name w:val="Tablo Kılavuzu2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7454B9"/>
  </w:style>
  <w:style w:type="table" w:customStyle="1" w:styleId="TabloKlavuzu11111122">
    <w:name w:val="Tablo Kılavuzu111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7454B9"/>
  </w:style>
  <w:style w:type="table" w:customStyle="1" w:styleId="TabloKlavuzu7122">
    <w:name w:val="Tablo Kılavuzu7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7454B9"/>
  </w:style>
  <w:style w:type="table" w:customStyle="1" w:styleId="TabloKlavuzu15122">
    <w:name w:val="Tablo Kılavuzu15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7454B9"/>
  </w:style>
  <w:style w:type="table" w:customStyle="1" w:styleId="TabloKlavuzu24122">
    <w:name w:val="Tablo Kılavuzu2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7454B9"/>
  </w:style>
  <w:style w:type="table" w:customStyle="1" w:styleId="TabloKlavuzu114122">
    <w:name w:val="Tablo Kılavuzu114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7454B9"/>
  </w:style>
  <w:style w:type="table" w:customStyle="1" w:styleId="TabloKlavuzu33122">
    <w:name w:val="Tablo Kılavuzu3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7454B9"/>
  </w:style>
  <w:style w:type="table" w:customStyle="1" w:styleId="TabloKlavuzu123122">
    <w:name w:val="Tablo Kılavuzu12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7454B9"/>
  </w:style>
  <w:style w:type="table" w:customStyle="1" w:styleId="TabloKlavuzu213122">
    <w:name w:val="Tablo Kılavuzu2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7454B9"/>
  </w:style>
  <w:style w:type="table" w:customStyle="1" w:styleId="TabloKlavuzu1113122">
    <w:name w:val="Tablo Kılavuzu111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7454B9"/>
  </w:style>
  <w:style w:type="table" w:customStyle="1" w:styleId="TabloKlavuzu52122">
    <w:name w:val="Tablo Kılavuzu5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7454B9"/>
  </w:style>
  <w:style w:type="table" w:customStyle="1" w:styleId="TabloKlavuzu132122">
    <w:name w:val="Tablo Kılavuzu13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7454B9"/>
  </w:style>
  <w:style w:type="table" w:customStyle="1" w:styleId="TabloKlavuzu222122">
    <w:name w:val="Tablo Kılavuzu2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7454B9"/>
  </w:style>
  <w:style w:type="table" w:customStyle="1" w:styleId="TabloKlavuzu1122122">
    <w:name w:val="Tablo Kılavuzu112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7454B9"/>
  </w:style>
  <w:style w:type="table" w:customStyle="1" w:styleId="TabloKlavuzu312122">
    <w:name w:val="Tablo Kılavuzu3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7454B9"/>
  </w:style>
  <w:style w:type="table" w:customStyle="1" w:styleId="TabloKlavuzu1212122">
    <w:name w:val="Tablo Kılavuzu12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7454B9"/>
  </w:style>
  <w:style w:type="table" w:customStyle="1" w:styleId="TabloKlavuzu2112122">
    <w:name w:val="Tablo Kılavuzu2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7454B9"/>
  </w:style>
  <w:style w:type="table" w:customStyle="1" w:styleId="TabloKlavuzu11112122">
    <w:name w:val="Tablo Kılavuzu111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7454B9"/>
  </w:style>
  <w:style w:type="table" w:customStyle="1" w:styleId="TabloKlavuzu30">
    <w:name w:val="Tablo Kılavuzu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7454B9"/>
  </w:style>
  <w:style w:type="table" w:customStyle="1" w:styleId="TabloKlavuzu120">
    <w:name w:val="Tablo Kılavuzu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7454B9"/>
  </w:style>
  <w:style w:type="table" w:customStyle="1" w:styleId="TabloKlavuzu210">
    <w:name w:val="Tablo Kılavuzu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7454B9"/>
  </w:style>
  <w:style w:type="table" w:customStyle="1" w:styleId="TabloKlavuzu1119">
    <w:name w:val="Tablo Kılavuzu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7454B9"/>
  </w:style>
  <w:style w:type="table" w:customStyle="1" w:styleId="TabloKlavuzu39">
    <w:name w:val="Tablo Kılavuzu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7454B9"/>
  </w:style>
  <w:style w:type="table" w:customStyle="1" w:styleId="TabloKlavuzu129">
    <w:name w:val="Tablo Kılavuzu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7454B9"/>
  </w:style>
  <w:style w:type="table" w:customStyle="1" w:styleId="TabloKlavuzu219">
    <w:name w:val="Tablo Kılavuzu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7454B9"/>
  </w:style>
  <w:style w:type="table" w:customStyle="1" w:styleId="TabloKlavuzu11110">
    <w:name w:val="Tablo Kılavuzu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7454B9"/>
  </w:style>
  <w:style w:type="table" w:customStyle="1" w:styleId="TabloKlavuzu58">
    <w:name w:val="Tablo Kılavuzu5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7454B9"/>
  </w:style>
  <w:style w:type="table" w:customStyle="1" w:styleId="TabloKlavuzu138">
    <w:name w:val="Tablo Kılavuzu13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7454B9"/>
  </w:style>
  <w:style w:type="table" w:customStyle="1" w:styleId="TabloKlavuzu228">
    <w:name w:val="Tablo Kılavuzu2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7454B9"/>
  </w:style>
  <w:style w:type="table" w:customStyle="1" w:styleId="TabloKlavuzu1128">
    <w:name w:val="Tablo Kılavuzu112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7454B9"/>
  </w:style>
  <w:style w:type="table" w:customStyle="1" w:styleId="TabloKlavuzu318">
    <w:name w:val="Tablo Kılavuzu3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7454B9"/>
  </w:style>
  <w:style w:type="table" w:customStyle="1" w:styleId="TabloKlavuzu1218">
    <w:name w:val="Tablo Kılavuzu12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7454B9"/>
  </w:style>
  <w:style w:type="table" w:customStyle="1" w:styleId="TabloKlavuzu2118">
    <w:name w:val="Tablo Kılavuzu2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7454B9"/>
  </w:style>
  <w:style w:type="table" w:customStyle="1" w:styleId="TabloKlavuzu11118">
    <w:name w:val="Tablo Kılavuzu111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7454B9"/>
  </w:style>
  <w:style w:type="table" w:customStyle="1" w:styleId="TabloKlavuzu66">
    <w:name w:val="Tablo Kılavuzu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7454B9"/>
  </w:style>
  <w:style w:type="table" w:customStyle="1" w:styleId="TabloKlavuzu146">
    <w:name w:val="Tablo Kılavuzu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7454B9"/>
  </w:style>
  <w:style w:type="table" w:customStyle="1" w:styleId="TabloKlavuzu236">
    <w:name w:val="Tablo Kılavuzu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7454B9"/>
  </w:style>
  <w:style w:type="table" w:customStyle="1" w:styleId="TabloKlavuzu1136">
    <w:name w:val="Tablo Kılavuzu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7454B9"/>
  </w:style>
  <w:style w:type="table" w:customStyle="1" w:styleId="TabloKlavuzu326">
    <w:name w:val="Tablo Kılavuzu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7454B9"/>
  </w:style>
  <w:style w:type="table" w:customStyle="1" w:styleId="TabloKlavuzu1226">
    <w:name w:val="Tablo Kılavuzu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7454B9"/>
  </w:style>
  <w:style w:type="table" w:customStyle="1" w:styleId="TabloKlavuzu2126">
    <w:name w:val="Tablo Kılavuzu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7454B9"/>
  </w:style>
  <w:style w:type="table" w:customStyle="1" w:styleId="TabloKlavuzu11126">
    <w:name w:val="Tablo Kılavuzu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7454B9"/>
  </w:style>
  <w:style w:type="table" w:customStyle="1" w:styleId="TabloKlavuzu516">
    <w:name w:val="Tablo Kılavuzu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7454B9"/>
  </w:style>
  <w:style w:type="table" w:customStyle="1" w:styleId="TabloKlavuzu1316">
    <w:name w:val="Tablo Kılavuzu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7454B9"/>
  </w:style>
  <w:style w:type="table" w:customStyle="1" w:styleId="TabloKlavuzu2216">
    <w:name w:val="Tablo Kılavuzu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7454B9"/>
  </w:style>
  <w:style w:type="table" w:customStyle="1" w:styleId="TabloKlavuzu11216">
    <w:name w:val="Tablo Kılavuzu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7454B9"/>
  </w:style>
  <w:style w:type="table" w:customStyle="1" w:styleId="TabloKlavuzu3116">
    <w:name w:val="Tablo Kılavuzu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7454B9"/>
  </w:style>
  <w:style w:type="table" w:customStyle="1" w:styleId="TabloKlavuzu12116">
    <w:name w:val="Tablo Kılavuzu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7454B9"/>
  </w:style>
  <w:style w:type="table" w:customStyle="1" w:styleId="TabloKlavuzu21116">
    <w:name w:val="Tablo Kılavuzu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7454B9"/>
  </w:style>
  <w:style w:type="table" w:customStyle="1" w:styleId="TabloKlavuzu111116">
    <w:name w:val="Tablo Kılavuzu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7454B9"/>
  </w:style>
  <w:style w:type="table" w:customStyle="1" w:styleId="TabloKlavuzu76">
    <w:name w:val="Tablo Kılavuzu7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7454B9"/>
  </w:style>
  <w:style w:type="table" w:customStyle="1" w:styleId="TabloKlavuzu156">
    <w:name w:val="Tablo Kılavuzu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7454B9"/>
  </w:style>
  <w:style w:type="table" w:customStyle="1" w:styleId="TabloKlavuzu246">
    <w:name w:val="Tablo Kılavuzu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7454B9"/>
  </w:style>
  <w:style w:type="table" w:customStyle="1" w:styleId="TabloKlavuzu1146">
    <w:name w:val="Tablo Kılavuzu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7454B9"/>
  </w:style>
  <w:style w:type="table" w:customStyle="1" w:styleId="TabloKlavuzu336">
    <w:name w:val="Tablo Kılavuzu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7454B9"/>
  </w:style>
  <w:style w:type="table" w:customStyle="1" w:styleId="TabloKlavuzu1236">
    <w:name w:val="Tablo Kılavuzu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7454B9"/>
  </w:style>
  <w:style w:type="table" w:customStyle="1" w:styleId="TabloKlavuzu2136">
    <w:name w:val="Tablo Kılavuzu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7454B9"/>
  </w:style>
  <w:style w:type="table" w:customStyle="1" w:styleId="TabloKlavuzu11136">
    <w:name w:val="Tablo Kılavuzu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7454B9"/>
  </w:style>
  <w:style w:type="table" w:customStyle="1" w:styleId="TabloKlavuzu526">
    <w:name w:val="Tablo Kılavuzu5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7454B9"/>
  </w:style>
  <w:style w:type="table" w:customStyle="1" w:styleId="TabloKlavuzu1326">
    <w:name w:val="Tablo Kılavuzu13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7454B9"/>
  </w:style>
  <w:style w:type="table" w:customStyle="1" w:styleId="TabloKlavuzu2226">
    <w:name w:val="Tablo Kılavuzu2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7454B9"/>
  </w:style>
  <w:style w:type="table" w:customStyle="1" w:styleId="TabloKlavuzu11226">
    <w:name w:val="Tablo Kılavuzu112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7454B9"/>
  </w:style>
  <w:style w:type="table" w:customStyle="1" w:styleId="TabloKlavuzu3126">
    <w:name w:val="Tablo Kılavuzu3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7454B9"/>
  </w:style>
  <w:style w:type="table" w:customStyle="1" w:styleId="TabloKlavuzu12126">
    <w:name w:val="Tablo Kılavuzu12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7454B9"/>
  </w:style>
  <w:style w:type="table" w:customStyle="1" w:styleId="TabloKlavuzu21126">
    <w:name w:val="Tablo Kılavuzu2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7454B9"/>
  </w:style>
  <w:style w:type="table" w:customStyle="1" w:styleId="TabloKlavuzu111126">
    <w:name w:val="Tablo Kılavuzu111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7454B9"/>
  </w:style>
  <w:style w:type="table" w:customStyle="1" w:styleId="TabloKlavuzu85">
    <w:name w:val="Tablo Kılavuzu8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7454B9"/>
  </w:style>
  <w:style w:type="table" w:customStyle="1" w:styleId="TabloKlavuzu165">
    <w:name w:val="Tablo Kılavuzu16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7454B9"/>
  </w:style>
  <w:style w:type="table" w:customStyle="1" w:styleId="TabloKlavuzu255">
    <w:name w:val="Tablo Kılavuzu2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7454B9"/>
  </w:style>
  <w:style w:type="table" w:customStyle="1" w:styleId="TabloKlavuzu1155">
    <w:name w:val="Tablo Kılavuzu115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7454B9"/>
  </w:style>
  <w:style w:type="table" w:customStyle="1" w:styleId="TabloKlavuzu345">
    <w:name w:val="Tablo Kılavuzu3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7454B9"/>
  </w:style>
  <w:style w:type="table" w:customStyle="1" w:styleId="TabloKlavuzu1245">
    <w:name w:val="Tablo Kılavuzu12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7454B9"/>
  </w:style>
  <w:style w:type="table" w:customStyle="1" w:styleId="TabloKlavuzu2145">
    <w:name w:val="Tablo Kılavuzu2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7454B9"/>
  </w:style>
  <w:style w:type="table" w:customStyle="1" w:styleId="TabloKlavuzu11145">
    <w:name w:val="Tablo Kılavuzu111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7454B9"/>
  </w:style>
  <w:style w:type="table" w:customStyle="1" w:styleId="TabloKlavuzu535">
    <w:name w:val="Tablo Kılavuzu5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7454B9"/>
  </w:style>
  <w:style w:type="table" w:customStyle="1" w:styleId="TabloKlavuzu1335">
    <w:name w:val="Tablo Kılavuzu13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7454B9"/>
  </w:style>
  <w:style w:type="table" w:customStyle="1" w:styleId="TabloKlavuzu2235">
    <w:name w:val="Tablo Kılavuzu2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7454B9"/>
  </w:style>
  <w:style w:type="table" w:customStyle="1" w:styleId="TabloKlavuzu11235">
    <w:name w:val="Tablo Kılavuzu112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7454B9"/>
  </w:style>
  <w:style w:type="table" w:customStyle="1" w:styleId="TabloKlavuzu3135">
    <w:name w:val="Tablo Kılavuzu3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7454B9"/>
  </w:style>
  <w:style w:type="table" w:customStyle="1" w:styleId="TabloKlavuzu12135">
    <w:name w:val="Tablo Kılavuzu12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7454B9"/>
  </w:style>
  <w:style w:type="table" w:customStyle="1" w:styleId="TabloKlavuzu21135">
    <w:name w:val="Tablo Kılavuzu2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7454B9"/>
  </w:style>
  <w:style w:type="table" w:customStyle="1" w:styleId="TabloKlavuzu111135">
    <w:name w:val="Tablo Kılavuzu111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7454B9"/>
  </w:style>
  <w:style w:type="table" w:customStyle="1" w:styleId="TabloKlavuzu615">
    <w:name w:val="Tablo Kılavuzu6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7454B9"/>
  </w:style>
  <w:style w:type="table" w:customStyle="1" w:styleId="TabloKlavuzu1415">
    <w:name w:val="Tablo Kılavuzu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7454B9"/>
  </w:style>
  <w:style w:type="table" w:customStyle="1" w:styleId="TabloKlavuzu2315">
    <w:name w:val="Tablo Kılavuzu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7454B9"/>
  </w:style>
  <w:style w:type="table" w:customStyle="1" w:styleId="TabloKlavuzu11315">
    <w:name w:val="Tablo Kılavuzu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7454B9"/>
  </w:style>
  <w:style w:type="table" w:customStyle="1" w:styleId="TabloKlavuzu3215">
    <w:name w:val="Tablo Kılavuzu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7454B9"/>
  </w:style>
  <w:style w:type="table" w:customStyle="1" w:styleId="TabloKlavuzu12215">
    <w:name w:val="Tablo Kılavuzu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7454B9"/>
  </w:style>
  <w:style w:type="table" w:customStyle="1" w:styleId="TabloKlavuzu21215">
    <w:name w:val="Tablo Kılavuzu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7454B9"/>
  </w:style>
  <w:style w:type="table" w:customStyle="1" w:styleId="TabloKlavuzu111215">
    <w:name w:val="Tablo Kılavuzu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7454B9"/>
  </w:style>
  <w:style w:type="table" w:customStyle="1" w:styleId="TabloKlavuzu5115">
    <w:name w:val="Tablo Kılavuzu5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7454B9"/>
  </w:style>
  <w:style w:type="table" w:customStyle="1" w:styleId="TabloKlavuzu13115">
    <w:name w:val="Tablo Kılavuzu13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7454B9"/>
  </w:style>
  <w:style w:type="table" w:customStyle="1" w:styleId="TabloKlavuzu22115">
    <w:name w:val="Tablo Kılavuzu2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7454B9"/>
  </w:style>
  <w:style w:type="table" w:customStyle="1" w:styleId="TabloKlavuzu112115">
    <w:name w:val="Tablo Kılavuzu112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7454B9"/>
  </w:style>
  <w:style w:type="table" w:customStyle="1" w:styleId="TabloKlavuzu31115">
    <w:name w:val="Tablo Kılavuzu3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7454B9"/>
  </w:style>
  <w:style w:type="table" w:customStyle="1" w:styleId="TabloKlavuzu121115">
    <w:name w:val="Tablo Kılavuzu12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7454B9"/>
  </w:style>
  <w:style w:type="table" w:customStyle="1" w:styleId="TabloKlavuzu211115">
    <w:name w:val="Tablo Kılavuzu2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7454B9"/>
  </w:style>
  <w:style w:type="table" w:customStyle="1" w:styleId="TabloKlavuzu1111115">
    <w:name w:val="Tablo Kılavuzu111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7454B9"/>
  </w:style>
  <w:style w:type="table" w:customStyle="1" w:styleId="TabloKlavuzu715">
    <w:name w:val="Tablo Kılavuzu7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7454B9"/>
  </w:style>
  <w:style w:type="table" w:customStyle="1" w:styleId="TabloKlavuzu1515">
    <w:name w:val="Tablo Kılavuzu15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7454B9"/>
  </w:style>
  <w:style w:type="table" w:customStyle="1" w:styleId="TabloKlavuzu2415">
    <w:name w:val="Tablo Kılavuzu2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7454B9"/>
  </w:style>
  <w:style w:type="table" w:customStyle="1" w:styleId="TabloKlavuzu11415">
    <w:name w:val="Tablo Kılavuzu114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7454B9"/>
  </w:style>
  <w:style w:type="table" w:customStyle="1" w:styleId="TabloKlavuzu3315">
    <w:name w:val="Tablo Kılavuzu3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7454B9"/>
  </w:style>
  <w:style w:type="table" w:customStyle="1" w:styleId="TabloKlavuzu12315">
    <w:name w:val="Tablo Kılavuzu12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7454B9"/>
  </w:style>
  <w:style w:type="table" w:customStyle="1" w:styleId="TabloKlavuzu21315">
    <w:name w:val="Tablo Kılavuzu2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7454B9"/>
  </w:style>
  <w:style w:type="table" w:customStyle="1" w:styleId="TabloKlavuzu111315">
    <w:name w:val="Tablo Kılavuzu111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7454B9"/>
  </w:style>
  <w:style w:type="table" w:customStyle="1" w:styleId="TabloKlavuzu5215">
    <w:name w:val="Tablo Kılavuzu5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7454B9"/>
  </w:style>
  <w:style w:type="table" w:customStyle="1" w:styleId="TabloKlavuzu13215">
    <w:name w:val="Tablo Kılavuzu13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7454B9"/>
  </w:style>
  <w:style w:type="table" w:customStyle="1" w:styleId="TabloKlavuzu22215">
    <w:name w:val="Tablo Kılavuzu2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7454B9"/>
  </w:style>
  <w:style w:type="table" w:customStyle="1" w:styleId="TabloKlavuzu112215">
    <w:name w:val="Tablo Kılavuzu112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7454B9"/>
  </w:style>
  <w:style w:type="table" w:customStyle="1" w:styleId="TabloKlavuzu31215">
    <w:name w:val="Tablo Kılavuzu3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7454B9"/>
  </w:style>
  <w:style w:type="table" w:customStyle="1" w:styleId="TabloKlavuzu121215">
    <w:name w:val="Tablo Kılavuzu12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7454B9"/>
  </w:style>
  <w:style w:type="table" w:customStyle="1" w:styleId="TabloKlavuzu211215">
    <w:name w:val="Tablo Kılavuzu2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7454B9"/>
  </w:style>
  <w:style w:type="table" w:customStyle="1" w:styleId="TabloKlavuzu1111215">
    <w:name w:val="Tablo Kılavuzu111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7454B9"/>
  </w:style>
  <w:style w:type="table" w:customStyle="1" w:styleId="TabloKlavuzu93">
    <w:name w:val="Tablo Kılavuzu9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7454B9"/>
  </w:style>
  <w:style w:type="table" w:customStyle="1" w:styleId="TabloKlavuzu173">
    <w:name w:val="Tablo Kılavuzu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7454B9"/>
  </w:style>
  <w:style w:type="table" w:customStyle="1" w:styleId="TabloKlavuzu263">
    <w:name w:val="Tablo Kılavuzu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7454B9"/>
  </w:style>
  <w:style w:type="table" w:customStyle="1" w:styleId="TabloKlavuzu1163">
    <w:name w:val="Tablo Kılavuzu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7454B9"/>
  </w:style>
  <w:style w:type="table" w:customStyle="1" w:styleId="TabloKlavuzu353">
    <w:name w:val="Tablo Kılavuzu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7454B9"/>
  </w:style>
  <w:style w:type="table" w:customStyle="1" w:styleId="TabloKlavuzu1253">
    <w:name w:val="Tablo Kılavuzu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7454B9"/>
  </w:style>
  <w:style w:type="table" w:customStyle="1" w:styleId="TabloKlavuzu2153">
    <w:name w:val="Tablo Kılavuzu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7454B9"/>
  </w:style>
  <w:style w:type="table" w:customStyle="1" w:styleId="TabloKlavuzu11153">
    <w:name w:val="Tablo Kılavuzu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7454B9"/>
  </w:style>
  <w:style w:type="table" w:customStyle="1" w:styleId="TabloKlavuzu543">
    <w:name w:val="Tablo Kılavuzu5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7454B9"/>
  </w:style>
  <w:style w:type="table" w:customStyle="1" w:styleId="TabloKlavuzu1343">
    <w:name w:val="Tablo Kılavuzu13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7454B9"/>
  </w:style>
  <w:style w:type="table" w:customStyle="1" w:styleId="TabloKlavuzu2243">
    <w:name w:val="Tablo Kılavuzu2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7454B9"/>
  </w:style>
  <w:style w:type="table" w:customStyle="1" w:styleId="TabloKlavuzu11243">
    <w:name w:val="Tablo Kılavuzu112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7454B9"/>
  </w:style>
  <w:style w:type="table" w:customStyle="1" w:styleId="TabloKlavuzu3143">
    <w:name w:val="Tablo Kılavuzu3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7454B9"/>
  </w:style>
  <w:style w:type="table" w:customStyle="1" w:styleId="TabloKlavuzu12143">
    <w:name w:val="Tablo Kılavuzu12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7454B9"/>
  </w:style>
  <w:style w:type="table" w:customStyle="1" w:styleId="TabloKlavuzu21143">
    <w:name w:val="Tablo Kılavuzu2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7454B9"/>
  </w:style>
  <w:style w:type="table" w:customStyle="1" w:styleId="TabloKlavuzu111143">
    <w:name w:val="Tablo Kılavuzu111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7454B9"/>
  </w:style>
  <w:style w:type="table" w:customStyle="1" w:styleId="TabloKlavuzu623">
    <w:name w:val="Tablo Kılavuzu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7454B9"/>
  </w:style>
  <w:style w:type="table" w:customStyle="1" w:styleId="TabloKlavuzu1423">
    <w:name w:val="Tablo Kılavuzu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7454B9"/>
  </w:style>
  <w:style w:type="table" w:customStyle="1" w:styleId="TabloKlavuzu2323">
    <w:name w:val="Tablo Kılavuzu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7454B9"/>
  </w:style>
  <w:style w:type="table" w:customStyle="1" w:styleId="TabloKlavuzu11323">
    <w:name w:val="Tablo Kılavuzu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7454B9"/>
  </w:style>
  <w:style w:type="table" w:customStyle="1" w:styleId="TabloKlavuzu3223">
    <w:name w:val="Tablo Kılavuzu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7454B9"/>
  </w:style>
  <w:style w:type="table" w:customStyle="1" w:styleId="TabloKlavuzu12223">
    <w:name w:val="Tablo Kılavuzu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7454B9"/>
  </w:style>
  <w:style w:type="table" w:customStyle="1" w:styleId="TabloKlavuzu21223">
    <w:name w:val="Tablo Kılavuzu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7454B9"/>
  </w:style>
  <w:style w:type="table" w:customStyle="1" w:styleId="TabloKlavuzu111223">
    <w:name w:val="Tablo Kılavuzu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7454B9"/>
  </w:style>
  <w:style w:type="table" w:customStyle="1" w:styleId="TabloKlavuzu5123">
    <w:name w:val="Tablo Kılavuzu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7454B9"/>
  </w:style>
  <w:style w:type="table" w:customStyle="1" w:styleId="TabloKlavuzu13123">
    <w:name w:val="Tablo Kılavuzu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7454B9"/>
  </w:style>
  <w:style w:type="table" w:customStyle="1" w:styleId="TabloKlavuzu22123">
    <w:name w:val="Tablo Kılavuzu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7454B9"/>
  </w:style>
  <w:style w:type="table" w:customStyle="1" w:styleId="TabloKlavuzu112123">
    <w:name w:val="Tablo Kılavuzu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7454B9"/>
  </w:style>
  <w:style w:type="table" w:customStyle="1" w:styleId="TabloKlavuzu31123">
    <w:name w:val="Tablo Kılavuzu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7454B9"/>
  </w:style>
  <w:style w:type="table" w:customStyle="1" w:styleId="TabloKlavuzu121123">
    <w:name w:val="Tablo Kılavuzu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7454B9"/>
  </w:style>
  <w:style w:type="table" w:customStyle="1" w:styleId="TabloKlavuzu211123">
    <w:name w:val="Tablo Kılavuzu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7454B9"/>
  </w:style>
  <w:style w:type="table" w:customStyle="1" w:styleId="TabloKlavuzu1111123">
    <w:name w:val="Tablo Kılavuzu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7454B9"/>
  </w:style>
  <w:style w:type="table" w:customStyle="1" w:styleId="TabloKlavuzu723">
    <w:name w:val="Tablo Kılavuzu7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7454B9"/>
  </w:style>
  <w:style w:type="table" w:customStyle="1" w:styleId="TabloKlavuzu1523">
    <w:name w:val="Tablo Kılavuzu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7454B9"/>
  </w:style>
  <w:style w:type="table" w:customStyle="1" w:styleId="TabloKlavuzu2423">
    <w:name w:val="Tablo Kılavuzu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7454B9"/>
  </w:style>
  <w:style w:type="table" w:customStyle="1" w:styleId="TabloKlavuzu11423">
    <w:name w:val="Tablo Kılavuzu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7454B9"/>
  </w:style>
  <w:style w:type="table" w:customStyle="1" w:styleId="TabloKlavuzu3323">
    <w:name w:val="Tablo Kılavuzu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7454B9"/>
  </w:style>
  <w:style w:type="table" w:customStyle="1" w:styleId="TabloKlavuzu12323">
    <w:name w:val="Tablo Kılavuzu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7454B9"/>
  </w:style>
  <w:style w:type="table" w:customStyle="1" w:styleId="TabloKlavuzu21323">
    <w:name w:val="Tablo Kılavuzu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7454B9"/>
  </w:style>
  <w:style w:type="table" w:customStyle="1" w:styleId="TabloKlavuzu111323">
    <w:name w:val="Tablo Kılavuzu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7454B9"/>
  </w:style>
  <w:style w:type="table" w:customStyle="1" w:styleId="TabloKlavuzu5223">
    <w:name w:val="Tablo Kılavuzu5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7454B9"/>
  </w:style>
  <w:style w:type="table" w:customStyle="1" w:styleId="TabloKlavuzu13223">
    <w:name w:val="Tablo Kılavuzu13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7454B9"/>
  </w:style>
  <w:style w:type="table" w:customStyle="1" w:styleId="TabloKlavuzu22223">
    <w:name w:val="Tablo Kılavuzu2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7454B9"/>
  </w:style>
  <w:style w:type="table" w:customStyle="1" w:styleId="TabloKlavuzu112223">
    <w:name w:val="Tablo Kılavuzu112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7454B9"/>
  </w:style>
  <w:style w:type="table" w:customStyle="1" w:styleId="TabloKlavuzu31223">
    <w:name w:val="Tablo Kılavuzu3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7454B9"/>
  </w:style>
  <w:style w:type="table" w:customStyle="1" w:styleId="TabloKlavuzu121223">
    <w:name w:val="Tablo Kılavuzu12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7454B9"/>
  </w:style>
  <w:style w:type="table" w:customStyle="1" w:styleId="TabloKlavuzu211223">
    <w:name w:val="Tablo Kılavuzu2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7454B9"/>
  </w:style>
  <w:style w:type="table" w:customStyle="1" w:styleId="TabloKlavuzu1111223">
    <w:name w:val="Tablo Kılavuzu111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7454B9"/>
  </w:style>
  <w:style w:type="table" w:customStyle="1" w:styleId="TabloKlavuzu813">
    <w:name w:val="Tablo Kılavuzu8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7454B9"/>
  </w:style>
  <w:style w:type="table" w:customStyle="1" w:styleId="TabloKlavuzu1613">
    <w:name w:val="Tablo Kılavuzu16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7454B9"/>
  </w:style>
  <w:style w:type="table" w:customStyle="1" w:styleId="TabloKlavuzu2513">
    <w:name w:val="Tablo Kılavuzu2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7454B9"/>
  </w:style>
  <w:style w:type="table" w:customStyle="1" w:styleId="TabloKlavuzu11513">
    <w:name w:val="Tablo Kılavuzu115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7454B9"/>
  </w:style>
  <w:style w:type="table" w:customStyle="1" w:styleId="TabloKlavuzu3413">
    <w:name w:val="Tablo Kılavuzu3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7454B9"/>
  </w:style>
  <w:style w:type="table" w:customStyle="1" w:styleId="TabloKlavuzu12413">
    <w:name w:val="Tablo Kılavuzu12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7454B9"/>
  </w:style>
  <w:style w:type="table" w:customStyle="1" w:styleId="TabloKlavuzu21413">
    <w:name w:val="Tablo Kılavuzu2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7454B9"/>
  </w:style>
  <w:style w:type="table" w:customStyle="1" w:styleId="TabloKlavuzu111413">
    <w:name w:val="Tablo Kılavuzu111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7454B9"/>
  </w:style>
  <w:style w:type="table" w:customStyle="1" w:styleId="TabloKlavuzu5313">
    <w:name w:val="Tablo Kılavuzu5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7454B9"/>
  </w:style>
  <w:style w:type="table" w:customStyle="1" w:styleId="TabloKlavuzu13313">
    <w:name w:val="Tablo Kılavuzu13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7454B9"/>
  </w:style>
  <w:style w:type="table" w:customStyle="1" w:styleId="TabloKlavuzu22313">
    <w:name w:val="Tablo Kılavuzu2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7454B9"/>
  </w:style>
  <w:style w:type="table" w:customStyle="1" w:styleId="TabloKlavuzu112313">
    <w:name w:val="Tablo Kılavuzu112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7454B9"/>
  </w:style>
  <w:style w:type="table" w:customStyle="1" w:styleId="TabloKlavuzu31313">
    <w:name w:val="Tablo Kılavuzu3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7454B9"/>
  </w:style>
  <w:style w:type="table" w:customStyle="1" w:styleId="TabloKlavuzu121313">
    <w:name w:val="Tablo Kılavuzu12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7454B9"/>
  </w:style>
  <w:style w:type="table" w:customStyle="1" w:styleId="TabloKlavuzu211313">
    <w:name w:val="Tablo Kılavuzu2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7454B9"/>
  </w:style>
  <w:style w:type="table" w:customStyle="1" w:styleId="TabloKlavuzu1111313">
    <w:name w:val="Tablo Kılavuzu111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7454B9"/>
  </w:style>
  <w:style w:type="table" w:customStyle="1" w:styleId="TabloKlavuzu6113">
    <w:name w:val="Tablo Kılavuzu6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7454B9"/>
  </w:style>
  <w:style w:type="table" w:customStyle="1" w:styleId="TabloKlavuzu14113">
    <w:name w:val="Tablo Kılavuzu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7454B9"/>
  </w:style>
  <w:style w:type="table" w:customStyle="1" w:styleId="TabloKlavuzu23113">
    <w:name w:val="Tablo Kılavuzu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7454B9"/>
  </w:style>
  <w:style w:type="table" w:customStyle="1" w:styleId="TabloKlavuzu113113">
    <w:name w:val="Tablo Kılavuzu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7454B9"/>
  </w:style>
  <w:style w:type="table" w:customStyle="1" w:styleId="TabloKlavuzu32113">
    <w:name w:val="Tablo Kılavuzu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7454B9"/>
  </w:style>
  <w:style w:type="table" w:customStyle="1" w:styleId="TabloKlavuzu122113">
    <w:name w:val="Tablo Kılavuzu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7454B9"/>
  </w:style>
  <w:style w:type="table" w:customStyle="1" w:styleId="TabloKlavuzu212113">
    <w:name w:val="Tablo Kılavuzu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7454B9"/>
  </w:style>
  <w:style w:type="table" w:customStyle="1" w:styleId="TabloKlavuzu1112113">
    <w:name w:val="Tablo Kılavuzu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7454B9"/>
  </w:style>
  <w:style w:type="table" w:customStyle="1" w:styleId="TabloKlavuzu51113">
    <w:name w:val="Tablo Kılavuzu5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7454B9"/>
  </w:style>
  <w:style w:type="table" w:customStyle="1" w:styleId="TabloKlavuzu131113">
    <w:name w:val="Tablo Kılavuzu13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7454B9"/>
  </w:style>
  <w:style w:type="table" w:customStyle="1" w:styleId="TabloKlavuzu221113">
    <w:name w:val="Tablo Kılavuzu2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7454B9"/>
  </w:style>
  <w:style w:type="table" w:customStyle="1" w:styleId="TabloKlavuzu1121113">
    <w:name w:val="Tablo Kılavuzu112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7454B9"/>
  </w:style>
  <w:style w:type="table" w:customStyle="1" w:styleId="TabloKlavuzu311113">
    <w:name w:val="Tablo Kılavuzu3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7454B9"/>
  </w:style>
  <w:style w:type="table" w:customStyle="1" w:styleId="TabloKlavuzu1211113">
    <w:name w:val="Tablo Kılavuzu12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7454B9"/>
  </w:style>
  <w:style w:type="table" w:customStyle="1" w:styleId="TabloKlavuzu2111113">
    <w:name w:val="Tablo Kılavuzu2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7454B9"/>
  </w:style>
  <w:style w:type="table" w:customStyle="1" w:styleId="TabloKlavuzu11111113">
    <w:name w:val="Tablo Kılavuzu111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7454B9"/>
  </w:style>
  <w:style w:type="table" w:customStyle="1" w:styleId="TabloKlavuzu7113">
    <w:name w:val="Tablo Kılavuzu7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7454B9"/>
  </w:style>
  <w:style w:type="table" w:customStyle="1" w:styleId="TabloKlavuzu15113">
    <w:name w:val="Tablo Kılavuzu15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7454B9"/>
  </w:style>
  <w:style w:type="table" w:customStyle="1" w:styleId="TabloKlavuzu24113">
    <w:name w:val="Tablo Kılavuzu2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7454B9"/>
  </w:style>
  <w:style w:type="table" w:customStyle="1" w:styleId="TabloKlavuzu114113">
    <w:name w:val="Tablo Kılavuzu114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7454B9"/>
  </w:style>
  <w:style w:type="table" w:customStyle="1" w:styleId="TabloKlavuzu33113">
    <w:name w:val="Tablo Kılavuzu3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7454B9"/>
  </w:style>
  <w:style w:type="table" w:customStyle="1" w:styleId="TabloKlavuzu123113">
    <w:name w:val="Tablo Kılavuzu12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7454B9"/>
  </w:style>
  <w:style w:type="table" w:customStyle="1" w:styleId="TabloKlavuzu213113">
    <w:name w:val="Tablo Kılavuzu2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7454B9"/>
  </w:style>
  <w:style w:type="table" w:customStyle="1" w:styleId="TabloKlavuzu1113113">
    <w:name w:val="Tablo Kılavuzu111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7454B9"/>
  </w:style>
  <w:style w:type="table" w:customStyle="1" w:styleId="TabloKlavuzu52113">
    <w:name w:val="Tablo Kılavuzu5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7454B9"/>
  </w:style>
  <w:style w:type="table" w:customStyle="1" w:styleId="TabloKlavuzu132113">
    <w:name w:val="Tablo Kılavuzu13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7454B9"/>
  </w:style>
  <w:style w:type="table" w:customStyle="1" w:styleId="TabloKlavuzu222113">
    <w:name w:val="Tablo Kılavuzu2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7454B9"/>
  </w:style>
  <w:style w:type="table" w:customStyle="1" w:styleId="TabloKlavuzu1122113">
    <w:name w:val="Tablo Kılavuzu112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7454B9"/>
  </w:style>
  <w:style w:type="table" w:customStyle="1" w:styleId="TabloKlavuzu312113">
    <w:name w:val="Tablo Kılavuzu3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7454B9"/>
  </w:style>
  <w:style w:type="table" w:customStyle="1" w:styleId="TabloKlavuzu1212113">
    <w:name w:val="Tablo Kılavuzu12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7454B9"/>
  </w:style>
  <w:style w:type="table" w:customStyle="1" w:styleId="TabloKlavuzu2112113">
    <w:name w:val="Tablo Kılavuzu2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7454B9"/>
  </w:style>
  <w:style w:type="table" w:customStyle="1" w:styleId="TabloKlavuzu11112113">
    <w:name w:val="Tablo Kılavuzu111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7454B9"/>
  </w:style>
  <w:style w:type="table" w:customStyle="1" w:styleId="TabloKlavuzu103">
    <w:name w:val="Tablo Kılavuzu10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7454B9"/>
  </w:style>
  <w:style w:type="table" w:customStyle="1" w:styleId="TabloKlavuzu183">
    <w:name w:val="Tablo Kılavuzu18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7454B9"/>
  </w:style>
  <w:style w:type="table" w:customStyle="1" w:styleId="TabloKlavuzu273">
    <w:name w:val="Tablo Kılavuzu2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7454B9"/>
  </w:style>
  <w:style w:type="table" w:customStyle="1" w:styleId="TabloKlavuzu1173">
    <w:name w:val="Tablo Kılavuzu117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7454B9"/>
  </w:style>
  <w:style w:type="table" w:customStyle="1" w:styleId="TabloKlavuzu363">
    <w:name w:val="Tablo Kılavuzu3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7454B9"/>
  </w:style>
  <w:style w:type="table" w:customStyle="1" w:styleId="TabloKlavuzu1263">
    <w:name w:val="Tablo Kılavuzu12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7454B9"/>
  </w:style>
  <w:style w:type="table" w:customStyle="1" w:styleId="TabloKlavuzu2163">
    <w:name w:val="Tablo Kılavuzu2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7454B9"/>
  </w:style>
  <w:style w:type="table" w:customStyle="1" w:styleId="TabloKlavuzu11163">
    <w:name w:val="Tablo Kılavuzu111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7454B9"/>
  </w:style>
  <w:style w:type="table" w:customStyle="1" w:styleId="TabloKlavuzu553">
    <w:name w:val="Tablo Kılavuzu5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7454B9"/>
  </w:style>
  <w:style w:type="table" w:customStyle="1" w:styleId="TabloKlavuzu1353">
    <w:name w:val="Tablo Kılavuzu13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7454B9"/>
  </w:style>
  <w:style w:type="table" w:customStyle="1" w:styleId="TabloKlavuzu2253">
    <w:name w:val="Tablo Kılavuzu2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7454B9"/>
  </w:style>
  <w:style w:type="table" w:customStyle="1" w:styleId="TabloKlavuzu11253">
    <w:name w:val="Tablo Kılavuzu112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7454B9"/>
  </w:style>
  <w:style w:type="table" w:customStyle="1" w:styleId="TabloKlavuzu3153">
    <w:name w:val="Tablo Kılavuzu3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7454B9"/>
  </w:style>
  <w:style w:type="table" w:customStyle="1" w:styleId="TabloKlavuzu12153">
    <w:name w:val="Tablo Kılavuzu12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7454B9"/>
  </w:style>
  <w:style w:type="table" w:customStyle="1" w:styleId="TabloKlavuzu21153">
    <w:name w:val="Tablo Kılavuzu2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7454B9"/>
  </w:style>
  <w:style w:type="table" w:customStyle="1" w:styleId="TabloKlavuzu111153">
    <w:name w:val="Tablo Kılavuzu111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7454B9"/>
  </w:style>
  <w:style w:type="table" w:customStyle="1" w:styleId="TabloKlavuzu633">
    <w:name w:val="Tablo Kılavuzu6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7454B9"/>
  </w:style>
  <w:style w:type="table" w:customStyle="1" w:styleId="TabloKlavuzu1433">
    <w:name w:val="Tablo Kılavuzu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7454B9"/>
  </w:style>
  <w:style w:type="table" w:customStyle="1" w:styleId="TabloKlavuzu2333">
    <w:name w:val="Tablo Kılavuzu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7454B9"/>
  </w:style>
  <w:style w:type="table" w:customStyle="1" w:styleId="TabloKlavuzu11333">
    <w:name w:val="Tablo Kılavuzu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7454B9"/>
  </w:style>
  <w:style w:type="table" w:customStyle="1" w:styleId="TabloKlavuzu3233">
    <w:name w:val="Tablo Kılavuzu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7454B9"/>
  </w:style>
  <w:style w:type="table" w:customStyle="1" w:styleId="TabloKlavuzu12233">
    <w:name w:val="Tablo Kılavuzu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7454B9"/>
  </w:style>
  <w:style w:type="table" w:customStyle="1" w:styleId="TabloKlavuzu21233">
    <w:name w:val="Tablo Kılavuzu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7454B9"/>
  </w:style>
  <w:style w:type="table" w:customStyle="1" w:styleId="TabloKlavuzu111233">
    <w:name w:val="Tablo Kılavuzu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7454B9"/>
  </w:style>
  <w:style w:type="table" w:customStyle="1" w:styleId="TabloKlavuzu5133">
    <w:name w:val="Tablo Kılavuzu5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7454B9"/>
  </w:style>
  <w:style w:type="table" w:customStyle="1" w:styleId="TabloKlavuzu13133">
    <w:name w:val="Tablo Kılavuzu13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7454B9"/>
  </w:style>
  <w:style w:type="table" w:customStyle="1" w:styleId="TabloKlavuzu22133">
    <w:name w:val="Tablo Kılavuzu2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7454B9"/>
  </w:style>
  <w:style w:type="table" w:customStyle="1" w:styleId="TabloKlavuzu112133">
    <w:name w:val="Tablo Kılavuzu112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7454B9"/>
  </w:style>
  <w:style w:type="table" w:customStyle="1" w:styleId="TabloKlavuzu31133">
    <w:name w:val="Tablo Kılavuzu3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7454B9"/>
  </w:style>
  <w:style w:type="table" w:customStyle="1" w:styleId="TabloKlavuzu121133">
    <w:name w:val="Tablo Kılavuzu12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7454B9"/>
  </w:style>
  <w:style w:type="table" w:customStyle="1" w:styleId="TabloKlavuzu211133">
    <w:name w:val="Tablo Kılavuzu2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7454B9"/>
  </w:style>
  <w:style w:type="table" w:customStyle="1" w:styleId="TabloKlavuzu1111133">
    <w:name w:val="Tablo Kılavuzu111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7454B9"/>
  </w:style>
  <w:style w:type="table" w:customStyle="1" w:styleId="TabloKlavuzu733">
    <w:name w:val="Tablo Kılavuzu7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7454B9"/>
  </w:style>
  <w:style w:type="table" w:customStyle="1" w:styleId="TabloKlavuzu1533">
    <w:name w:val="Tablo Kılavuzu15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7454B9"/>
  </w:style>
  <w:style w:type="table" w:customStyle="1" w:styleId="TabloKlavuzu2433">
    <w:name w:val="Tablo Kılavuzu2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7454B9"/>
  </w:style>
  <w:style w:type="table" w:customStyle="1" w:styleId="TabloKlavuzu11433">
    <w:name w:val="Tablo Kılavuzu114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7454B9"/>
  </w:style>
  <w:style w:type="table" w:customStyle="1" w:styleId="TabloKlavuzu3333">
    <w:name w:val="Tablo Kılavuzu3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7454B9"/>
  </w:style>
  <w:style w:type="table" w:customStyle="1" w:styleId="TabloKlavuzu12333">
    <w:name w:val="Tablo Kılavuzu12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7454B9"/>
  </w:style>
  <w:style w:type="table" w:customStyle="1" w:styleId="TabloKlavuzu21333">
    <w:name w:val="Tablo Kılavuzu2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7454B9"/>
  </w:style>
  <w:style w:type="table" w:customStyle="1" w:styleId="TabloKlavuzu111333">
    <w:name w:val="Tablo Kılavuzu111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7454B9"/>
  </w:style>
  <w:style w:type="table" w:customStyle="1" w:styleId="TabloKlavuzu5233">
    <w:name w:val="Tablo Kılavuzu5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7454B9"/>
  </w:style>
  <w:style w:type="table" w:customStyle="1" w:styleId="TabloKlavuzu13233">
    <w:name w:val="Tablo Kılavuzu13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7454B9"/>
  </w:style>
  <w:style w:type="table" w:customStyle="1" w:styleId="TabloKlavuzu22233">
    <w:name w:val="Tablo Kılavuzu2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7454B9"/>
  </w:style>
  <w:style w:type="table" w:customStyle="1" w:styleId="TabloKlavuzu112233">
    <w:name w:val="Tablo Kılavuzu112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7454B9"/>
  </w:style>
  <w:style w:type="table" w:customStyle="1" w:styleId="TabloKlavuzu31233">
    <w:name w:val="Tablo Kılavuzu3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7454B9"/>
  </w:style>
  <w:style w:type="table" w:customStyle="1" w:styleId="TabloKlavuzu121233">
    <w:name w:val="Tablo Kılavuzu12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7454B9"/>
  </w:style>
  <w:style w:type="table" w:customStyle="1" w:styleId="TabloKlavuzu211233">
    <w:name w:val="Tablo Kılavuzu2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7454B9"/>
  </w:style>
  <w:style w:type="table" w:customStyle="1" w:styleId="TabloKlavuzu1111233">
    <w:name w:val="Tablo Kılavuzu111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7454B9"/>
  </w:style>
  <w:style w:type="table" w:customStyle="1" w:styleId="TabloKlavuzu823">
    <w:name w:val="Tablo Kılavuzu8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7454B9"/>
  </w:style>
  <w:style w:type="table" w:customStyle="1" w:styleId="TabloKlavuzu1623">
    <w:name w:val="Tablo Kılavuzu16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7454B9"/>
  </w:style>
  <w:style w:type="table" w:customStyle="1" w:styleId="TabloKlavuzu2523">
    <w:name w:val="Tablo Kılavuzu2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7454B9"/>
  </w:style>
  <w:style w:type="table" w:customStyle="1" w:styleId="TabloKlavuzu11523">
    <w:name w:val="Tablo Kılavuzu115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7454B9"/>
  </w:style>
  <w:style w:type="table" w:customStyle="1" w:styleId="TabloKlavuzu3423">
    <w:name w:val="Tablo Kılavuzu3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7454B9"/>
  </w:style>
  <w:style w:type="table" w:customStyle="1" w:styleId="TabloKlavuzu12423">
    <w:name w:val="Tablo Kılavuzu12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7454B9"/>
  </w:style>
  <w:style w:type="table" w:customStyle="1" w:styleId="TabloKlavuzu21423">
    <w:name w:val="Tablo Kılavuzu2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7454B9"/>
  </w:style>
  <w:style w:type="table" w:customStyle="1" w:styleId="TabloKlavuzu111423">
    <w:name w:val="Tablo Kılavuzu111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7454B9"/>
  </w:style>
  <w:style w:type="table" w:customStyle="1" w:styleId="TabloKlavuzu5323">
    <w:name w:val="Tablo Kılavuzu5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7454B9"/>
  </w:style>
  <w:style w:type="table" w:customStyle="1" w:styleId="TabloKlavuzu13323">
    <w:name w:val="Tablo Kılavuzu13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7454B9"/>
  </w:style>
  <w:style w:type="table" w:customStyle="1" w:styleId="TabloKlavuzu22323">
    <w:name w:val="Tablo Kılavuzu2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7454B9"/>
  </w:style>
  <w:style w:type="table" w:customStyle="1" w:styleId="TabloKlavuzu112323">
    <w:name w:val="Tablo Kılavuzu112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7454B9"/>
  </w:style>
  <w:style w:type="table" w:customStyle="1" w:styleId="TabloKlavuzu31323">
    <w:name w:val="Tablo Kılavuzu3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7454B9"/>
  </w:style>
  <w:style w:type="table" w:customStyle="1" w:styleId="TabloKlavuzu121323">
    <w:name w:val="Tablo Kılavuzu12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7454B9"/>
  </w:style>
  <w:style w:type="table" w:customStyle="1" w:styleId="TabloKlavuzu211323">
    <w:name w:val="Tablo Kılavuzu2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7454B9"/>
  </w:style>
  <w:style w:type="table" w:customStyle="1" w:styleId="TabloKlavuzu1111323">
    <w:name w:val="Tablo Kılavuzu111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7454B9"/>
  </w:style>
  <w:style w:type="table" w:customStyle="1" w:styleId="TabloKlavuzu6123">
    <w:name w:val="Tablo Kılavuzu6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7454B9"/>
  </w:style>
  <w:style w:type="table" w:customStyle="1" w:styleId="TabloKlavuzu14123">
    <w:name w:val="Tablo Kılavuzu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7454B9"/>
  </w:style>
  <w:style w:type="table" w:customStyle="1" w:styleId="TabloKlavuzu23123">
    <w:name w:val="Tablo Kılavuzu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7454B9"/>
  </w:style>
  <w:style w:type="table" w:customStyle="1" w:styleId="TabloKlavuzu113123">
    <w:name w:val="Tablo Kılavuzu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7454B9"/>
  </w:style>
  <w:style w:type="table" w:customStyle="1" w:styleId="TabloKlavuzu32123">
    <w:name w:val="Tablo Kılavuzu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7454B9"/>
  </w:style>
  <w:style w:type="table" w:customStyle="1" w:styleId="TabloKlavuzu122123">
    <w:name w:val="Tablo Kılavuzu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7454B9"/>
  </w:style>
  <w:style w:type="table" w:customStyle="1" w:styleId="TabloKlavuzu212123">
    <w:name w:val="Tablo Kılavuzu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7454B9"/>
  </w:style>
  <w:style w:type="table" w:customStyle="1" w:styleId="TabloKlavuzu1112123">
    <w:name w:val="Tablo Kılavuzu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7454B9"/>
  </w:style>
  <w:style w:type="table" w:customStyle="1" w:styleId="TabloKlavuzu51123">
    <w:name w:val="Tablo Kılavuzu5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7454B9"/>
  </w:style>
  <w:style w:type="table" w:customStyle="1" w:styleId="TabloKlavuzu131123">
    <w:name w:val="Tablo Kılavuzu13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7454B9"/>
  </w:style>
  <w:style w:type="table" w:customStyle="1" w:styleId="TabloKlavuzu221123">
    <w:name w:val="Tablo Kılavuzu2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7454B9"/>
  </w:style>
  <w:style w:type="table" w:customStyle="1" w:styleId="TabloKlavuzu1121123">
    <w:name w:val="Tablo Kılavuzu112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7454B9"/>
  </w:style>
  <w:style w:type="table" w:customStyle="1" w:styleId="TabloKlavuzu311123">
    <w:name w:val="Tablo Kılavuzu3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7454B9"/>
  </w:style>
  <w:style w:type="table" w:customStyle="1" w:styleId="TabloKlavuzu1211123">
    <w:name w:val="Tablo Kılavuzu12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7454B9"/>
  </w:style>
  <w:style w:type="table" w:customStyle="1" w:styleId="TabloKlavuzu2111123">
    <w:name w:val="Tablo Kılavuzu2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7454B9"/>
  </w:style>
  <w:style w:type="table" w:customStyle="1" w:styleId="TabloKlavuzu11111123">
    <w:name w:val="Tablo Kılavuzu111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7454B9"/>
  </w:style>
  <w:style w:type="table" w:customStyle="1" w:styleId="TabloKlavuzu7123">
    <w:name w:val="Tablo Kılavuzu7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7454B9"/>
  </w:style>
  <w:style w:type="table" w:customStyle="1" w:styleId="TabloKlavuzu15123">
    <w:name w:val="Tablo Kılavuzu15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7454B9"/>
  </w:style>
  <w:style w:type="table" w:customStyle="1" w:styleId="TabloKlavuzu24123">
    <w:name w:val="Tablo Kılavuzu2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7454B9"/>
  </w:style>
  <w:style w:type="table" w:customStyle="1" w:styleId="TabloKlavuzu114123">
    <w:name w:val="Tablo Kılavuzu114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7454B9"/>
  </w:style>
  <w:style w:type="table" w:customStyle="1" w:styleId="TabloKlavuzu33123">
    <w:name w:val="Tablo Kılavuzu3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7454B9"/>
  </w:style>
  <w:style w:type="table" w:customStyle="1" w:styleId="TabloKlavuzu123123">
    <w:name w:val="Tablo Kılavuzu12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7454B9"/>
  </w:style>
  <w:style w:type="table" w:customStyle="1" w:styleId="TabloKlavuzu213123">
    <w:name w:val="Tablo Kılavuzu2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7454B9"/>
  </w:style>
  <w:style w:type="table" w:customStyle="1" w:styleId="TabloKlavuzu1113123">
    <w:name w:val="Tablo Kılavuzu111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7454B9"/>
  </w:style>
  <w:style w:type="table" w:customStyle="1" w:styleId="TabloKlavuzu52123">
    <w:name w:val="Tablo Kılavuzu5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7454B9"/>
  </w:style>
  <w:style w:type="table" w:customStyle="1" w:styleId="TabloKlavuzu132123">
    <w:name w:val="Tablo Kılavuzu13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7454B9"/>
  </w:style>
  <w:style w:type="table" w:customStyle="1" w:styleId="TabloKlavuzu222123">
    <w:name w:val="Tablo Kılavuzu2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7454B9"/>
  </w:style>
  <w:style w:type="table" w:customStyle="1" w:styleId="TabloKlavuzu1122123">
    <w:name w:val="Tablo Kılavuzu112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7454B9"/>
  </w:style>
  <w:style w:type="table" w:customStyle="1" w:styleId="TabloKlavuzu312123">
    <w:name w:val="Tablo Kılavuzu3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7454B9"/>
  </w:style>
  <w:style w:type="table" w:customStyle="1" w:styleId="TabloKlavuzu1212123">
    <w:name w:val="Tablo Kılavuzu12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7454B9"/>
  </w:style>
  <w:style w:type="table" w:customStyle="1" w:styleId="TabloKlavuzu2112123">
    <w:name w:val="Tablo Kılavuzu2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7454B9"/>
  </w:style>
  <w:style w:type="table" w:customStyle="1" w:styleId="TabloKlavuzu11112123">
    <w:name w:val="Tablo Kılavuzu111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7454B9"/>
  </w:style>
  <w:style w:type="table" w:customStyle="1" w:styleId="TabloKlavuzu191">
    <w:name w:val="Tablo Kılavuzu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7454B9"/>
  </w:style>
  <w:style w:type="table" w:customStyle="1" w:styleId="TabloKlavuzu1101">
    <w:name w:val="Tablo Kılavuzu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7454B9"/>
  </w:style>
  <w:style w:type="table" w:customStyle="1" w:styleId="TabloKlavuzu281">
    <w:name w:val="Tablo Kılavuzu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7454B9"/>
  </w:style>
  <w:style w:type="table" w:customStyle="1" w:styleId="TabloKlavuzu1181">
    <w:name w:val="Tablo Kılavuzu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7454B9"/>
  </w:style>
  <w:style w:type="table" w:customStyle="1" w:styleId="TabloKlavuzu371">
    <w:name w:val="Tablo Kılavuzu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7454B9"/>
  </w:style>
  <w:style w:type="table" w:customStyle="1" w:styleId="TabloKlavuzu1271">
    <w:name w:val="Tablo Kılavuzu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7454B9"/>
  </w:style>
  <w:style w:type="table" w:customStyle="1" w:styleId="TabloKlavuzu2171">
    <w:name w:val="Tablo Kılavuzu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7454B9"/>
  </w:style>
  <w:style w:type="table" w:customStyle="1" w:styleId="TabloKlavuzu11171">
    <w:name w:val="Tablo Kılavuzu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7454B9"/>
  </w:style>
  <w:style w:type="table" w:customStyle="1" w:styleId="TabloKlavuzu561">
    <w:name w:val="Tablo Kılavuzu5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7454B9"/>
  </w:style>
  <w:style w:type="table" w:customStyle="1" w:styleId="TabloKlavuzu1361">
    <w:name w:val="Tablo Kılavuzu13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7454B9"/>
  </w:style>
  <w:style w:type="table" w:customStyle="1" w:styleId="TabloKlavuzu2261">
    <w:name w:val="Tablo Kılavuzu2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7454B9"/>
  </w:style>
  <w:style w:type="table" w:customStyle="1" w:styleId="TabloKlavuzu11261">
    <w:name w:val="Tablo Kılavuzu112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7454B9"/>
  </w:style>
  <w:style w:type="table" w:customStyle="1" w:styleId="TabloKlavuzu3161">
    <w:name w:val="Tablo Kılavuzu3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7454B9"/>
  </w:style>
  <w:style w:type="table" w:customStyle="1" w:styleId="TabloKlavuzu12161">
    <w:name w:val="Tablo Kılavuzu12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7454B9"/>
  </w:style>
  <w:style w:type="table" w:customStyle="1" w:styleId="TabloKlavuzu21161">
    <w:name w:val="Tablo Kılavuzu2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7454B9"/>
  </w:style>
  <w:style w:type="table" w:customStyle="1" w:styleId="TabloKlavuzu111161">
    <w:name w:val="Tablo Kılavuzu111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7454B9"/>
  </w:style>
  <w:style w:type="table" w:customStyle="1" w:styleId="TabloKlavuzu641">
    <w:name w:val="Tablo Kılavuzu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7454B9"/>
  </w:style>
  <w:style w:type="table" w:customStyle="1" w:styleId="TabloKlavuzu1441">
    <w:name w:val="Tablo Kılavuzu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7454B9"/>
  </w:style>
  <w:style w:type="table" w:customStyle="1" w:styleId="TabloKlavuzu2341">
    <w:name w:val="Tablo Kılavuzu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7454B9"/>
  </w:style>
  <w:style w:type="table" w:customStyle="1" w:styleId="TabloKlavuzu11341">
    <w:name w:val="Tablo Kılavuzu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7454B9"/>
  </w:style>
  <w:style w:type="table" w:customStyle="1" w:styleId="TabloKlavuzu3241">
    <w:name w:val="Tablo Kılavuzu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7454B9"/>
  </w:style>
  <w:style w:type="table" w:customStyle="1" w:styleId="TabloKlavuzu12241">
    <w:name w:val="Tablo Kılavuzu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7454B9"/>
  </w:style>
  <w:style w:type="table" w:customStyle="1" w:styleId="TabloKlavuzu21241">
    <w:name w:val="Tablo Kılavuzu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7454B9"/>
  </w:style>
  <w:style w:type="table" w:customStyle="1" w:styleId="TabloKlavuzu111241">
    <w:name w:val="Tablo Kılavuzu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7454B9"/>
  </w:style>
  <w:style w:type="table" w:customStyle="1" w:styleId="TabloKlavuzu5141">
    <w:name w:val="Tablo Kılavuzu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7454B9"/>
  </w:style>
  <w:style w:type="table" w:customStyle="1" w:styleId="TabloKlavuzu13141">
    <w:name w:val="Tablo Kılavuzu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7454B9"/>
  </w:style>
  <w:style w:type="table" w:customStyle="1" w:styleId="TabloKlavuzu22141">
    <w:name w:val="Tablo Kılavuzu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7454B9"/>
  </w:style>
  <w:style w:type="table" w:customStyle="1" w:styleId="TabloKlavuzu112141">
    <w:name w:val="Tablo Kılavuzu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7454B9"/>
  </w:style>
  <w:style w:type="table" w:customStyle="1" w:styleId="TabloKlavuzu31141">
    <w:name w:val="Tablo Kılavuzu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7454B9"/>
  </w:style>
  <w:style w:type="table" w:customStyle="1" w:styleId="TabloKlavuzu121141">
    <w:name w:val="Tablo Kılavuzu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7454B9"/>
  </w:style>
  <w:style w:type="table" w:customStyle="1" w:styleId="TabloKlavuzu211141">
    <w:name w:val="Tablo Kılavuzu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7454B9"/>
  </w:style>
  <w:style w:type="table" w:customStyle="1" w:styleId="TabloKlavuzu1111141">
    <w:name w:val="Tablo Kılavuzu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7454B9"/>
  </w:style>
  <w:style w:type="table" w:customStyle="1" w:styleId="TabloKlavuzu741">
    <w:name w:val="Tablo Kılavuzu7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7454B9"/>
  </w:style>
  <w:style w:type="table" w:customStyle="1" w:styleId="TabloKlavuzu1541">
    <w:name w:val="Tablo Kılavuzu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7454B9"/>
  </w:style>
  <w:style w:type="table" w:customStyle="1" w:styleId="TabloKlavuzu2441">
    <w:name w:val="Tablo Kılavuzu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7454B9"/>
  </w:style>
  <w:style w:type="table" w:customStyle="1" w:styleId="TabloKlavuzu11441">
    <w:name w:val="Tablo Kılavuzu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7454B9"/>
  </w:style>
  <w:style w:type="table" w:customStyle="1" w:styleId="TabloKlavuzu3341">
    <w:name w:val="Tablo Kılavuzu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7454B9"/>
  </w:style>
  <w:style w:type="table" w:customStyle="1" w:styleId="TabloKlavuzu12341">
    <w:name w:val="Tablo Kılavuzu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7454B9"/>
  </w:style>
  <w:style w:type="table" w:customStyle="1" w:styleId="TabloKlavuzu21341">
    <w:name w:val="Tablo Kılavuzu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7454B9"/>
  </w:style>
  <w:style w:type="table" w:customStyle="1" w:styleId="TabloKlavuzu111341">
    <w:name w:val="Tablo Kılavuzu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7454B9"/>
  </w:style>
  <w:style w:type="table" w:customStyle="1" w:styleId="TabloKlavuzu5241">
    <w:name w:val="Tablo Kılavuzu5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7454B9"/>
  </w:style>
  <w:style w:type="table" w:customStyle="1" w:styleId="TabloKlavuzu13241">
    <w:name w:val="Tablo Kılavuzu13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7454B9"/>
  </w:style>
  <w:style w:type="table" w:customStyle="1" w:styleId="TabloKlavuzu22241">
    <w:name w:val="Tablo Kılavuzu2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7454B9"/>
  </w:style>
  <w:style w:type="table" w:customStyle="1" w:styleId="TabloKlavuzu112241">
    <w:name w:val="Tablo Kılavuzu112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7454B9"/>
  </w:style>
  <w:style w:type="table" w:customStyle="1" w:styleId="TabloKlavuzu31241">
    <w:name w:val="Tablo Kılavuzu3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7454B9"/>
  </w:style>
  <w:style w:type="table" w:customStyle="1" w:styleId="TabloKlavuzu121241">
    <w:name w:val="Tablo Kılavuzu12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7454B9"/>
  </w:style>
  <w:style w:type="table" w:customStyle="1" w:styleId="TabloKlavuzu211241">
    <w:name w:val="Tablo Kılavuzu2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7454B9"/>
  </w:style>
  <w:style w:type="table" w:customStyle="1" w:styleId="TabloKlavuzu1111241">
    <w:name w:val="Tablo Kılavuzu111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7454B9"/>
  </w:style>
  <w:style w:type="table" w:customStyle="1" w:styleId="TabloKlavuzu831">
    <w:name w:val="Tablo Kılavuzu8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7454B9"/>
  </w:style>
  <w:style w:type="table" w:customStyle="1" w:styleId="TabloKlavuzu1631">
    <w:name w:val="Tablo Kılavuzu16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7454B9"/>
  </w:style>
  <w:style w:type="table" w:customStyle="1" w:styleId="TabloKlavuzu2531">
    <w:name w:val="Tablo Kılavuzu2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7454B9"/>
  </w:style>
  <w:style w:type="table" w:customStyle="1" w:styleId="TabloKlavuzu11531">
    <w:name w:val="Tablo Kılavuzu115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7454B9"/>
  </w:style>
  <w:style w:type="table" w:customStyle="1" w:styleId="TabloKlavuzu3431">
    <w:name w:val="Tablo Kılavuzu3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7454B9"/>
  </w:style>
  <w:style w:type="table" w:customStyle="1" w:styleId="TabloKlavuzu12431">
    <w:name w:val="Tablo Kılavuzu12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7454B9"/>
  </w:style>
  <w:style w:type="table" w:customStyle="1" w:styleId="TabloKlavuzu21431">
    <w:name w:val="Tablo Kılavuzu2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7454B9"/>
  </w:style>
  <w:style w:type="table" w:customStyle="1" w:styleId="TabloKlavuzu111431">
    <w:name w:val="Tablo Kılavuzu111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7454B9"/>
  </w:style>
  <w:style w:type="table" w:customStyle="1" w:styleId="TabloKlavuzu5331">
    <w:name w:val="Tablo Kılavuzu5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7454B9"/>
  </w:style>
  <w:style w:type="table" w:customStyle="1" w:styleId="TabloKlavuzu13331">
    <w:name w:val="Tablo Kılavuzu13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7454B9"/>
  </w:style>
  <w:style w:type="table" w:customStyle="1" w:styleId="TabloKlavuzu22331">
    <w:name w:val="Tablo Kılavuzu2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7454B9"/>
  </w:style>
  <w:style w:type="table" w:customStyle="1" w:styleId="TabloKlavuzu112331">
    <w:name w:val="Tablo Kılavuzu112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7454B9"/>
  </w:style>
  <w:style w:type="table" w:customStyle="1" w:styleId="TabloKlavuzu31331">
    <w:name w:val="Tablo Kılavuzu3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7454B9"/>
  </w:style>
  <w:style w:type="table" w:customStyle="1" w:styleId="TabloKlavuzu121331">
    <w:name w:val="Tablo Kılavuzu12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7454B9"/>
  </w:style>
  <w:style w:type="table" w:customStyle="1" w:styleId="TabloKlavuzu211331">
    <w:name w:val="Tablo Kılavuzu2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7454B9"/>
  </w:style>
  <w:style w:type="table" w:customStyle="1" w:styleId="TabloKlavuzu1111331">
    <w:name w:val="Tablo Kılavuzu111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7454B9"/>
  </w:style>
  <w:style w:type="table" w:customStyle="1" w:styleId="TabloKlavuzu6131">
    <w:name w:val="Tablo Kılavuzu6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7454B9"/>
  </w:style>
  <w:style w:type="table" w:customStyle="1" w:styleId="TabloKlavuzu14131">
    <w:name w:val="Tablo Kılavuzu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7454B9"/>
  </w:style>
  <w:style w:type="table" w:customStyle="1" w:styleId="TabloKlavuzu23131">
    <w:name w:val="Tablo Kılavuzu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7454B9"/>
  </w:style>
  <w:style w:type="table" w:customStyle="1" w:styleId="TabloKlavuzu113131">
    <w:name w:val="Tablo Kılavuzu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7454B9"/>
  </w:style>
  <w:style w:type="table" w:customStyle="1" w:styleId="TabloKlavuzu32131">
    <w:name w:val="Tablo Kılavuzu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7454B9"/>
  </w:style>
  <w:style w:type="table" w:customStyle="1" w:styleId="TabloKlavuzu122131">
    <w:name w:val="Tablo Kılavuzu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7454B9"/>
  </w:style>
  <w:style w:type="table" w:customStyle="1" w:styleId="TabloKlavuzu212131">
    <w:name w:val="Tablo Kılavuzu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7454B9"/>
  </w:style>
  <w:style w:type="table" w:customStyle="1" w:styleId="TabloKlavuzu1112131">
    <w:name w:val="Tablo Kılavuzu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7454B9"/>
  </w:style>
  <w:style w:type="table" w:customStyle="1" w:styleId="TabloKlavuzu51131">
    <w:name w:val="Tablo Kılavuzu5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7454B9"/>
  </w:style>
  <w:style w:type="table" w:customStyle="1" w:styleId="TabloKlavuzu131131">
    <w:name w:val="Tablo Kılavuzu13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7454B9"/>
  </w:style>
  <w:style w:type="table" w:customStyle="1" w:styleId="TabloKlavuzu221131">
    <w:name w:val="Tablo Kılavuzu2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7454B9"/>
  </w:style>
  <w:style w:type="table" w:customStyle="1" w:styleId="TabloKlavuzu1121131">
    <w:name w:val="Tablo Kılavuzu112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7454B9"/>
  </w:style>
  <w:style w:type="table" w:customStyle="1" w:styleId="TabloKlavuzu311131">
    <w:name w:val="Tablo Kılavuzu3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7454B9"/>
  </w:style>
  <w:style w:type="table" w:customStyle="1" w:styleId="TabloKlavuzu1211131">
    <w:name w:val="Tablo Kılavuzu12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7454B9"/>
  </w:style>
  <w:style w:type="table" w:customStyle="1" w:styleId="TabloKlavuzu2111131">
    <w:name w:val="Tablo Kılavuzu2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7454B9"/>
  </w:style>
  <w:style w:type="table" w:customStyle="1" w:styleId="TabloKlavuzu11111131">
    <w:name w:val="Tablo Kılavuzu111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7454B9"/>
  </w:style>
  <w:style w:type="table" w:customStyle="1" w:styleId="TabloKlavuzu7131">
    <w:name w:val="Tablo Kılavuzu7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7454B9"/>
  </w:style>
  <w:style w:type="table" w:customStyle="1" w:styleId="TabloKlavuzu15131">
    <w:name w:val="Tablo Kılavuzu15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7454B9"/>
  </w:style>
  <w:style w:type="table" w:customStyle="1" w:styleId="TabloKlavuzu24131">
    <w:name w:val="Tablo Kılavuzu2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7454B9"/>
  </w:style>
  <w:style w:type="table" w:customStyle="1" w:styleId="TabloKlavuzu114131">
    <w:name w:val="Tablo Kılavuzu114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7454B9"/>
  </w:style>
  <w:style w:type="table" w:customStyle="1" w:styleId="TabloKlavuzu33131">
    <w:name w:val="Tablo Kılavuzu3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7454B9"/>
  </w:style>
  <w:style w:type="table" w:customStyle="1" w:styleId="TabloKlavuzu123131">
    <w:name w:val="Tablo Kılavuzu12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7454B9"/>
  </w:style>
  <w:style w:type="table" w:customStyle="1" w:styleId="TabloKlavuzu213131">
    <w:name w:val="Tablo Kılavuzu2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7454B9"/>
  </w:style>
  <w:style w:type="table" w:customStyle="1" w:styleId="TabloKlavuzu1113131">
    <w:name w:val="Tablo Kılavuzu111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7454B9"/>
  </w:style>
  <w:style w:type="table" w:customStyle="1" w:styleId="TabloKlavuzu52131">
    <w:name w:val="Tablo Kılavuzu5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7454B9"/>
  </w:style>
  <w:style w:type="table" w:customStyle="1" w:styleId="TabloKlavuzu132131">
    <w:name w:val="Tablo Kılavuzu13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7454B9"/>
  </w:style>
  <w:style w:type="table" w:customStyle="1" w:styleId="TabloKlavuzu222131">
    <w:name w:val="Tablo Kılavuzu2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7454B9"/>
  </w:style>
  <w:style w:type="table" w:customStyle="1" w:styleId="TabloKlavuzu1122131">
    <w:name w:val="Tablo Kılavuzu112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7454B9"/>
  </w:style>
  <w:style w:type="table" w:customStyle="1" w:styleId="TabloKlavuzu312131">
    <w:name w:val="Tablo Kılavuzu3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7454B9"/>
  </w:style>
  <w:style w:type="table" w:customStyle="1" w:styleId="TabloKlavuzu1212131">
    <w:name w:val="Tablo Kılavuzu12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7454B9"/>
  </w:style>
  <w:style w:type="table" w:customStyle="1" w:styleId="TabloKlavuzu2112131">
    <w:name w:val="Tablo Kılavuzu2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7454B9"/>
  </w:style>
  <w:style w:type="table" w:customStyle="1" w:styleId="TabloKlavuzu11112131">
    <w:name w:val="Tablo Kılavuzu111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7454B9"/>
  </w:style>
  <w:style w:type="table" w:customStyle="1" w:styleId="TabloKlavuzu911">
    <w:name w:val="Tablo Kılavuzu9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7454B9"/>
  </w:style>
  <w:style w:type="table" w:customStyle="1" w:styleId="TabloKlavuzu1711">
    <w:name w:val="Tablo Kılavuzu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7454B9"/>
  </w:style>
  <w:style w:type="table" w:customStyle="1" w:styleId="TabloKlavuzu2611">
    <w:name w:val="Tablo Kılavuzu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7454B9"/>
  </w:style>
  <w:style w:type="table" w:customStyle="1" w:styleId="TabloKlavuzu11611">
    <w:name w:val="Tablo Kılavuzu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7454B9"/>
  </w:style>
  <w:style w:type="table" w:customStyle="1" w:styleId="TabloKlavuzu3511">
    <w:name w:val="Tablo Kılavuzu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7454B9"/>
  </w:style>
  <w:style w:type="table" w:customStyle="1" w:styleId="TabloKlavuzu12511">
    <w:name w:val="Tablo Kılavuzu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7454B9"/>
  </w:style>
  <w:style w:type="table" w:customStyle="1" w:styleId="TabloKlavuzu21511">
    <w:name w:val="Tablo Kılavuzu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7454B9"/>
  </w:style>
  <w:style w:type="table" w:customStyle="1" w:styleId="TabloKlavuzu111511">
    <w:name w:val="Tablo Kılavuzu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7454B9"/>
  </w:style>
  <w:style w:type="table" w:customStyle="1" w:styleId="TabloKlavuzu5411">
    <w:name w:val="Tablo Kılavuzu5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7454B9"/>
  </w:style>
  <w:style w:type="table" w:customStyle="1" w:styleId="TabloKlavuzu13411">
    <w:name w:val="Tablo Kılavuzu13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7454B9"/>
  </w:style>
  <w:style w:type="table" w:customStyle="1" w:styleId="TabloKlavuzu22411">
    <w:name w:val="Tablo Kılavuzu2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7454B9"/>
  </w:style>
  <w:style w:type="table" w:customStyle="1" w:styleId="TabloKlavuzu112411">
    <w:name w:val="Tablo Kılavuzu112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7454B9"/>
  </w:style>
  <w:style w:type="table" w:customStyle="1" w:styleId="TabloKlavuzu31411">
    <w:name w:val="Tablo Kılavuzu3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7454B9"/>
  </w:style>
  <w:style w:type="table" w:customStyle="1" w:styleId="TabloKlavuzu121411">
    <w:name w:val="Tablo Kılavuzu12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7454B9"/>
  </w:style>
  <w:style w:type="table" w:customStyle="1" w:styleId="TabloKlavuzu211411">
    <w:name w:val="Tablo Kılavuzu2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7454B9"/>
  </w:style>
  <w:style w:type="table" w:customStyle="1" w:styleId="TabloKlavuzu1111411">
    <w:name w:val="Tablo Kılavuzu111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7454B9"/>
  </w:style>
  <w:style w:type="table" w:customStyle="1" w:styleId="TabloKlavuzu6211">
    <w:name w:val="Tablo Kılavuzu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7454B9"/>
  </w:style>
  <w:style w:type="table" w:customStyle="1" w:styleId="TabloKlavuzu14211">
    <w:name w:val="Tablo Kılavuzu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7454B9"/>
  </w:style>
  <w:style w:type="table" w:customStyle="1" w:styleId="TabloKlavuzu23211">
    <w:name w:val="Tablo Kılavuzu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7454B9"/>
  </w:style>
  <w:style w:type="table" w:customStyle="1" w:styleId="TabloKlavuzu113211">
    <w:name w:val="Tablo Kılavuzu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7454B9"/>
  </w:style>
  <w:style w:type="table" w:customStyle="1" w:styleId="TabloKlavuzu32211">
    <w:name w:val="Tablo Kılavuzu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7454B9"/>
  </w:style>
  <w:style w:type="table" w:customStyle="1" w:styleId="TabloKlavuzu122211">
    <w:name w:val="Tablo Kılavuzu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7454B9"/>
  </w:style>
  <w:style w:type="table" w:customStyle="1" w:styleId="TabloKlavuzu212211">
    <w:name w:val="Tablo Kılavuzu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7454B9"/>
  </w:style>
  <w:style w:type="table" w:customStyle="1" w:styleId="TabloKlavuzu1112211">
    <w:name w:val="Tablo Kılavuzu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7454B9"/>
  </w:style>
  <w:style w:type="table" w:customStyle="1" w:styleId="TabloKlavuzu51211">
    <w:name w:val="Tablo Kılavuzu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7454B9"/>
  </w:style>
  <w:style w:type="table" w:customStyle="1" w:styleId="TabloKlavuzu131211">
    <w:name w:val="Tablo Kılavuzu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7454B9"/>
  </w:style>
  <w:style w:type="table" w:customStyle="1" w:styleId="TabloKlavuzu221211">
    <w:name w:val="Tablo Kılavuzu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7454B9"/>
  </w:style>
  <w:style w:type="table" w:customStyle="1" w:styleId="TabloKlavuzu1121211">
    <w:name w:val="Tablo Kılavuzu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7454B9"/>
  </w:style>
  <w:style w:type="table" w:customStyle="1" w:styleId="TabloKlavuzu311211">
    <w:name w:val="Tablo Kılavuzu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7454B9"/>
  </w:style>
  <w:style w:type="table" w:customStyle="1" w:styleId="TabloKlavuzu1211211">
    <w:name w:val="Tablo Kılavuzu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7454B9"/>
  </w:style>
  <w:style w:type="table" w:customStyle="1" w:styleId="TabloKlavuzu2111211">
    <w:name w:val="Tablo Kılavuzu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7454B9"/>
  </w:style>
  <w:style w:type="table" w:customStyle="1" w:styleId="TabloKlavuzu11111211">
    <w:name w:val="Tablo Kılavuzu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7454B9"/>
  </w:style>
  <w:style w:type="table" w:customStyle="1" w:styleId="TabloKlavuzu7211">
    <w:name w:val="Tablo Kılavuzu7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7454B9"/>
  </w:style>
  <w:style w:type="table" w:customStyle="1" w:styleId="TabloKlavuzu15211">
    <w:name w:val="Tablo Kılavuzu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7454B9"/>
  </w:style>
  <w:style w:type="table" w:customStyle="1" w:styleId="TabloKlavuzu24211">
    <w:name w:val="Tablo Kılavuzu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7454B9"/>
  </w:style>
  <w:style w:type="table" w:customStyle="1" w:styleId="TabloKlavuzu114211">
    <w:name w:val="Tablo Kılavuzu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7454B9"/>
  </w:style>
  <w:style w:type="table" w:customStyle="1" w:styleId="TabloKlavuzu33211">
    <w:name w:val="Tablo Kılavuzu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7454B9"/>
  </w:style>
  <w:style w:type="table" w:customStyle="1" w:styleId="TabloKlavuzu123211">
    <w:name w:val="Tablo Kılavuzu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7454B9"/>
  </w:style>
  <w:style w:type="table" w:customStyle="1" w:styleId="TabloKlavuzu213211">
    <w:name w:val="Tablo Kılavuzu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7454B9"/>
  </w:style>
  <w:style w:type="table" w:customStyle="1" w:styleId="TabloKlavuzu1113211">
    <w:name w:val="Tablo Kılavuzu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7454B9"/>
  </w:style>
  <w:style w:type="table" w:customStyle="1" w:styleId="TabloKlavuzu52211">
    <w:name w:val="Tablo Kılavuzu5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7454B9"/>
  </w:style>
  <w:style w:type="table" w:customStyle="1" w:styleId="TabloKlavuzu132211">
    <w:name w:val="Tablo Kılavuzu13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7454B9"/>
  </w:style>
  <w:style w:type="table" w:customStyle="1" w:styleId="TabloKlavuzu222211">
    <w:name w:val="Tablo Kılavuzu2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7454B9"/>
  </w:style>
  <w:style w:type="table" w:customStyle="1" w:styleId="TabloKlavuzu1122211">
    <w:name w:val="Tablo Kılavuzu112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7454B9"/>
  </w:style>
  <w:style w:type="table" w:customStyle="1" w:styleId="TabloKlavuzu312211">
    <w:name w:val="Tablo Kılavuzu3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7454B9"/>
  </w:style>
  <w:style w:type="table" w:customStyle="1" w:styleId="TabloKlavuzu1212211">
    <w:name w:val="Tablo Kılavuzu12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7454B9"/>
  </w:style>
  <w:style w:type="table" w:customStyle="1" w:styleId="TabloKlavuzu2112211">
    <w:name w:val="Tablo Kılavuzu2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7454B9"/>
  </w:style>
  <w:style w:type="table" w:customStyle="1" w:styleId="TabloKlavuzu11112211">
    <w:name w:val="Tablo Kılavuzu111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7454B9"/>
  </w:style>
  <w:style w:type="table" w:customStyle="1" w:styleId="TabloKlavuzu8111">
    <w:name w:val="Tablo Kılavuzu8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7454B9"/>
  </w:style>
  <w:style w:type="table" w:customStyle="1" w:styleId="TabloKlavuzu16111">
    <w:name w:val="Tablo Kılavuzu16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7454B9"/>
  </w:style>
  <w:style w:type="table" w:customStyle="1" w:styleId="TabloKlavuzu25111">
    <w:name w:val="Tablo Kılavuzu2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7454B9"/>
  </w:style>
  <w:style w:type="table" w:customStyle="1" w:styleId="TabloKlavuzu115111">
    <w:name w:val="Tablo Kılavuzu115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7454B9"/>
  </w:style>
  <w:style w:type="table" w:customStyle="1" w:styleId="TabloKlavuzu34111">
    <w:name w:val="Tablo Kılavuzu3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7454B9"/>
  </w:style>
  <w:style w:type="table" w:customStyle="1" w:styleId="TabloKlavuzu124111">
    <w:name w:val="Tablo Kılavuzu12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7454B9"/>
  </w:style>
  <w:style w:type="table" w:customStyle="1" w:styleId="TabloKlavuzu214111">
    <w:name w:val="Tablo Kılavuzu2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7454B9"/>
  </w:style>
  <w:style w:type="table" w:customStyle="1" w:styleId="TabloKlavuzu1114111">
    <w:name w:val="Tablo Kılavuzu111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7454B9"/>
  </w:style>
  <w:style w:type="table" w:customStyle="1" w:styleId="TabloKlavuzu53111">
    <w:name w:val="Tablo Kılavuzu5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7454B9"/>
  </w:style>
  <w:style w:type="table" w:customStyle="1" w:styleId="TabloKlavuzu133111">
    <w:name w:val="Tablo Kılavuzu13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7454B9"/>
  </w:style>
  <w:style w:type="table" w:customStyle="1" w:styleId="TabloKlavuzu223111">
    <w:name w:val="Tablo Kılavuzu2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7454B9"/>
  </w:style>
  <w:style w:type="table" w:customStyle="1" w:styleId="TabloKlavuzu1123111">
    <w:name w:val="Tablo Kılavuzu112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7454B9"/>
  </w:style>
  <w:style w:type="table" w:customStyle="1" w:styleId="TabloKlavuzu313111">
    <w:name w:val="Tablo Kılavuzu3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7454B9"/>
  </w:style>
  <w:style w:type="table" w:customStyle="1" w:styleId="TabloKlavuzu1213111">
    <w:name w:val="Tablo Kılavuzu12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7454B9"/>
  </w:style>
  <w:style w:type="table" w:customStyle="1" w:styleId="TabloKlavuzu2113111">
    <w:name w:val="Tablo Kılavuzu2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7454B9"/>
  </w:style>
  <w:style w:type="table" w:customStyle="1" w:styleId="TabloKlavuzu11113111">
    <w:name w:val="Tablo Kılavuzu111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7454B9"/>
  </w:style>
  <w:style w:type="table" w:customStyle="1" w:styleId="TabloKlavuzu61111">
    <w:name w:val="Tablo Kılavuzu6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7454B9"/>
  </w:style>
  <w:style w:type="table" w:customStyle="1" w:styleId="TabloKlavuzu141111">
    <w:name w:val="Tablo Kılavuzu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7454B9"/>
  </w:style>
  <w:style w:type="table" w:customStyle="1" w:styleId="TabloKlavuzu231111">
    <w:name w:val="Tablo Kılavuzu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7454B9"/>
  </w:style>
  <w:style w:type="table" w:customStyle="1" w:styleId="TabloKlavuzu1131111">
    <w:name w:val="Tablo Kılavuzu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7454B9"/>
  </w:style>
  <w:style w:type="table" w:customStyle="1" w:styleId="TabloKlavuzu321111">
    <w:name w:val="Tablo Kılavuzu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7454B9"/>
  </w:style>
  <w:style w:type="table" w:customStyle="1" w:styleId="TabloKlavuzu1221111">
    <w:name w:val="Tablo Kılavuzu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7454B9"/>
  </w:style>
  <w:style w:type="table" w:customStyle="1" w:styleId="TabloKlavuzu2121111">
    <w:name w:val="Tablo Kılavuzu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7454B9"/>
  </w:style>
  <w:style w:type="table" w:customStyle="1" w:styleId="TabloKlavuzu11121111">
    <w:name w:val="Tablo Kılavuzu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7454B9"/>
  </w:style>
  <w:style w:type="table" w:customStyle="1" w:styleId="TabloKlavuzu511111">
    <w:name w:val="Tablo Kılavuzu5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7454B9"/>
  </w:style>
  <w:style w:type="table" w:customStyle="1" w:styleId="TabloKlavuzu1311111">
    <w:name w:val="Tablo Kılavuzu13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7454B9"/>
  </w:style>
  <w:style w:type="table" w:customStyle="1" w:styleId="TabloKlavuzu2211111">
    <w:name w:val="Tablo Kılavuzu2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7454B9"/>
  </w:style>
  <w:style w:type="table" w:customStyle="1" w:styleId="TabloKlavuzu11211111">
    <w:name w:val="Tablo Kılavuzu112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7454B9"/>
  </w:style>
  <w:style w:type="table" w:customStyle="1" w:styleId="TabloKlavuzu3111111">
    <w:name w:val="Tablo Kılavuzu3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7454B9"/>
  </w:style>
  <w:style w:type="table" w:customStyle="1" w:styleId="TabloKlavuzu12111111">
    <w:name w:val="Tablo Kılavuzu12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7454B9"/>
  </w:style>
  <w:style w:type="table" w:customStyle="1" w:styleId="TabloKlavuzu21111111">
    <w:name w:val="Tablo Kılavuzu2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7454B9"/>
  </w:style>
  <w:style w:type="table" w:customStyle="1" w:styleId="TabloKlavuzu111111111">
    <w:name w:val="Tablo Kılavuzu111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7454B9"/>
  </w:style>
  <w:style w:type="table" w:customStyle="1" w:styleId="TabloKlavuzu71111">
    <w:name w:val="Tablo Kılavuzu7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7454B9"/>
  </w:style>
  <w:style w:type="table" w:customStyle="1" w:styleId="TabloKlavuzu151111">
    <w:name w:val="Tablo Kılavuzu15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7454B9"/>
  </w:style>
  <w:style w:type="table" w:customStyle="1" w:styleId="TabloKlavuzu241111">
    <w:name w:val="Tablo Kılavuzu2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7454B9"/>
  </w:style>
  <w:style w:type="table" w:customStyle="1" w:styleId="TabloKlavuzu1141111">
    <w:name w:val="Tablo Kılavuzu114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7454B9"/>
  </w:style>
  <w:style w:type="table" w:customStyle="1" w:styleId="TabloKlavuzu331111">
    <w:name w:val="Tablo Kılavuzu3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7454B9"/>
  </w:style>
  <w:style w:type="table" w:customStyle="1" w:styleId="TabloKlavuzu1231111">
    <w:name w:val="Tablo Kılavuzu12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7454B9"/>
  </w:style>
  <w:style w:type="table" w:customStyle="1" w:styleId="TabloKlavuzu2131111">
    <w:name w:val="Tablo Kılavuzu2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7454B9"/>
  </w:style>
  <w:style w:type="table" w:customStyle="1" w:styleId="TabloKlavuzu11131111">
    <w:name w:val="Tablo Kılavuzu111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7454B9"/>
  </w:style>
  <w:style w:type="table" w:customStyle="1" w:styleId="TabloKlavuzu521111">
    <w:name w:val="Tablo Kılavuzu5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7454B9"/>
  </w:style>
  <w:style w:type="table" w:customStyle="1" w:styleId="TabloKlavuzu1321111">
    <w:name w:val="Tablo Kılavuzu13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7454B9"/>
  </w:style>
  <w:style w:type="table" w:customStyle="1" w:styleId="TabloKlavuzu2221111">
    <w:name w:val="Tablo Kılavuzu2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7454B9"/>
  </w:style>
  <w:style w:type="table" w:customStyle="1" w:styleId="TabloKlavuzu11221111">
    <w:name w:val="Tablo Kılavuzu112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7454B9"/>
  </w:style>
  <w:style w:type="table" w:customStyle="1" w:styleId="TabloKlavuzu3121111">
    <w:name w:val="Tablo Kılavuzu3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7454B9"/>
  </w:style>
  <w:style w:type="table" w:customStyle="1" w:styleId="TabloKlavuzu12121111">
    <w:name w:val="Tablo Kılavuzu12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7454B9"/>
  </w:style>
  <w:style w:type="table" w:customStyle="1" w:styleId="TabloKlavuzu21121111">
    <w:name w:val="Tablo Kılavuzu2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7454B9"/>
  </w:style>
  <w:style w:type="table" w:customStyle="1" w:styleId="TabloKlavuzu111121111">
    <w:name w:val="Tablo Kılavuzu111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7454B9"/>
  </w:style>
  <w:style w:type="table" w:customStyle="1" w:styleId="TabloKlavuzu1011">
    <w:name w:val="Tablo Kılavuzu10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7454B9"/>
  </w:style>
  <w:style w:type="table" w:customStyle="1" w:styleId="TabloKlavuzu1811">
    <w:name w:val="Tablo Kılavuzu18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7454B9"/>
  </w:style>
  <w:style w:type="table" w:customStyle="1" w:styleId="TabloKlavuzu2711">
    <w:name w:val="Tablo Kılavuzu2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7454B9"/>
  </w:style>
  <w:style w:type="table" w:customStyle="1" w:styleId="TabloKlavuzu11711">
    <w:name w:val="Tablo Kılavuzu117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7454B9"/>
  </w:style>
  <w:style w:type="table" w:customStyle="1" w:styleId="TabloKlavuzu3611">
    <w:name w:val="Tablo Kılavuzu3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7454B9"/>
  </w:style>
  <w:style w:type="table" w:customStyle="1" w:styleId="TabloKlavuzu12611">
    <w:name w:val="Tablo Kılavuzu12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7454B9"/>
  </w:style>
  <w:style w:type="table" w:customStyle="1" w:styleId="TabloKlavuzu21611">
    <w:name w:val="Tablo Kılavuzu2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7454B9"/>
  </w:style>
  <w:style w:type="table" w:customStyle="1" w:styleId="TabloKlavuzu111611">
    <w:name w:val="Tablo Kılavuzu111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7454B9"/>
  </w:style>
  <w:style w:type="table" w:customStyle="1" w:styleId="TabloKlavuzu5511">
    <w:name w:val="Tablo Kılavuzu5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7454B9"/>
  </w:style>
  <w:style w:type="table" w:customStyle="1" w:styleId="TabloKlavuzu13511">
    <w:name w:val="Tablo Kılavuzu13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7454B9"/>
  </w:style>
  <w:style w:type="table" w:customStyle="1" w:styleId="TabloKlavuzu22511">
    <w:name w:val="Tablo Kılavuzu2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7454B9"/>
  </w:style>
  <w:style w:type="table" w:customStyle="1" w:styleId="TabloKlavuzu112511">
    <w:name w:val="Tablo Kılavuzu112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7454B9"/>
  </w:style>
  <w:style w:type="table" w:customStyle="1" w:styleId="TabloKlavuzu31511">
    <w:name w:val="Tablo Kılavuzu3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7454B9"/>
  </w:style>
  <w:style w:type="table" w:customStyle="1" w:styleId="TabloKlavuzu121511">
    <w:name w:val="Tablo Kılavuzu12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7454B9"/>
  </w:style>
  <w:style w:type="table" w:customStyle="1" w:styleId="TabloKlavuzu211511">
    <w:name w:val="Tablo Kılavuzu2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7454B9"/>
  </w:style>
  <w:style w:type="table" w:customStyle="1" w:styleId="TabloKlavuzu1111511">
    <w:name w:val="Tablo Kılavuzu111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7454B9"/>
  </w:style>
  <w:style w:type="table" w:customStyle="1" w:styleId="TabloKlavuzu6311">
    <w:name w:val="Tablo Kılavuzu6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7454B9"/>
  </w:style>
  <w:style w:type="table" w:customStyle="1" w:styleId="TabloKlavuzu14311">
    <w:name w:val="Tablo Kılavuzu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7454B9"/>
  </w:style>
  <w:style w:type="table" w:customStyle="1" w:styleId="TabloKlavuzu23311">
    <w:name w:val="Tablo Kılavuzu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7454B9"/>
  </w:style>
  <w:style w:type="table" w:customStyle="1" w:styleId="TabloKlavuzu113311">
    <w:name w:val="Tablo Kılavuzu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7454B9"/>
  </w:style>
  <w:style w:type="table" w:customStyle="1" w:styleId="TabloKlavuzu32311">
    <w:name w:val="Tablo Kılavuzu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7454B9"/>
  </w:style>
  <w:style w:type="table" w:customStyle="1" w:styleId="TabloKlavuzu122311">
    <w:name w:val="Tablo Kılavuzu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7454B9"/>
  </w:style>
  <w:style w:type="table" w:customStyle="1" w:styleId="TabloKlavuzu212311">
    <w:name w:val="Tablo Kılavuzu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7454B9"/>
  </w:style>
  <w:style w:type="table" w:customStyle="1" w:styleId="TabloKlavuzu1112311">
    <w:name w:val="Tablo Kılavuzu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7454B9"/>
  </w:style>
  <w:style w:type="table" w:customStyle="1" w:styleId="TabloKlavuzu51311">
    <w:name w:val="Tablo Kılavuzu5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7454B9"/>
  </w:style>
  <w:style w:type="table" w:customStyle="1" w:styleId="TabloKlavuzu131311">
    <w:name w:val="Tablo Kılavuzu13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7454B9"/>
  </w:style>
  <w:style w:type="table" w:customStyle="1" w:styleId="TabloKlavuzu221311">
    <w:name w:val="Tablo Kılavuzu2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7454B9"/>
  </w:style>
  <w:style w:type="table" w:customStyle="1" w:styleId="TabloKlavuzu1121311">
    <w:name w:val="Tablo Kılavuzu112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7454B9"/>
  </w:style>
  <w:style w:type="table" w:customStyle="1" w:styleId="TabloKlavuzu311311">
    <w:name w:val="Tablo Kılavuzu3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7454B9"/>
  </w:style>
  <w:style w:type="table" w:customStyle="1" w:styleId="TabloKlavuzu1211311">
    <w:name w:val="Tablo Kılavuzu12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7454B9"/>
  </w:style>
  <w:style w:type="table" w:customStyle="1" w:styleId="TabloKlavuzu2111311">
    <w:name w:val="Tablo Kılavuzu2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7454B9"/>
  </w:style>
  <w:style w:type="table" w:customStyle="1" w:styleId="TabloKlavuzu11111311">
    <w:name w:val="Tablo Kılavuzu111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7454B9"/>
  </w:style>
  <w:style w:type="table" w:customStyle="1" w:styleId="TabloKlavuzu7311">
    <w:name w:val="Tablo Kılavuzu7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7454B9"/>
  </w:style>
  <w:style w:type="table" w:customStyle="1" w:styleId="TabloKlavuzu15311">
    <w:name w:val="Tablo Kılavuzu15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7454B9"/>
  </w:style>
  <w:style w:type="table" w:customStyle="1" w:styleId="TabloKlavuzu24311">
    <w:name w:val="Tablo Kılavuzu2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7454B9"/>
  </w:style>
  <w:style w:type="table" w:customStyle="1" w:styleId="TabloKlavuzu114311">
    <w:name w:val="Tablo Kılavuzu114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7454B9"/>
  </w:style>
  <w:style w:type="table" w:customStyle="1" w:styleId="TabloKlavuzu33311">
    <w:name w:val="Tablo Kılavuzu3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7454B9"/>
  </w:style>
  <w:style w:type="table" w:customStyle="1" w:styleId="TabloKlavuzu123311">
    <w:name w:val="Tablo Kılavuzu12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7454B9"/>
  </w:style>
  <w:style w:type="table" w:customStyle="1" w:styleId="TabloKlavuzu213311">
    <w:name w:val="Tablo Kılavuzu2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7454B9"/>
  </w:style>
  <w:style w:type="table" w:customStyle="1" w:styleId="TabloKlavuzu1113311">
    <w:name w:val="Tablo Kılavuzu111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7454B9"/>
  </w:style>
  <w:style w:type="table" w:customStyle="1" w:styleId="TabloKlavuzu52311">
    <w:name w:val="Tablo Kılavuzu5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7454B9"/>
  </w:style>
  <w:style w:type="table" w:customStyle="1" w:styleId="TabloKlavuzu132311">
    <w:name w:val="Tablo Kılavuzu13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7454B9"/>
  </w:style>
  <w:style w:type="table" w:customStyle="1" w:styleId="TabloKlavuzu222311">
    <w:name w:val="Tablo Kılavuzu2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7454B9"/>
  </w:style>
  <w:style w:type="table" w:customStyle="1" w:styleId="TabloKlavuzu1122311">
    <w:name w:val="Tablo Kılavuzu112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7454B9"/>
  </w:style>
  <w:style w:type="table" w:customStyle="1" w:styleId="TabloKlavuzu312311">
    <w:name w:val="Tablo Kılavuzu3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7454B9"/>
  </w:style>
  <w:style w:type="table" w:customStyle="1" w:styleId="TabloKlavuzu1212311">
    <w:name w:val="Tablo Kılavuzu12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7454B9"/>
  </w:style>
  <w:style w:type="table" w:customStyle="1" w:styleId="TabloKlavuzu2112311">
    <w:name w:val="Tablo Kılavuzu2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7454B9"/>
  </w:style>
  <w:style w:type="table" w:customStyle="1" w:styleId="TabloKlavuzu11112311">
    <w:name w:val="Tablo Kılavuzu111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7454B9"/>
  </w:style>
  <w:style w:type="table" w:customStyle="1" w:styleId="TabloKlavuzu8211">
    <w:name w:val="Tablo Kılavuzu8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7454B9"/>
  </w:style>
  <w:style w:type="table" w:customStyle="1" w:styleId="TabloKlavuzu16211">
    <w:name w:val="Tablo Kılavuzu16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7454B9"/>
  </w:style>
  <w:style w:type="table" w:customStyle="1" w:styleId="TabloKlavuzu25211">
    <w:name w:val="Tablo Kılavuzu2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7454B9"/>
  </w:style>
  <w:style w:type="table" w:customStyle="1" w:styleId="TabloKlavuzu115211">
    <w:name w:val="Tablo Kılavuzu115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7454B9"/>
  </w:style>
  <w:style w:type="table" w:customStyle="1" w:styleId="TabloKlavuzu34211">
    <w:name w:val="Tablo Kılavuzu3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7454B9"/>
  </w:style>
  <w:style w:type="table" w:customStyle="1" w:styleId="TabloKlavuzu124211">
    <w:name w:val="Tablo Kılavuzu12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7454B9"/>
  </w:style>
  <w:style w:type="table" w:customStyle="1" w:styleId="TabloKlavuzu214211">
    <w:name w:val="Tablo Kılavuzu2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7454B9"/>
  </w:style>
  <w:style w:type="table" w:customStyle="1" w:styleId="TabloKlavuzu1114211">
    <w:name w:val="Tablo Kılavuzu111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7454B9"/>
  </w:style>
  <w:style w:type="table" w:customStyle="1" w:styleId="TabloKlavuzu53211">
    <w:name w:val="Tablo Kılavuzu5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7454B9"/>
  </w:style>
  <w:style w:type="table" w:customStyle="1" w:styleId="TabloKlavuzu133211">
    <w:name w:val="Tablo Kılavuzu13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7454B9"/>
  </w:style>
  <w:style w:type="table" w:customStyle="1" w:styleId="TabloKlavuzu223211">
    <w:name w:val="Tablo Kılavuzu2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7454B9"/>
  </w:style>
  <w:style w:type="table" w:customStyle="1" w:styleId="TabloKlavuzu1123211">
    <w:name w:val="Tablo Kılavuzu112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7454B9"/>
  </w:style>
  <w:style w:type="table" w:customStyle="1" w:styleId="TabloKlavuzu313211">
    <w:name w:val="Tablo Kılavuzu3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7454B9"/>
  </w:style>
  <w:style w:type="table" w:customStyle="1" w:styleId="TabloKlavuzu1213211">
    <w:name w:val="Tablo Kılavuzu12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7454B9"/>
  </w:style>
  <w:style w:type="table" w:customStyle="1" w:styleId="TabloKlavuzu2113211">
    <w:name w:val="Tablo Kılavuzu2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7454B9"/>
  </w:style>
  <w:style w:type="table" w:customStyle="1" w:styleId="TabloKlavuzu11113211">
    <w:name w:val="Tablo Kılavuzu111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7454B9"/>
  </w:style>
  <w:style w:type="table" w:customStyle="1" w:styleId="TabloKlavuzu61211">
    <w:name w:val="Tablo Kılavuzu6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7454B9"/>
  </w:style>
  <w:style w:type="table" w:customStyle="1" w:styleId="TabloKlavuzu141211">
    <w:name w:val="Tablo Kılavuzu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7454B9"/>
  </w:style>
  <w:style w:type="table" w:customStyle="1" w:styleId="TabloKlavuzu231211">
    <w:name w:val="Tablo Kılavuzu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7454B9"/>
  </w:style>
  <w:style w:type="table" w:customStyle="1" w:styleId="TabloKlavuzu1131211">
    <w:name w:val="Tablo Kılavuzu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7454B9"/>
  </w:style>
  <w:style w:type="table" w:customStyle="1" w:styleId="TabloKlavuzu321211">
    <w:name w:val="Tablo Kılavuzu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7454B9"/>
  </w:style>
  <w:style w:type="table" w:customStyle="1" w:styleId="TabloKlavuzu1221211">
    <w:name w:val="Tablo Kılavuzu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7454B9"/>
  </w:style>
  <w:style w:type="table" w:customStyle="1" w:styleId="TabloKlavuzu2121211">
    <w:name w:val="Tablo Kılavuzu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7454B9"/>
  </w:style>
  <w:style w:type="table" w:customStyle="1" w:styleId="TabloKlavuzu11121211">
    <w:name w:val="Tablo Kılavuzu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7454B9"/>
  </w:style>
  <w:style w:type="table" w:customStyle="1" w:styleId="TabloKlavuzu511211">
    <w:name w:val="Tablo Kılavuzu5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7454B9"/>
  </w:style>
  <w:style w:type="table" w:customStyle="1" w:styleId="TabloKlavuzu1311211">
    <w:name w:val="Tablo Kılavuzu13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7454B9"/>
  </w:style>
  <w:style w:type="table" w:customStyle="1" w:styleId="TabloKlavuzu2211211">
    <w:name w:val="Tablo Kılavuzu2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7454B9"/>
  </w:style>
  <w:style w:type="table" w:customStyle="1" w:styleId="TabloKlavuzu11211211">
    <w:name w:val="Tablo Kılavuzu112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7454B9"/>
  </w:style>
  <w:style w:type="table" w:customStyle="1" w:styleId="TabloKlavuzu3111211">
    <w:name w:val="Tablo Kılavuzu3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7454B9"/>
  </w:style>
  <w:style w:type="table" w:customStyle="1" w:styleId="TabloKlavuzu12111211">
    <w:name w:val="Tablo Kılavuzu12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7454B9"/>
  </w:style>
  <w:style w:type="table" w:customStyle="1" w:styleId="TabloKlavuzu21111211">
    <w:name w:val="Tablo Kılavuzu2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7454B9"/>
  </w:style>
  <w:style w:type="table" w:customStyle="1" w:styleId="TabloKlavuzu111111211">
    <w:name w:val="Tablo Kılavuzu111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7454B9"/>
  </w:style>
  <w:style w:type="table" w:customStyle="1" w:styleId="TabloKlavuzu71211">
    <w:name w:val="Tablo Kılavuzu7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7454B9"/>
  </w:style>
  <w:style w:type="table" w:customStyle="1" w:styleId="TabloKlavuzu151211">
    <w:name w:val="Tablo Kılavuzu15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7454B9"/>
  </w:style>
  <w:style w:type="table" w:customStyle="1" w:styleId="TabloKlavuzu241211">
    <w:name w:val="Tablo Kılavuzu2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7454B9"/>
  </w:style>
  <w:style w:type="table" w:customStyle="1" w:styleId="TabloKlavuzu1141211">
    <w:name w:val="Tablo Kılavuzu114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7454B9"/>
  </w:style>
  <w:style w:type="table" w:customStyle="1" w:styleId="TabloKlavuzu331211">
    <w:name w:val="Tablo Kılavuzu3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7454B9"/>
  </w:style>
  <w:style w:type="table" w:customStyle="1" w:styleId="TabloKlavuzu1231211">
    <w:name w:val="Tablo Kılavuzu12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7454B9"/>
  </w:style>
  <w:style w:type="table" w:customStyle="1" w:styleId="TabloKlavuzu2131211">
    <w:name w:val="Tablo Kılavuzu2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7454B9"/>
  </w:style>
  <w:style w:type="table" w:customStyle="1" w:styleId="TabloKlavuzu11131211">
    <w:name w:val="Tablo Kılavuzu111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7454B9"/>
  </w:style>
  <w:style w:type="table" w:customStyle="1" w:styleId="TabloKlavuzu521211">
    <w:name w:val="Tablo Kılavuzu5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7454B9"/>
  </w:style>
  <w:style w:type="table" w:customStyle="1" w:styleId="TabloKlavuzu1321211">
    <w:name w:val="Tablo Kılavuzu13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7454B9"/>
  </w:style>
  <w:style w:type="table" w:customStyle="1" w:styleId="TabloKlavuzu2221211">
    <w:name w:val="Tablo Kılavuzu2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7454B9"/>
  </w:style>
  <w:style w:type="table" w:customStyle="1" w:styleId="TabloKlavuzu11221211">
    <w:name w:val="Tablo Kılavuzu112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7454B9"/>
  </w:style>
  <w:style w:type="table" w:customStyle="1" w:styleId="TabloKlavuzu3121211">
    <w:name w:val="Tablo Kılavuzu3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7454B9"/>
  </w:style>
  <w:style w:type="table" w:customStyle="1" w:styleId="TabloKlavuzu12121211">
    <w:name w:val="Tablo Kılavuzu12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7454B9"/>
  </w:style>
  <w:style w:type="table" w:customStyle="1" w:styleId="TabloKlavuzu21121211">
    <w:name w:val="Tablo Kılavuzu2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7454B9"/>
  </w:style>
  <w:style w:type="table" w:customStyle="1" w:styleId="TabloKlavuzu111121211">
    <w:name w:val="Tablo Kılavuzu111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7454B9"/>
  </w:style>
  <w:style w:type="table" w:customStyle="1" w:styleId="TabloKlavuzu201">
    <w:name w:val="Tablo Kılavuzu2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7454B9"/>
  </w:style>
  <w:style w:type="table" w:customStyle="1" w:styleId="TabloKlavuzu1191">
    <w:name w:val="Tablo Kılavuzu11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7454B9"/>
  </w:style>
  <w:style w:type="table" w:customStyle="1" w:styleId="TabloKlavuzu291">
    <w:name w:val="Tablo Kılavuzu29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7454B9"/>
  </w:style>
  <w:style w:type="table" w:customStyle="1" w:styleId="TabloKlavuzu11101">
    <w:name w:val="Tablo Kılavuzu1110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7454B9"/>
  </w:style>
  <w:style w:type="table" w:customStyle="1" w:styleId="TabloKlavuzu381">
    <w:name w:val="Tablo Kılavuzu3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7454B9"/>
  </w:style>
  <w:style w:type="table" w:customStyle="1" w:styleId="TabloKlavuzu1281">
    <w:name w:val="Tablo Kılavuzu12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7454B9"/>
  </w:style>
  <w:style w:type="table" w:customStyle="1" w:styleId="TabloKlavuzu2181">
    <w:name w:val="Tablo Kılavuzu2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7454B9"/>
  </w:style>
  <w:style w:type="table" w:customStyle="1" w:styleId="TabloKlavuzu11181">
    <w:name w:val="Tablo Kılavuzu111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7454B9"/>
  </w:style>
  <w:style w:type="table" w:customStyle="1" w:styleId="TabloKlavuzu571">
    <w:name w:val="Tablo Kılavuzu5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7454B9"/>
  </w:style>
  <w:style w:type="table" w:customStyle="1" w:styleId="TabloKlavuzu1371">
    <w:name w:val="Tablo Kılavuzu13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7454B9"/>
  </w:style>
  <w:style w:type="table" w:customStyle="1" w:styleId="TabloKlavuzu2271">
    <w:name w:val="Tablo Kılavuzu2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7454B9"/>
  </w:style>
  <w:style w:type="table" w:customStyle="1" w:styleId="TabloKlavuzu11271">
    <w:name w:val="Tablo Kılavuzu112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7454B9"/>
  </w:style>
  <w:style w:type="table" w:customStyle="1" w:styleId="TabloKlavuzu3171">
    <w:name w:val="Tablo Kılavuzu3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7454B9"/>
  </w:style>
  <w:style w:type="table" w:customStyle="1" w:styleId="TabloKlavuzu12171">
    <w:name w:val="Tablo Kılavuzu12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7454B9"/>
  </w:style>
  <w:style w:type="table" w:customStyle="1" w:styleId="TabloKlavuzu21171">
    <w:name w:val="Tablo Kılavuzu2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7454B9"/>
  </w:style>
  <w:style w:type="table" w:customStyle="1" w:styleId="TabloKlavuzu111171">
    <w:name w:val="Tablo Kılavuzu111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7454B9"/>
  </w:style>
  <w:style w:type="table" w:customStyle="1" w:styleId="TabloKlavuzu651">
    <w:name w:val="Tablo Kılavuzu6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7454B9"/>
  </w:style>
  <w:style w:type="table" w:customStyle="1" w:styleId="TabloKlavuzu1451">
    <w:name w:val="Tablo Kılavuzu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7454B9"/>
  </w:style>
  <w:style w:type="table" w:customStyle="1" w:styleId="TabloKlavuzu2351">
    <w:name w:val="Tablo Kılavuzu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7454B9"/>
  </w:style>
  <w:style w:type="table" w:customStyle="1" w:styleId="TabloKlavuzu11351">
    <w:name w:val="Tablo Kılavuzu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7454B9"/>
  </w:style>
  <w:style w:type="table" w:customStyle="1" w:styleId="TabloKlavuzu3251">
    <w:name w:val="Tablo Kılavuzu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7454B9"/>
  </w:style>
  <w:style w:type="table" w:customStyle="1" w:styleId="TabloKlavuzu12251">
    <w:name w:val="Tablo Kılavuzu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7454B9"/>
  </w:style>
  <w:style w:type="table" w:customStyle="1" w:styleId="TabloKlavuzu21251">
    <w:name w:val="Tablo Kılavuzu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7454B9"/>
  </w:style>
  <w:style w:type="table" w:customStyle="1" w:styleId="TabloKlavuzu111251">
    <w:name w:val="Tablo Kılavuzu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7454B9"/>
  </w:style>
  <w:style w:type="table" w:customStyle="1" w:styleId="TabloKlavuzu5151">
    <w:name w:val="Tablo Kılavuzu5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7454B9"/>
  </w:style>
  <w:style w:type="table" w:customStyle="1" w:styleId="TabloKlavuzu13151">
    <w:name w:val="Tablo Kılavuzu13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7454B9"/>
  </w:style>
  <w:style w:type="table" w:customStyle="1" w:styleId="TabloKlavuzu22151">
    <w:name w:val="Tablo Kılavuzu2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7454B9"/>
  </w:style>
  <w:style w:type="table" w:customStyle="1" w:styleId="TabloKlavuzu112151">
    <w:name w:val="Tablo Kılavuzu112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7454B9"/>
  </w:style>
  <w:style w:type="table" w:customStyle="1" w:styleId="TabloKlavuzu31151">
    <w:name w:val="Tablo Kılavuzu3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7454B9"/>
  </w:style>
  <w:style w:type="table" w:customStyle="1" w:styleId="TabloKlavuzu121151">
    <w:name w:val="Tablo Kılavuzu12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7454B9"/>
  </w:style>
  <w:style w:type="table" w:customStyle="1" w:styleId="TabloKlavuzu211151">
    <w:name w:val="Tablo Kılavuzu2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7454B9"/>
  </w:style>
  <w:style w:type="table" w:customStyle="1" w:styleId="TabloKlavuzu1111151">
    <w:name w:val="Tablo Kılavuzu111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7454B9"/>
  </w:style>
  <w:style w:type="table" w:customStyle="1" w:styleId="TabloKlavuzu751">
    <w:name w:val="Tablo Kılavuzu7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7454B9"/>
  </w:style>
  <w:style w:type="table" w:customStyle="1" w:styleId="TabloKlavuzu1551">
    <w:name w:val="Tablo Kılavuzu15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7454B9"/>
  </w:style>
  <w:style w:type="table" w:customStyle="1" w:styleId="TabloKlavuzu2451">
    <w:name w:val="Tablo Kılavuzu2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7454B9"/>
  </w:style>
  <w:style w:type="table" w:customStyle="1" w:styleId="TabloKlavuzu11451">
    <w:name w:val="Tablo Kılavuzu114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7454B9"/>
  </w:style>
  <w:style w:type="table" w:customStyle="1" w:styleId="TabloKlavuzu3351">
    <w:name w:val="Tablo Kılavuzu3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7454B9"/>
  </w:style>
  <w:style w:type="table" w:customStyle="1" w:styleId="TabloKlavuzu12351">
    <w:name w:val="Tablo Kılavuzu12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7454B9"/>
  </w:style>
  <w:style w:type="table" w:customStyle="1" w:styleId="TabloKlavuzu21351">
    <w:name w:val="Tablo Kılavuzu2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7454B9"/>
  </w:style>
  <w:style w:type="table" w:customStyle="1" w:styleId="TabloKlavuzu111351">
    <w:name w:val="Tablo Kılavuzu111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7454B9"/>
  </w:style>
  <w:style w:type="table" w:customStyle="1" w:styleId="TabloKlavuzu5251">
    <w:name w:val="Tablo Kılavuzu5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7454B9"/>
  </w:style>
  <w:style w:type="table" w:customStyle="1" w:styleId="TabloKlavuzu13251">
    <w:name w:val="Tablo Kılavuzu13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7454B9"/>
  </w:style>
  <w:style w:type="table" w:customStyle="1" w:styleId="TabloKlavuzu22251">
    <w:name w:val="Tablo Kılavuzu2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7454B9"/>
  </w:style>
  <w:style w:type="table" w:customStyle="1" w:styleId="TabloKlavuzu112251">
    <w:name w:val="Tablo Kılavuzu112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7454B9"/>
  </w:style>
  <w:style w:type="table" w:customStyle="1" w:styleId="TabloKlavuzu31251">
    <w:name w:val="Tablo Kılavuzu3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7454B9"/>
  </w:style>
  <w:style w:type="table" w:customStyle="1" w:styleId="TabloKlavuzu121251">
    <w:name w:val="Tablo Kılavuzu12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7454B9"/>
  </w:style>
  <w:style w:type="table" w:customStyle="1" w:styleId="TabloKlavuzu211251">
    <w:name w:val="Tablo Kılavuzu2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7454B9"/>
  </w:style>
  <w:style w:type="table" w:customStyle="1" w:styleId="TabloKlavuzu1111251">
    <w:name w:val="Tablo Kılavuzu111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7454B9"/>
  </w:style>
  <w:style w:type="table" w:customStyle="1" w:styleId="TabloKlavuzu841">
    <w:name w:val="Tablo Kılavuzu8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7454B9"/>
  </w:style>
  <w:style w:type="table" w:customStyle="1" w:styleId="TabloKlavuzu1641">
    <w:name w:val="Tablo Kılavuzu16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7454B9"/>
  </w:style>
  <w:style w:type="table" w:customStyle="1" w:styleId="TabloKlavuzu2541">
    <w:name w:val="Tablo Kılavuzu2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7454B9"/>
  </w:style>
  <w:style w:type="table" w:customStyle="1" w:styleId="TabloKlavuzu11541">
    <w:name w:val="Tablo Kılavuzu115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7454B9"/>
  </w:style>
  <w:style w:type="table" w:customStyle="1" w:styleId="TabloKlavuzu3441">
    <w:name w:val="Tablo Kılavuzu3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7454B9"/>
  </w:style>
  <w:style w:type="table" w:customStyle="1" w:styleId="TabloKlavuzu12441">
    <w:name w:val="Tablo Kılavuzu12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7454B9"/>
  </w:style>
  <w:style w:type="table" w:customStyle="1" w:styleId="TabloKlavuzu21441">
    <w:name w:val="Tablo Kılavuzu2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7454B9"/>
  </w:style>
  <w:style w:type="table" w:customStyle="1" w:styleId="TabloKlavuzu111441">
    <w:name w:val="Tablo Kılavuzu111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7454B9"/>
  </w:style>
  <w:style w:type="table" w:customStyle="1" w:styleId="TabloKlavuzu5341">
    <w:name w:val="Tablo Kılavuzu5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7454B9"/>
  </w:style>
  <w:style w:type="table" w:customStyle="1" w:styleId="TabloKlavuzu13341">
    <w:name w:val="Tablo Kılavuzu13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7454B9"/>
  </w:style>
  <w:style w:type="table" w:customStyle="1" w:styleId="TabloKlavuzu22341">
    <w:name w:val="Tablo Kılavuzu2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7454B9"/>
  </w:style>
  <w:style w:type="table" w:customStyle="1" w:styleId="TabloKlavuzu112341">
    <w:name w:val="Tablo Kılavuzu112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7454B9"/>
  </w:style>
  <w:style w:type="table" w:customStyle="1" w:styleId="TabloKlavuzu31341">
    <w:name w:val="Tablo Kılavuzu3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7454B9"/>
  </w:style>
  <w:style w:type="table" w:customStyle="1" w:styleId="TabloKlavuzu121341">
    <w:name w:val="Tablo Kılavuzu12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7454B9"/>
  </w:style>
  <w:style w:type="table" w:customStyle="1" w:styleId="TabloKlavuzu211341">
    <w:name w:val="Tablo Kılavuzu2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7454B9"/>
  </w:style>
  <w:style w:type="table" w:customStyle="1" w:styleId="TabloKlavuzu1111341">
    <w:name w:val="Tablo Kılavuzu111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7454B9"/>
  </w:style>
  <w:style w:type="table" w:customStyle="1" w:styleId="TabloKlavuzu6141">
    <w:name w:val="Tablo Kılavuzu6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7454B9"/>
  </w:style>
  <w:style w:type="table" w:customStyle="1" w:styleId="TabloKlavuzu14141">
    <w:name w:val="Tablo Kılavuzu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7454B9"/>
  </w:style>
  <w:style w:type="table" w:customStyle="1" w:styleId="TabloKlavuzu23141">
    <w:name w:val="Tablo Kılavuzu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7454B9"/>
  </w:style>
  <w:style w:type="table" w:customStyle="1" w:styleId="TabloKlavuzu113141">
    <w:name w:val="Tablo Kılavuzu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7454B9"/>
  </w:style>
  <w:style w:type="table" w:customStyle="1" w:styleId="TabloKlavuzu32141">
    <w:name w:val="Tablo Kılavuzu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7454B9"/>
  </w:style>
  <w:style w:type="table" w:customStyle="1" w:styleId="TabloKlavuzu122141">
    <w:name w:val="Tablo Kılavuzu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7454B9"/>
  </w:style>
  <w:style w:type="table" w:customStyle="1" w:styleId="TabloKlavuzu212141">
    <w:name w:val="Tablo Kılavuzu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7454B9"/>
  </w:style>
  <w:style w:type="table" w:customStyle="1" w:styleId="TabloKlavuzu1112141">
    <w:name w:val="Tablo Kılavuzu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7454B9"/>
  </w:style>
  <w:style w:type="table" w:customStyle="1" w:styleId="TabloKlavuzu51141">
    <w:name w:val="Tablo Kılavuzu5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7454B9"/>
  </w:style>
  <w:style w:type="table" w:customStyle="1" w:styleId="TabloKlavuzu131141">
    <w:name w:val="Tablo Kılavuzu13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7454B9"/>
  </w:style>
  <w:style w:type="table" w:customStyle="1" w:styleId="TabloKlavuzu221141">
    <w:name w:val="Tablo Kılavuzu2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7454B9"/>
  </w:style>
  <w:style w:type="table" w:customStyle="1" w:styleId="TabloKlavuzu1121141">
    <w:name w:val="Tablo Kılavuzu112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7454B9"/>
  </w:style>
  <w:style w:type="table" w:customStyle="1" w:styleId="TabloKlavuzu311141">
    <w:name w:val="Tablo Kılavuzu3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7454B9"/>
  </w:style>
  <w:style w:type="table" w:customStyle="1" w:styleId="TabloKlavuzu1211141">
    <w:name w:val="Tablo Kılavuzu12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7454B9"/>
  </w:style>
  <w:style w:type="table" w:customStyle="1" w:styleId="TabloKlavuzu2111141">
    <w:name w:val="Tablo Kılavuzu2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7454B9"/>
  </w:style>
  <w:style w:type="table" w:customStyle="1" w:styleId="TabloKlavuzu11111141">
    <w:name w:val="Tablo Kılavuzu111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7454B9"/>
  </w:style>
  <w:style w:type="table" w:customStyle="1" w:styleId="TabloKlavuzu7141">
    <w:name w:val="Tablo Kılavuzu7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7454B9"/>
  </w:style>
  <w:style w:type="table" w:customStyle="1" w:styleId="TabloKlavuzu15141">
    <w:name w:val="Tablo Kılavuzu15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7454B9"/>
  </w:style>
  <w:style w:type="table" w:customStyle="1" w:styleId="TabloKlavuzu24141">
    <w:name w:val="Tablo Kılavuzu2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7454B9"/>
  </w:style>
  <w:style w:type="table" w:customStyle="1" w:styleId="TabloKlavuzu114141">
    <w:name w:val="Tablo Kılavuzu114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7454B9"/>
  </w:style>
  <w:style w:type="table" w:customStyle="1" w:styleId="TabloKlavuzu33141">
    <w:name w:val="Tablo Kılavuzu3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7454B9"/>
  </w:style>
  <w:style w:type="table" w:customStyle="1" w:styleId="TabloKlavuzu123141">
    <w:name w:val="Tablo Kılavuzu12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7454B9"/>
  </w:style>
  <w:style w:type="table" w:customStyle="1" w:styleId="TabloKlavuzu213141">
    <w:name w:val="Tablo Kılavuzu2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7454B9"/>
  </w:style>
  <w:style w:type="table" w:customStyle="1" w:styleId="TabloKlavuzu1113141">
    <w:name w:val="Tablo Kılavuzu111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7454B9"/>
  </w:style>
  <w:style w:type="table" w:customStyle="1" w:styleId="TabloKlavuzu52141">
    <w:name w:val="Tablo Kılavuzu5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7454B9"/>
  </w:style>
  <w:style w:type="table" w:customStyle="1" w:styleId="TabloKlavuzu132141">
    <w:name w:val="Tablo Kılavuzu13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7454B9"/>
  </w:style>
  <w:style w:type="table" w:customStyle="1" w:styleId="TabloKlavuzu222141">
    <w:name w:val="Tablo Kılavuzu2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7454B9"/>
  </w:style>
  <w:style w:type="table" w:customStyle="1" w:styleId="TabloKlavuzu1122141">
    <w:name w:val="Tablo Kılavuzu112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7454B9"/>
  </w:style>
  <w:style w:type="table" w:customStyle="1" w:styleId="TabloKlavuzu312141">
    <w:name w:val="Tablo Kılavuzu3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7454B9"/>
  </w:style>
  <w:style w:type="table" w:customStyle="1" w:styleId="TabloKlavuzu1212141">
    <w:name w:val="Tablo Kılavuzu12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7454B9"/>
  </w:style>
  <w:style w:type="table" w:customStyle="1" w:styleId="TabloKlavuzu2112141">
    <w:name w:val="Tablo Kılavuzu2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7454B9"/>
  </w:style>
  <w:style w:type="table" w:customStyle="1" w:styleId="TabloKlavuzu11112141">
    <w:name w:val="Tablo Kılavuzu111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7454B9"/>
  </w:style>
  <w:style w:type="table" w:customStyle="1" w:styleId="TabloKlavuzu921">
    <w:name w:val="Tablo Kılavuzu9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7454B9"/>
  </w:style>
  <w:style w:type="table" w:customStyle="1" w:styleId="TabloKlavuzu1721">
    <w:name w:val="Tablo Kılavuzu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7454B9"/>
  </w:style>
  <w:style w:type="table" w:customStyle="1" w:styleId="TabloKlavuzu2621">
    <w:name w:val="Tablo Kılavuzu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7454B9"/>
  </w:style>
  <w:style w:type="table" w:customStyle="1" w:styleId="TabloKlavuzu11621">
    <w:name w:val="Tablo Kılavuzu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7454B9"/>
  </w:style>
  <w:style w:type="table" w:customStyle="1" w:styleId="TabloKlavuzu3521">
    <w:name w:val="Tablo Kılavuzu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7454B9"/>
  </w:style>
  <w:style w:type="table" w:customStyle="1" w:styleId="TabloKlavuzu12521">
    <w:name w:val="Tablo Kılavuzu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7454B9"/>
  </w:style>
  <w:style w:type="table" w:customStyle="1" w:styleId="TabloKlavuzu21521">
    <w:name w:val="Tablo Kılavuzu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7454B9"/>
  </w:style>
  <w:style w:type="table" w:customStyle="1" w:styleId="TabloKlavuzu111521">
    <w:name w:val="Tablo Kılavuzu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7454B9"/>
  </w:style>
  <w:style w:type="table" w:customStyle="1" w:styleId="TabloKlavuzu5421">
    <w:name w:val="Tablo Kılavuzu5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7454B9"/>
  </w:style>
  <w:style w:type="table" w:customStyle="1" w:styleId="TabloKlavuzu13421">
    <w:name w:val="Tablo Kılavuzu13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7454B9"/>
  </w:style>
  <w:style w:type="table" w:customStyle="1" w:styleId="TabloKlavuzu22421">
    <w:name w:val="Tablo Kılavuzu2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7454B9"/>
  </w:style>
  <w:style w:type="table" w:customStyle="1" w:styleId="TabloKlavuzu112421">
    <w:name w:val="Tablo Kılavuzu112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7454B9"/>
  </w:style>
  <w:style w:type="table" w:customStyle="1" w:styleId="TabloKlavuzu31421">
    <w:name w:val="Tablo Kılavuzu3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7454B9"/>
  </w:style>
  <w:style w:type="table" w:customStyle="1" w:styleId="TabloKlavuzu121421">
    <w:name w:val="Tablo Kılavuzu12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7454B9"/>
  </w:style>
  <w:style w:type="table" w:customStyle="1" w:styleId="TabloKlavuzu211421">
    <w:name w:val="Tablo Kılavuzu2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7454B9"/>
  </w:style>
  <w:style w:type="table" w:customStyle="1" w:styleId="TabloKlavuzu1111421">
    <w:name w:val="Tablo Kılavuzu111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7454B9"/>
  </w:style>
  <w:style w:type="table" w:customStyle="1" w:styleId="TabloKlavuzu6221">
    <w:name w:val="Tablo Kılavuzu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7454B9"/>
  </w:style>
  <w:style w:type="table" w:customStyle="1" w:styleId="TabloKlavuzu14221">
    <w:name w:val="Tablo Kılavuzu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7454B9"/>
  </w:style>
  <w:style w:type="table" w:customStyle="1" w:styleId="TabloKlavuzu23221">
    <w:name w:val="Tablo Kılavuzu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7454B9"/>
  </w:style>
  <w:style w:type="table" w:customStyle="1" w:styleId="TabloKlavuzu113221">
    <w:name w:val="Tablo Kılavuzu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7454B9"/>
  </w:style>
  <w:style w:type="table" w:customStyle="1" w:styleId="TabloKlavuzu32221">
    <w:name w:val="Tablo Kılavuzu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7454B9"/>
  </w:style>
  <w:style w:type="table" w:customStyle="1" w:styleId="TabloKlavuzu122221">
    <w:name w:val="Tablo Kılavuzu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7454B9"/>
  </w:style>
  <w:style w:type="table" w:customStyle="1" w:styleId="TabloKlavuzu212221">
    <w:name w:val="Tablo Kılavuzu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7454B9"/>
  </w:style>
  <w:style w:type="table" w:customStyle="1" w:styleId="TabloKlavuzu1112221">
    <w:name w:val="Tablo Kılavuzu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7454B9"/>
  </w:style>
  <w:style w:type="table" w:customStyle="1" w:styleId="TabloKlavuzu51221">
    <w:name w:val="Tablo Kılavuzu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7454B9"/>
  </w:style>
  <w:style w:type="table" w:customStyle="1" w:styleId="TabloKlavuzu131221">
    <w:name w:val="Tablo Kılavuzu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7454B9"/>
  </w:style>
  <w:style w:type="table" w:customStyle="1" w:styleId="TabloKlavuzu221221">
    <w:name w:val="Tablo Kılavuzu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7454B9"/>
  </w:style>
  <w:style w:type="table" w:customStyle="1" w:styleId="TabloKlavuzu1121221">
    <w:name w:val="Tablo Kılavuzu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7454B9"/>
  </w:style>
  <w:style w:type="table" w:customStyle="1" w:styleId="TabloKlavuzu311221">
    <w:name w:val="Tablo Kılavuzu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7454B9"/>
  </w:style>
  <w:style w:type="table" w:customStyle="1" w:styleId="TabloKlavuzu1211221">
    <w:name w:val="Tablo Kılavuzu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7454B9"/>
  </w:style>
  <w:style w:type="table" w:customStyle="1" w:styleId="TabloKlavuzu2111221">
    <w:name w:val="Tablo Kılavuzu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7454B9"/>
  </w:style>
  <w:style w:type="table" w:customStyle="1" w:styleId="TabloKlavuzu11111221">
    <w:name w:val="Tablo Kılavuzu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7454B9"/>
  </w:style>
  <w:style w:type="table" w:customStyle="1" w:styleId="TabloKlavuzu7221">
    <w:name w:val="Tablo Kılavuzu7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7454B9"/>
  </w:style>
  <w:style w:type="table" w:customStyle="1" w:styleId="TabloKlavuzu15221">
    <w:name w:val="Tablo Kılavuzu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7454B9"/>
  </w:style>
  <w:style w:type="table" w:customStyle="1" w:styleId="TabloKlavuzu24221">
    <w:name w:val="Tablo Kılavuzu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7454B9"/>
  </w:style>
  <w:style w:type="table" w:customStyle="1" w:styleId="TabloKlavuzu114221">
    <w:name w:val="Tablo Kılavuzu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7454B9"/>
  </w:style>
  <w:style w:type="table" w:customStyle="1" w:styleId="TabloKlavuzu33221">
    <w:name w:val="Tablo Kılavuzu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7454B9"/>
  </w:style>
  <w:style w:type="table" w:customStyle="1" w:styleId="TabloKlavuzu123221">
    <w:name w:val="Tablo Kılavuzu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7454B9"/>
  </w:style>
  <w:style w:type="table" w:customStyle="1" w:styleId="TabloKlavuzu213221">
    <w:name w:val="Tablo Kılavuzu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7454B9"/>
  </w:style>
  <w:style w:type="table" w:customStyle="1" w:styleId="TabloKlavuzu1113221">
    <w:name w:val="Tablo Kılavuzu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7454B9"/>
  </w:style>
  <w:style w:type="table" w:customStyle="1" w:styleId="TabloKlavuzu52221">
    <w:name w:val="Tablo Kılavuzu5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7454B9"/>
  </w:style>
  <w:style w:type="table" w:customStyle="1" w:styleId="TabloKlavuzu132221">
    <w:name w:val="Tablo Kılavuzu13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7454B9"/>
  </w:style>
  <w:style w:type="table" w:customStyle="1" w:styleId="TabloKlavuzu222221">
    <w:name w:val="Tablo Kılavuzu2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7454B9"/>
  </w:style>
  <w:style w:type="table" w:customStyle="1" w:styleId="TabloKlavuzu1122221">
    <w:name w:val="Tablo Kılavuzu112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7454B9"/>
  </w:style>
  <w:style w:type="table" w:customStyle="1" w:styleId="TabloKlavuzu312221">
    <w:name w:val="Tablo Kılavuzu3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7454B9"/>
  </w:style>
  <w:style w:type="table" w:customStyle="1" w:styleId="TabloKlavuzu1212221">
    <w:name w:val="Tablo Kılavuzu12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7454B9"/>
  </w:style>
  <w:style w:type="table" w:customStyle="1" w:styleId="TabloKlavuzu2112221">
    <w:name w:val="Tablo Kılavuzu2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7454B9"/>
  </w:style>
  <w:style w:type="table" w:customStyle="1" w:styleId="TabloKlavuzu11112221">
    <w:name w:val="Tablo Kılavuzu111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7454B9"/>
  </w:style>
  <w:style w:type="table" w:customStyle="1" w:styleId="TabloKlavuzu8121">
    <w:name w:val="Tablo Kılavuzu8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7454B9"/>
  </w:style>
  <w:style w:type="table" w:customStyle="1" w:styleId="TabloKlavuzu16121">
    <w:name w:val="Tablo Kılavuzu16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7454B9"/>
  </w:style>
  <w:style w:type="table" w:customStyle="1" w:styleId="TabloKlavuzu25121">
    <w:name w:val="Tablo Kılavuzu2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7454B9"/>
  </w:style>
  <w:style w:type="table" w:customStyle="1" w:styleId="TabloKlavuzu115121">
    <w:name w:val="Tablo Kılavuzu115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7454B9"/>
  </w:style>
  <w:style w:type="table" w:customStyle="1" w:styleId="TabloKlavuzu34121">
    <w:name w:val="Tablo Kılavuzu3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7454B9"/>
  </w:style>
  <w:style w:type="table" w:customStyle="1" w:styleId="TabloKlavuzu124121">
    <w:name w:val="Tablo Kılavuzu12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7454B9"/>
  </w:style>
  <w:style w:type="table" w:customStyle="1" w:styleId="TabloKlavuzu214121">
    <w:name w:val="Tablo Kılavuzu2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7454B9"/>
  </w:style>
  <w:style w:type="table" w:customStyle="1" w:styleId="TabloKlavuzu1114121">
    <w:name w:val="Tablo Kılavuzu111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7454B9"/>
  </w:style>
  <w:style w:type="table" w:customStyle="1" w:styleId="TabloKlavuzu53121">
    <w:name w:val="Tablo Kılavuzu5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7454B9"/>
  </w:style>
  <w:style w:type="table" w:customStyle="1" w:styleId="TabloKlavuzu133121">
    <w:name w:val="Tablo Kılavuzu13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7454B9"/>
  </w:style>
  <w:style w:type="table" w:customStyle="1" w:styleId="TabloKlavuzu223121">
    <w:name w:val="Tablo Kılavuzu2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7454B9"/>
  </w:style>
  <w:style w:type="table" w:customStyle="1" w:styleId="TabloKlavuzu1123121">
    <w:name w:val="Tablo Kılavuzu112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7454B9"/>
  </w:style>
  <w:style w:type="table" w:customStyle="1" w:styleId="TabloKlavuzu313121">
    <w:name w:val="Tablo Kılavuzu3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7454B9"/>
  </w:style>
  <w:style w:type="table" w:customStyle="1" w:styleId="TabloKlavuzu1213121">
    <w:name w:val="Tablo Kılavuzu12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7454B9"/>
  </w:style>
  <w:style w:type="table" w:customStyle="1" w:styleId="TabloKlavuzu2113121">
    <w:name w:val="Tablo Kılavuzu2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7454B9"/>
  </w:style>
  <w:style w:type="table" w:customStyle="1" w:styleId="TabloKlavuzu11113121">
    <w:name w:val="Tablo Kılavuzu111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7454B9"/>
  </w:style>
  <w:style w:type="table" w:customStyle="1" w:styleId="TabloKlavuzu61121">
    <w:name w:val="Tablo Kılavuzu6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7454B9"/>
  </w:style>
  <w:style w:type="table" w:customStyle="1" w:styleId="TabloKlavuzu141121">
    <w:name w:val="Tablo Kılavuzu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7454B9"/>
  </w:style>
  <w:style w:type="table" w:customStyle="1" w:styleId="TabloKlavuzu231121">
    <w:name w:val="Tablo Kılavuzu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7454B9"/>
  </w:style>
  <w:style w:type="table" w:customStyle="1" w:styleId="TabloKlavuzu1131121">
    <w:name w:val="Tablo Kılavuzu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7454B9"/>
  </w:style>
  <w:style w:type="table" w:customStyle="1" w:styleId="TabloKlavuzu321121">
    <w:name w:val="Tablo Kılavuzu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7454B9"/>
  </w:style>
  <w:style w:type="table" w:customStyle="1" w:styleId="TabloKlavuzu1221121">
    <w:name w:val="Tablo Kılavuzu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7454B9"/>
  </w:style>
  <w:style w:type="table" w:customStyle="1" w:styleId="TabloKlavuzu2121121">
    <w:name w:val="Tablo Kılavuzu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7454B9"/>
  </w:style>
  <w:style w:type="table" w:customStyle="1" w:styleId="TabloKlavuzu11121121">
    <w:name w:val="Tablo Kılavuzu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7454B9"/>
  </w:style>
  <w:style w:type="table" w:customStyle="1" w:styleId="TabloKlavuzu511121">
    <w:name w:val="Tablo Kılavuzu5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7454B9"/>
  </w:style>
  <w:style w:type="table" w:customStyle="1" w:styleId="TabloKlavuzu1311121">
    <w:name w:val="Tablo Kılavuzu13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7454B9"/>
  </w:style>
  <w:style w:type="table" w:customStyle="1" w:styleId="TabloKlavuzu2211121">
    <w:name w:val="Tablo Kılavuzu2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7454B9"/>
  </w:style>
  <w:style w:type="table" w:customStyle="1" w:styleId="TabloKlavuzu11211121">
    <w:name w:val="Tablo Kılavuzu112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7454B9"/>
  </w:style>
  <w:style w:type="table" w:customStyle="1" w:styleId="TabloKlavuzu3111121">
    <w:name w:val="Tablo Kılavuzu3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7454B9"/>
  </w:style>
  <w:style w:type="table" w:customStyle="1" w:styleId="TabloKlavuzu12111121">
    <w:name w:val="Tablo Kılavuzu12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7454B9"/>
  </w:style>
  <w:style w:type="table" w:customStyle="1" w:styleId="TabloKlavuzu21111121">
    <w:name w:val="Tablo Kılavuzu2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7454B9"/>
  </w:style>
  <w:style w:type="table" w:customStyle="1" w:styleId="TabloKlavuzu111111121">
    <w:name w:val="Tablo Kılavuzu111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7454B9"/>
  </w:style>
  <w:style w:type="table" w:customStyle="1" w:styleId="TabloKlavuzu71121">
    <w:name w:val="Tablo Kılavuzu7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7454B9"/>
  </w:style>
  <w:style w:type="table" w:customStyle="1" w:styleId="TabloKlavuzu151121">
    <w:name w:val="Tablo Kılavuzu15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7454B9"/>
  </w:style>
  <w:style w:type="table" w:customStyle="1" w:styleId="TabloKlavuzu241121">
    <w:name w:val="Tablo Kılavuzu2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7454B9"/>
  </w:style>
  <w:style w:type="table" w:customStyle="1" w:styleId="TabloKlavuzu1141121">
    <w:name w:val="Tablo Kılavuzu114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7454B9"/>
  </w:style>
  <w:style w:type="table" w:customStyle="1" w:styleId="TabloKlavuzu331121">
    <w:name w:val="Tablo Kılavuzu3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7454B9"/>
  </w:style>
  <w:style w:type="table" w:customStyle="1" w:styleId="TabloKlavuzu1231121">
    <w:name w:val="Tablo Kılavuzu12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7454B9"/>
  </w:style>
  <w:style w:type="table" w:customStyle="1" w:styleId="TabloKlavuzu2131121">
    <w:name w:val="Tablo Kılavuzu2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7454B9"/>
  </w:style>
  <w:style w:type="table" w:customStyle="1" w:styleId="TabloKlavuzu11131121">
    <w:name w:val="Tablo Kılavuzu111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7454B9"/>
  </w:style>
  <w:style w:type="table" w:customStyle="1" w:styleId="TabloKlavuzu521121">
    <w:name w:val="Tablo Kılavuzu5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7454B9"/>
  </w:style>
  <w:style w:type="table" w:customStyle="1" w:styleId="TabloKlavuzu1321121">
    <w:name w:val="Tablo Kılavuzu13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7454B9"/>
  </w:style>
  <w:style w:type="table" w:customStyle="1" w:styleId="TabloKlavuzu2221121">
    <w:name w:val="Tablo Kılavuzu2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7454B9"/>
  </w:style>
  <w:style w:type="table" w:customStyle="1" w:styleId="TabloKlavuzu11221121">
    <w:name w:val="Tablo Kılavuzu112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7454B9"/>
  </w:style>
  <w:style w:type="table" w:customStyle="1" w:styleId="TabloKlavuzu3121121">
    <w:name w:val="Tablo Kılavuzu3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7454B9"/>
  </w:style>
  <w:style w:type="table" w:customStyle="1" w:styleId="TabloKlavuzu12121121">
    <w:name w:val="Tablo Kılavuzu12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7454B9"/>
  </w:style>
  <w:style w:type="table" w:customStyle="1" w:styleId="TabloKlavuzu21121121">
    <w:name w:val="Tablo Kılavuzu2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7454B9"/>
  </w:style>
  <w:style w:type="table" w:customStyle="1" w:styleId="TabloKlavuzu111121121">
    <w:name w:val="Tablo Kılavuzu111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7454B9"/>
  </w:style>
  <w:style w:type="table" w:customStyle="1" w:styleId="TabloKlavuzu1021">
    <w:name w:val="Tablo Kılavuzu10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7454B9"/>
  </w:style>
  <w:style w:type="table" w:customStyle="1" w:styleId="TabloKlavuzu1821">
    <w:name w:val="Tablo Kılavuzu18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7454B9"/>
  </w:style>
  <w:style w:type="table" w:customStyle="1" w:styleId="TabloKlavuzu2721">
    <w:name w:val="Tablo Kılavuzu2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7454B9"/>
  </w:style>
  <w:style w:type="table" w:customStyle="1" w:styleId="TabloKlavuzu11721">
    <w:name w:val="Tablo Kılavuzu117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7454B9"/>
  </w:style>
  <w:style w:type="table" w:customStyle="1" w:styleId="TabloKlavuzu3621">
    <w:name w:val="Tablo Kılavuzu3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7454B9"/>
  </w:style>
  <w:style w:type="table" w:customStyle="1" w:styleId="TabloKlavuzu12621">
    <w:name w:val="Tablo Kılavuzu12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7454B9"/>
  </w:style>
  <w:style w:type="table" w:customStyle="1" w:styleId="TabloKlavuzu21621">
    <w:name w:val="Tablo Kılavuzu2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7454B9"/>
  </w:style>
  <w:style w:type="table" w:customStyle="1" w:styleId="TabloKlavuzu111621">
    <w:name w:val="Tablo Kılavuzu111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7454B9"/>
  </w:style>
  <w:style w:type="table" w:customStyle="1" w:styleId="TabloKlavuzu5521">
    <w:name w:val="Tablo Kılavuzu5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7454B9"/>
  </w:style>
  <w:style w:type="table" w:customStyle="1" w:styleId="TabloKlavuzu13521">
    <w:name w:val="Tablo Kılavuzu13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7454B9"/>
  </w:style>
  <w:style w:type="table" w:customStyle="1" w:styleId="TabloKlavuzu22521">
    <w:name w:val="Tablo Kılavuzu2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7454B9"/>
  </w:style>
  <w:style w:type="table" w:customStyle="1" w:styleId="TabloKlavuzu112521">
    <w:name w:val="Tablo Kılavuzu112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7454B9"/>
  </w:style>
  <w:style w:type="table" w:customStyle="1" w:styleId="TabloKlavuzu31521">
    <w:name w:val="Tablo Kılavuzu3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7454B9"/>
  </w:style>
  <w:style w:type="table" w:customStyle="1" w:styleId="TabloKlavuzu121521">
    <w:name w:val="Tablo Kılavuzu12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7454B9"/>
  </w:style>
  <w:style w:type="table" w:customStyle="1" w:styleId="TabloKlavuzu211521">
    <w:name w:val="Tablo Kılavuzu2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7454B9"/>
  </w:style>
  <w:style w:type="table" w:customStyle="1" w:styleId="TabloKlavuzu1111521">
    <w:name w:val="Tablo Kılavuzu111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7454B9"/>
  </w:style>
  <w:style w:type="table" w:customStyle="1" w:styleId="TabloKlavuzu6321">
    <w:name w:val="Tablo Kılavuzu6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7454B9"/>
  </w:style>
  <w:style w:type="table" w:customStyle="1" w:styleId="TabloKlavuzu14321">
    <w:name w:val="Tablo Kılavuzu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7454B9"/>
  </w:style>
  <w:style w:type="table" w:customStyle="1" w:styleId="TabloKlavuzu23321">
    <w:name w:val="Tablo Kılavuzu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7454B9"/>
  </w:style>
  <w:style w:type="table" w:customStyle="1" w:styleId="TabloKlavuzu113321">
    <w:name w:val="Tablo Kılavuzu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7454B9"/>
  </w:style>
  <w:style w:type="table" w:customStyle="1" w:styleId="TabloKlavuzu32321">
    <w:name w:val="Tablo Kılavuzu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7454B9"/>
  </w:style>
  <w:style w:type="table" w:customStyle="1" w:styleId="TabloKlavuzu122321">
    <w:name w:val="Tablo Kılavuzu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7454B9"/>
  </w:style>
  <w:style w:type="table" w:customStyle="1" w:styleId="TabloKlavuzu212321">
    <w:name w:val="Tablo Kılavuzu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7454B9"/>
  </w:style>
  <w:style w:type="table" w:customStyle="1" w:styleId="TabloKlavuzu1112321">
    <w:name w:val="Tablo Kılavuzu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7454B9"/>
  </w:style>
  <w:style w:type="table" w:customStyle="1" w:styleId="TabloKlavuzu51321">
    <w:name w:val="Tablo Kılavuzu5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7454B9"/>
  </w:style>
  <w:style w:type="table" w:customStyle="1" w:styleId="TabloKlavuzu131321">
    <w:name w:val="Tablo Kılavuzu13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7454B9"/>
  </w:style>
  <w:style w:type="table" w:customStyle="1" w:styleId="TabloKlavuzu221321">
    <w:name w:val="Tablo Kılavuzu2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7454B9"/>
  </w:style>
  <w:style w:type="table" w:customStyle="1" w:styleId="TabloKlavuzu1121321">
    <w:name w:val="Tablo Kılavuzu112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7454B9"/>
  </w:style>
  <w:style w:type="table" w:customStyle="1" w:styleId="TabloKlavuzu311321">
    <w:name w:val="Tablo Kılavuzu3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7454B9"/>
  </w:style>
  <w:style w:type="table" w:customStyle="1" w:styleId="TabloKlavuzu1211321">
    <w:name w:val="Tablo Kılavuzu12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7454B9"/>
  </w:style>
  <w:style w:type="table" w:customStyle="1" w:styleId="TabloKlavuzu2111321">
    <w:name w:val="Tablo Kılavuzu2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7454B9"/>
  </w:style>
  <w:style w:type="table" w:customStyle="1" w:styleId="TabloKlavuzu11111321">
    <w:name w:val="Tablo Kılavuzu111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7454B9"/>
  </w:style>
  <w:style w:type="table" w:customStyle="1" w:styleId="TabloKlavuzu7321">
    <w:name w:val="Tablo Kılavuzu7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7454B9"/>
  </w:style>
  <w:style w:type="table" w:customStyle="1" w:styleId="TabloKlavuzu15321">
    <w:name w:val="Tablo Kılavuzu15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7454B9"/>
  </w:style>
  <w:style w:type="table" w:customStyle="1" w:styleId="TabloKlavuzu24321">
    <w:name w:val="Tablo Kılavuzu2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7454B9"/>
  </w:style>
  <w:style w:type="table" w:customStyle="1" w:styleId="TabloKlavuzu114321">
    <w:name w:val="Tablo Kılavuzu114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7454B9"/>
  </w:style>
  <w:style w:type="table" w:customStyle="1" w:styleId="TabloKlavuzu33321">
    <w:name w:val="Tablo Kılavuzu3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7454B9"/>
  </w:style>
  <w:style w:type="table" w:customStyle="1" w:styleId="TabloKlavuzu123321">
    <w:name w:val="Tablo Kılavuzu12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7454B9"/>
  </w:style>
  <w:style w:type="table" w:customStyle="1" w:styleId="TabloKlavuzu213321">
    <w:name w:val="Tablo Kılavuzu2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7454B9"/>
  </w:style>
  <w:style w:type="table" w:customStyle="1" w:styleId="TabloKlavuzu1113321">
    <w:name w:val="Tablo Kılavuzu111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7454B9"/>
  </w:style>
  <w:style w:type="table" w:customStyle="1" w:styleId="TabloKlavuzu52321">
    <w:name w:val="Tablo Kılavuzu5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7454B9"/>
  </w:style>
  <w:style w:type="table" w:customStyle="1" w:styleId="TabloKlavuzu132321">
    <w:name w:val="Tablo Kılavuzu13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7454B9"/>
  </w:style>
  <w:style w:type="table" w:customStyle="1" w:styleId="TabloKlavuzu222321">
    <w:name w:val="Tablo Kılavuzu2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7454B9"/>
  </w:style>
  <w:style w:type="table" w:customStyle="1" w:styleId="TabloKlavuzu1122321">
    <w:name w:val="Tablo Kılavuzu112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7454B9"/>
  </w:style>
  <w:style w:type="table" w:customStyle="1" w:styleId="TabloKlavuzu312321">
    <w:name w:val="Tablo Kılavuzu3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7454B9"/>
  </w:style>
  <w:style w:type="table" w:customStyle="1" w:styleId="TabloKlavuzu1212321">
    <w:name w:val="Tablo Kılavuzu12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7454B9"/>
  </w:style>
  <w:style w:type="table" w:customStyle="1" w:styleId="TabloKlavuzu2112321">
    <w:name w:val="Tablo Kılavuzu2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7454B9"/>
  </w:style>
  <w:style w:type="table" w:customStyle="1" w:styleId="TabloKlavuzu11112321">
    <w:name w:val="Tablo Kılavuzu111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7454B9"/>
  </w:style>
  <w:style w:type="table" w:customStyle="1" w:styleId="TabloKlavuzu8221">
    <w:name w:val="Tablo Kılavuzu8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7454B9"/>
  </w:style>
  <w:style w:type="table" w:customStyle="1" w:styleId="TabloKlavuzu16221">
    <w:name w:val="Tablo Kılavuzu16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7454B9"/>
  </w:style>
  <w:style w:type="table" w:customStyle="1" w:styleId="TabloKlavuzu25221">
    <w:name w:val="Tablo Kılavuzu2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7454B9"/>
  </w:style>
  <w:style w:type="table" w:customStyle="1" w:styleId="TabloKlavuzu115221">
    <w:name w:val="Tablo Kılavuzu115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7454B9"/>
  </w:style>
  <w:style w:type="table" w:customStyle="1" w:styleId="TabloKlavuzu34221">
    <w:name w:val="Tablo Kılavuzu3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7454B9"/>
  </w:style>
  <w:style w:type="table" w:customStyle="1" w:styleId="TabloKlavuzu124221">
    <w:name w:val="Tablo Kılavuzu12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7454B9"/>
  </w:style>
  <w:style w:type="table" w:customStyle="1" w:styleId="TabloKlavuzu214221">
    <w:name w:val="Tablo Kılavuzu2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7454B9"/>
  </w:style>
  <w:style w:type="table" w:customStyle="1" w:styleId="TabloKlavuzu1114221">
    <w:name w:val="Tablo Kılavuzu111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7454B9"/>
  </w:style>
  <w:style w:type="table" w:customStyle="1" w:styleId="TabloKlavuzu53221">
    <w:name w:val="Tablo Kılavuzu5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7454B9"/>
  </w:style>
  <w:style w:type="table" w:customStyle="1" w:styleId="TabloKlavuzu133221">
    <w:name w:val="Tablo Kılavuzu13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7454B9"/>
  </w:style>
  <w:style w:type="table" w:customStyle="1" w:styleId="TabloKlavuzu223221">
    <w:name w:val="Tablo Kılavuzu2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7454B9"/>
  </w:style>
  <w:style w:type="table" w:customStyle="1" w:styleId="TabloKlavuzu1123221">
    <w:name w:val="Tablo Kılavuzu112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7454B9"/>
  </w:style>
  <w:style w:type="table" w:customStyle="1" w:styleId="TabloKlavuzu313221">
    <w:name w:val="Tablo Kılavuzu3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7454B9"/>
  </w:style>
  <w:style w:type="table" w:customStyle="1" w:styleId="TabloKlavuzu1213221">
    <w:name w:val="Tablo Kılavuzu12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7454B9"/>
  </w:style>
  <w:style w:type="table" w:customStyle="1" w:styleId="TabloKlavuzu2113221">
    <w:name w:val="Tablo Kılavuzu2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7454B9"/>
  </w:style>
  <w:style w:type="table" w:customStyle="1" w:styleId="TabloKlavuzu11113221">
    <w:name w:val="Tablo Kılavuzu111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7454B9"/>
  </w:style>
  <w:style w:type="table" w:customStyle="1" w:styleId="TabloKlavuzu61221">
    <w:name w:val="Tablo Kılavuzu6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7454B9"/>
  </w:style>
  <w:style w:type="table" w:customStyle="1" w:styleId="TabloKlavuzu141221">
    <w:name w:val="Tablo Kılavuzu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7454B9"/>
  </w:style>
  <w:style w:type="table" w:customStyle="1" w:styleId="TabloKlavuzu231221">
    <w:name w:val="Tablo Kılavuzu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7454B9"/>
  </w:style>
  <w:style w:type="table" w:customStyle="1" w:styleId="TabloKlavuzu1131221">
    <w:name w:val="Tablo Kılavuzu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7454B9"/>
  </w:style>
  <w:style w:type="table" w:customStyle="1" w:styleId="TabloKlavuzu321221">
    <w:name w:val="Tablo Kılavuzu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7454B9"/>
  </w:style>
  <w:style w:type="table" w:customStyle="1" w:styleId="TabloKlavuzu1221221">
    <w:name w:val="Tablo Kılavuzu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7454B9"/>
  </w:style>
  <w:style w:type="table" w:customStyle="1" w:styleId="TabloKlavuzu2121221">
    <w:name w:val="Tablo Kılavuzu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7454B9"/>
  </w:style>
  <w:style w:type="table" w:customStyle="1" w:styleId="TabloKlavuzu11121221">
    <w:name w:val="Tablo Kılavuzu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7454B9"/>
  </w:style>
  <w:style w:type="table" w:customStyle="1" w:styleId="TabloKlavuzu511221">
    <w:name w:val="Tablo Kılavuzu5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7454B9"/>
  </w:style>
  <w:style w:type="table" w:customStyle="1" w:styleId="TabloKlavuzu1311221">
    <w:name w:val="Tablo Kılavuzu13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7454B9"/>
  </w:style>
  <w:style w:type="table" w:customStyle="1" w:styleId="TabloKlavuzu2211221">
    <w:name w:val="Tablo Kılavuzu2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7454B9"/>
  </w:style>
  <w:style w:type="table" w:customStyle="1" w:styleId="TabloKlavuzu11211221">
    <w:name w:val="Tablo Kılavuzu112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7454B9"/>
  </w:style>
  <w:style w:type="table" w:customStyle="1" w:styleId="TabloKlavuzu3111221">
    <w:name w:val="Tablo Kılavuzu3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7454B9"/>
  </w:style>
  <w:style w:type="table" w:customStyle="1" w:styleId="TabloKlavuzu12111221">
    <w:name w:val="Tablo Kılavuzu12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7454B9"/>
  </w:style>
  <w:style w:type="table" w:customStyle="1" w:styleId="TabloKlavuzu21111221">
    <w:name w:val="Tablo Kılavuzu2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7454B9"/>
  </w:style>
  <w:style w:type="table" w:customStyle="1" w:styleId="TabloKlavuzu111111221">
    <w:name w:val="Tablo Kılavuzu111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7454B9"/>
  </w:style>
  <w:style w:type="table" w:customStyle="1" w:styleId="TabloKlavuzu71221">
    <w:name w:val="Tablo Kılavuzu7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7454B9"/>
  </w:style>
  <w:style w:type="table" w:customStyle="1" w:styleId="TabloKlavuzu151221">
    <w:name w:val="Tablo Kılavuzu15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7454B9"/>
  </w:style>
  <w:style w:type="table" w:customStyle="1" w:styleId="TabloKlavuzu241221">
    <w:name w:val="Tablo Kılavuzu2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7454B9"/>
  </w:style>
  <w:style w:type="table" w:customStyle="1" w:styleId="TabloKlavuzu1141221">
    <w:name w:val="Tablo Kılavuzu114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7454B9"/>
  </w:style>
  <w:style w:type="table" w:customStyle="1" w:styleId="TabloKlavuzu331221">
    <w:name w:val="Tablo Kılavuzu3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7454B9"/>
  </w:style>
  <w:style w:type="table" w:customStyle="1" w:styleId="TabloKlavuzu1231221">
    <w:name w:val="Tablo Kılavuzu12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7454B9"/>
  </w:style>
  <w:style w:type="table" w:customStyle="1" w:styleId="TabloKlavuzu2131221">
    <w:name w:val="Tablo Kılavuzu2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7454B9"/>
  </w:style>
  <w:style w:type="table" w:customStyle="1" w:styleId="TabloKlavuzu11131221">
    <w:name w:val="Tablo Kılavuzu111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7454B9"/>
  </w:style>
  <w:style w:type="table" w:customStyle="1" w:styleId="TabloKlavuzu521221">
    <w:name w:val="Tablo Kılavuzu5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7454B9"/>
  </w:style>
  <w:style w:type="table" w:customStyle="1" w:styleId="TabloKlavuzu1321221">
    <w:name w:val="Tablo Kılavuzu13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7454B9"/>
  </w:style>
  <w:style w:type="table" w:customStyle="1" w:styleId="TabloKlavuzu2221221">
    <w:name w:val="Tablo Kılavuzu2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7454B9"/>
  </w:style>
  <w:style w:type="table" w:customStyle="1" w:styleId="TabloKlavuzu11221221">
    <w:name w:val="Tablo Kılavuzu112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7454B9"/>
  </w:style>
  <w:style w:type="table" w:customStyle="1" w:styleId="TabloKlavuzu3121221">
    <w:name w:val="Tablo Kılavuzu3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7454B9"/>
  </w:style>
  <w:style w:type="table" w:customStyle="1" w:styleId="TabloKlavuzu12121221">
    <w:name w:val="Tablo Kılavuzu12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7454B9"/>
  </w:style>
  <w:style w:type="table" w:customStyle="1" w:styleId="TabloKlavuzu21121221">
    <w:name w:val="Tablo Kılavuzu2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7454B9"/>
  </w:style>
  <w:style w:type="table" w:customStyle="1" w:styleId="TabloKlavuzu111121221">
    <w:name w:val="Tablo Kılavuzu111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7454B9"/>
  </w:style>
  <w:style w:type="table" w:customStyle="1" w:styleId="TabloKlavuzu40">
    <w:name w:val="Tablo Kılavuzu4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7454B9"/>
  </w:style>
  <w:style w:type="table" w:customStyle="1" w:styleId="TabloKlavuzu130">
    <w:name w:val="Tablo Kılavuzu13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7454B9"/>
  </w:style>
  <w:style w:type="table" w:customStyle="1" w:styleId="TabloKlavuzu220">
    <w:name w:val="Tablo Kılavuzu2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7454B9"/>
  </w:style>
  <w:style w:type="table" w:customStyle="1" w:styleId="TabloKlavuzu1120">
    <w:name w:val="Tablo Kılavuzu112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7454B9"/>
  </w:style>
  <w:style w:type="table" w:customStyle="1" w:styleId="TabloKlavuzu310">
    <w:name w:val="Tablo Kılavuzu3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7454B9"/>
  </w:style>
  <w:style w:type="table" w:customStyle="1" w:styleId="TabloKlavuzu1210">
    <w:name w:val="Tablo Kılavuzu12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7454B9"/>
  </w:style>
  <w:style w:type="table" w:customStyle="1" w:styleId="TabloKlavuzu2110">
    <w:name w:val="Tablo Kılavuzu2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7454B9"/>
  </w:style>
  <w:style w:type="table" w:customStyle="1" w:styleId="TabloKlavuzu11119">
    <w:name w:val="Tablo Kılavuzu11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7454B9"/>
  </w:style>
  <w:style w:type="table" w:customStyle="1" w:styleId="TabloKlavuzu59">
    <w:name w:val="Tablo Kılavuzu5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7454B9"/>
  </w:style>
  <w:style w:type="table" w:customStyle="1" w:styleId="TabloKlavuzu139">
    <w:name w:val="Tablo Kılavuzu13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7454B9"/>
  </w:style>
  <w:style w:type="table" w:customStyle="1" w:styleId="TabloKlavuzu229">
    <w:name w:val="Tablo Kılavuzu2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7454B9"/>
  </w:style>
  <w:style w:type="table" w:customStyle="1" w:styleId="TabloKlavuzu1129">
    <w:name w:val="Tablo Kılavuzu112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7454B9"/>
  </w:style>
  <w:style w:type="table" w:customStyle="1" w:styleId="TabloKlavuzu319">
    <w:name w:val="Tablo Kılavuzu3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7454B9"/>
  </w:style>
  <w:style w:type="table" w:customStyle="1" w:styleId="TabloKlavuzu1219">
    <w:name w:val="Tablo Kılavuzu12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7454B9"/>
  </w:style>
  <w:style w:type="table" w:customStyle="1" w:styleId="TabloKlavuzu2119">
    <w:name w:val="Tablo Kılavuzu21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7454B9"/>
  </w:style>
  <w:style w:type="table" w:customStyle="1" w:styleId="TabloKlavuzu111110">
    <w:name w:val="Tablo Kılavuzu111110"/>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7454B9"/>
  </w:style>
  <w:style w:type="table" w:customStyle="1" w:styleId="TabloKlavuzu67">
    <w:name w:val="Tablo Kılavuzu6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7454B9"/>
  </w:style>
  <w:style w:type="table" w:customStyle="1" w:styleId="TabloKlavuzu147">
    <w:name w:val="Tablo Kılavuzu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7454B9"/>
  </w:style>
  <w:style w:type="table" w:customStyle="1" w:styleId="TabloKlavuzu237">
    <w:name w:val="Tablo Kılavuzu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7454B9"/>
  </w:style>
  <w:style w:type="table" w:customStyle="1" w:styleId="TabloKlavuzu1137">
    <w:name w:val="Tablo Kılavuzu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7454B9"/>
  </w:style>
  <w:style w:type="table" w:customStyle="1" w:styleId="TabloKlavuzu327">
    <w:name w:val="Tablo Kılavuzu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7454B9"/>
  </w:style>
  <w:style w:type="table" w:customStyle="1" w:styleId="TabloKlavuzu1227">
    <w:name w:val="Tablo Kılavuzu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7454B9"/>
  </w:style>
  <w:style w:type="table" w:customStyle="1" w:styleId="TabloKlavuzu2127">
    <w:name w:val="Tablo Kılavuzu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7454B9"/>
  </w:style>
  <w:style w:type="table" w:customStyle="1" w:styleId="TabloKlavuzu11127">
    <w:name w:val="Tablo Kılavuzu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7454B9"/>
  </w:style>
  <w:style w:type="table" w:customStyle="1" w:styleId="TabloKlavuzu517">
    <w:name w:val="Tablo Kılavuzu5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7454B9"/>
  </w:style>
  <w:style w:type="table" w:customStyle="1" w:styleId="TabloKlavuzu1317">
    <w:name w:val="Tablo Kılavuzu13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7454B9"/>
  </w:style>
  <w:style w:type="table" w:customStyle="1" w:styleId="TabloKlavuzu2217">
    <w:name w:val="Tablo Kılavuzu2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7454B9"/>
  </w:style>
  <w:style w:type="table" w:customStyle="1" w:styleId="TabloKlavuzu11217">
    <w:name w:val="Tablo Kılavuzu112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7454B9"/>
  </w:style>
  <w:style w:type="table" w:customStyle="1" w:styleId="TabloKlavuzu3117">
    <w:name w:val="Tablo Kılavuzu3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7454B9"/>
  </w:style>
  <w:style w:type="table" w:customStyle="1" w:styleId="TabloKlavuzu12117">
    <w:name w:val="Tablo Kılavuzu12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7454B9"/>
  </w:style>
  <w:style w:type="table" w:customStyle="1" w:styleId="TabloKlavuzu21117">
    <w:name w:val="Tablo Kılavuzu2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7454B9"/>
  </w:style>
  <w:style w:type="table" w:customStyle="1" w:styleId="TabloKlavuzu111117">
    <w:name w:val="Tablo Kılavuzu111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7454B9"/>
  </w:style>
  <w:style w:type="table" w:customStyle="1" w:styleId="TabloKlavuzu77">
    <w:name w:val="Tablo Kılavuzu7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7454B9"/>
  </w:style>
  <w:style w:type="table" w:customStyle="1" w:styleId="TabloKlavuzu157">
    <w:name w:val="Tablo Kılavuzu15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7454B9"/>
  </w:style>
  <w:style w:type="table" w:customStyle="1" w:styleId="TabloKlavuzu247">
    <w:name w:val="Tablo Kılavuzu2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7454B9"/>
  </w:style>
  <w:style w:type="table" w:customStyle="1" w:styleId="TabloKlavuzu1147">
    <w:name w:val="Tablo Kılavuzu114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7454B9"/>
  </w:style>
  <w:style w:type="table" w:customStyle="1" w:styleId="TabloKlavuzu337">
    <w:name w:val="Tablo Kılavuzu3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7454B9"/>
  </w:style>
  <w:style w:type="table" w:customStyle="1" w:styleId="TabloKlavuzu1237">
    <w:name w:val="Tablo Kılavuzu12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7454B9"/>
  </w:style>
  <w:style w:type="table" w:customStyle="1" w:styleId="TabloKlavuzu2137">
    <w:name w:val="Tablo Kılavuzu2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7454B9"/>
  </w:style>
  <w:style w:type="table" w:customStyle="1" w:styleId="TabloKlavuzu11137">
    <w:name w:val="Tablo Kılavuzu111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7454B9"/>
  </w:style>
  <w:style w:type="table" w:customStyle="1" w:styleId="TabloKlavuzu527">
    <w:name w:val="Tablo Kılavuzu5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7454B9"/>
  </w:style>
  <w:style w:type="table" w:customStyle="1" w:styleId="TabloKlavuzu1327">
    <w:name w:val="Tablo Kılavuzu13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7454B9"/>
  </w:style>
  <w:style w:type="table" w:customStyle="1" w:styleId="TabloKlavuzu2227">
    <w:name w:val="Tablo Kılavuzu2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7454B9"/>
  </w:style>
  <w:style w:type="table" w:customStyle="1" w:styleId="TabloKlavuzu11227">
    <w:name w:val="Tablo Kılavuzu112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7454B9"/>
  </w:style>
  <w:style w:type="table" w:customStyle="1" w:styleId="TabloKlavuzu3127">
    <w:name w:val="Tablo Kılavuzu3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7454B9"/>
  </w:style>
  <w:style w:type="table" w:customStyle="1" w:styleId="TabloKlavuzu12127">
    <w:name w:val="Tablo Kılavuzu12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7454B9"/>
  </w:style>
  <w:style w:type="table" w:customStyle="1" w:styleId="TabloKlavuzu21127">
    <w:name w:val="Tablo Kılavuzu2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7454B9"/>
  </w:style>
  <w:style w:type="table" w:customStyle="1" w:styleId="TabloKlavuzu111127">
    <w:name w:val="Tablo Kılavuzu111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7454B9"/>
  </w:style>
  <w:style w:type="table" w:customStyle="1" w:styleId="TabloKlavuzu86">
    <w:name w:val="Tablo Kılavuzu8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7454B9"/>
  </w:style>
  <w:style w:type="table" w:customStyle="1" w:styleId="TabloKlavuzu166">
    <w:name w:val="Tablo Kılavuzu16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7454B9"/>
  </w:style>
  <w:style w:type="table" w:customStyle="1" w:styleId="TabloKlavuzu256">
    <w:name w:val="Tablo Kılavuzu2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7454B9"/>
  </w:style>
  <w:style w:type="table" w:customStyle="1" w:styleId="TabloKlavuzu1156">
    <w:name w:val="Tablo Kılavuzu115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7454B9"/>
  </w:style>
  <w:style w:type="table" w:customStyle="1" w:styleId="TabloKlavuzu346">
    <w:name w:val="Tablo Kılavuzu3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7454B9"/>
  </w:style>
  <w:style w:type="table" w:customStyle="1" w:styleId="TabloKlavuzu1246">
    <w:name w:val="Tablo Kılavuzu12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7454B9"/>
  </w:style>
  <w:style w:type="table" w:customStyle="1" w:styleId="TabloKlavuzu2146">
    <w:name w:val="Tablo Kılavuzu2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7454B9"/>
  </w:style>
  <w:style w:type="table" w:customStyle="1" w:styleId="TabloKlavuzu11146">
    <w:name w:val="Tablo Kılavuzu111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7454B9"/>
  </w:style>
  <w:style w:type="table" w:customStyle="1" w:styleId="TabloKlavuzu536">
    <w:name w:val="Tablo Kılavuzu5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7454B9"/>
  </w:style>
  <w:style w:type="table" w:customStyle="1" w:styleId="TabloKlavuzu1336">
    <w:name w:val="Tablo Kılavuzu13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7454B9"/>
  </w:style>
  <w:style w:type="table" w:customStyle="1" w:styleId="TabloKlavuzu2236">
    <w:name w:val="Tablo Kılavuzu2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7454B9"/>
  </w:style>
  <w:style w:type="table" w:customStyle="1" w:styleId="TabloKlavuzu11236">
    <w:name w:val="Tablo Kılavuzu112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7454B9"/>
  </w:style>
  <w:style w:type="table" w:customStyle="1" w:styleId="TabloKlavuzu3136">
    <w:name w:val="Tablo Kılavuzu3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7454B9"/>
  </w:style>
  <w:style w:type="table" w:customStyle="1" w:styleId="TabloKlavuzu12136">
    <w:name w:val="Tablo Kılavuzu12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7454B9"/>
  </w:style>
  <w:style w:type="table" w:customStyle="1" w:styleId="TabloKlavuzu21136">
    <w:name w:val="Tablo Kılavuzu2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7454B9"/>
  </w:style>
  <w:style w:type="table" w:customStyle="1" w:styleId="TabloKlavuzu111136">
    <w:name w:val="Tablo Kılavuzu111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7454B9"/>
  </w:style>
  <w:style w:type="table" w:customStyle="1" w:styleId="TabloKlavuzu616">
    <w:name w:val="Tablo Kılavuzu6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7454B9"/>
  </w:style>
  <w:style w:type="table" w:customStyle="1" w:styleId="TabloKlavuzu1416">
    <w:name w:val="Tablo Kılavuzu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7454B9"/>
  </w:style>
  <w:style w:type="table" w:customStyle="1" w:styleId="TabloKlavuzu2316">
    <w:name w:val="Tablo Kılavuzu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7454B9"/>
  </w:style>
  <w:style w:type="table" w:customStyle="1" w:styleId="TabloKlavuzu11316">
    <w:name w:val="Tablo Kılavuzu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7454B9"/>
  </w:style>
  <w:style w:type="table" w:customStyle="1" w:styleId="TabloKlavuzu3216">
    <w:name w:val="Tablo Kılavuzu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7454B9"/>
  </w:style>
  <w:style w:type="table" w:customStyle="1" w:styleId="TabloKlavuzu12216">
    <w:name w:val="Tablo Kılavuzu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7454B9"/>
  </w:style>
  <w:style w:type="table" w:customStyle="1" w:styleId="TabloKlavuzu21216">
    <w:name w:val="Tablo Kılavuzu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7454B9"/>
  </w:style>
  <w:style w:type="table" w:customStyle="1" w:styleId="TabloKlavuzu111216">
    <w:name w:val="Tablo Kılavuzu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7454B9"/>
  </w:style>
  <w:style w:type="table" w:customStyle="1" w:styleId="TabloKlavuzu5116">
    <w:name w:val="Tablo Kılavuzu5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7454B9"/>
  </w:style>
  <w:style w:type="table" w:customStyle="1" w:styleId="TabloKlavuzu13116">
    <w:name w:val="Tablo Kılavuzu13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7454B9"/>
  </w:style>
  <w:style w:type="table" w:customStyle="1" w:styleId="TabloKlavuzu22116">
    <w:name w:val="Tablo Kılavuzu2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7454B9"/>
  </w:style>
  <w:style w:type="table" w:customStyle="1" w:styleId="TabloKlavuzu112116">
    <w:name w:val="Tablo Kılavuzu112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7454B9"/>
  </w:style>
  <w:style w:type="table" w:customStyle="1" w:styleId="TabloKlavuzu31116">
    <w:name w:val="Tablo Kılavuzu3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7454B9"/>
  </w:style>
  <w:style w:type="table" w:customStyle="1" w:styleId="TabloKlavuzu121116">
    <w:name w:val="Tablo Kılavuzu12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7454B9"/>
  </w:style>
  <w:style w:type="table" w:customStyle="1" w:styleId="TabloKlavuzu211116">
    <w:name w:val="Tablo Kılavuzu2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7454B9"/>
  </w:style>
  <w:style w:type="table" w:customStyle="1" w:styleId="TabloKlavuzu1111116">
    <w:name w:val="Tablo Kılavuzu111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7454B9"/>
  </w:style>
  <w:style w:type="table" w:customStyle="1" w:styleId="TabloKlavuzu716">
    <w:name w:val="Tablo Kılavuzu7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7454B9"/>
  </w:style>
  <w:style w:type="table" w:customStyle="1" w:styleId="TabloKlavuzu1516">
    <w:name w:val="Tablo Kılavuzu15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7454B9"/>
  </w:style>
  <w:style w:type="table" w:customStyle="1" w:styleId="TabloKlavuzu2416">
    <w:name w:val="Tablo Kılavuzu2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7454B9"/>
  </w:style>
  <w:style w:type="table" w:customStyle="1" w:styleId="TabloKlavuzu11416">
    <w:name w:val="Tablo Kılavuzu114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7454B9"/>
  </w:style>
  <w:style w:type="table" w:customStyle="1" w:styleId="TabloKlavuzu3316">
    <w:name w:val="Tablo Kılavuzu3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7454B9"/>
  </w:style>
  <w:style w:type="table" w:customStyle="1" w:styleId="TabloKlavuzu12316">
    <w:name w:val="Tablo Kılavuzu12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7454B9"/>
  </w:style>
  <w:style w:type="table" w:customStyle="1" w:styleId="TabloKlavuzu21316">
    <w:name w:val="Tablo Kılavuzu2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7454B9"/>
  </w:style>
  <w:style w:type="table" w:customStyle="1" w:styleId="TabloKlavuzu111316">
    <w:name w:val="Tablo Kılavuzu111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7454B9"/>
  </w:style>
  <w:style w:type="table" w:customStyle="1" w:styleId="TabloKlavuzu5216">
    <w:name w:val="Tablo Kılavuzu5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7454B9"/>
  </w:style>
  <w:style w:type="table" w:customStyle="1" w:styleId="TabloKlavuzu13216">
    <w:name w:val="Tablo Kılavuzu13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7454B9"/>
  </w:style>
  <w:style w:type="table" w:customStyle="1" w:styleId="TabloKlavuzu22216">
    <w:name w:val="Tablo Kılavuzu2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7454B9"/>
  </w:style>
  <w:style w:type="table" w:customStyle="1" w:styleId="TabloKlavuzu112216">
    <w:name w:val="Tablo Kılavuzu112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7454B9"/>
  </w:style>
  <w:style w:type="table" w:customStyle="1" w:styleId="TabloKlavuzu31216">
    <w:name w:val="Tablo Kılavuzu3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7454B9"/>
  </w:style>
  <w:style w:type="table" w:customStyle="1" w:styleId="TabloKlavuzu121216">
    <w:name w:val="Tablo Kılavuzu12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7454B9"/>
  </w:style>
  <w:style w:type="table" w:customStyle="1" w:styleId="TabloKlavuzu211216">
    <w:name w:val="Tablo Kılavuzu2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7454B9"/>
  </w:style>
  <w:style w:type="table" w:customStyle="1" w:styleId="TabloKlavuzu1111216">
    <w:name w:val="Tablo Kılavuzu111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7454B9"/>
  </w:style>
  <w:style w:type="table" w:customStyle="1" w:styleId="TabloKlavuzu94">
    <w:name w:val="Tablo Kılavuzu9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7454B9"/>
  </w:style>
  <w:style w:type="table" w:customStyle="1" w:styleId="TabloKlavuzu174">
    <w:name w:val="Tablo Kılavuzu17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7454B9"/>
  </w:style>
  <w:style w:type="table" w:customStyle="1" w:styleId="TabloKlavuzu264">
    <w:name w:val="Tablo Kılavuzu2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7454B9"/>
  </w:style>
  <w:style w:type="table" w:customStyle="1" w:styleId="TabloKlavuzu1164">
    <w:name w:val="Tablo Kılavuzu116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7454B9"/>
  </w:style>
  <w:style w:type="table" w:customStyle="1" w:styleId="TabloKlavuzu354">
    <w:name w:val="Tablo Kılavuzu3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7454B9"/>
  </w:style>
  <w:style w:type="table" w:customStyle="1" w:styleId="TabloKlavuzu1254">
    <w:name w:val="Tablo Kılavuzu12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7454B9"/>
  </w:style>
  <w:style w:type="table" w:customStyle="1" w:styleId="TabloKlavuzu2154">
    <w:name w:val="Tablo Kılavuzu2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7454B9"/>
  </w:style>
  <w:style w:type="table" w:customStyle="1" w:styleId="TabloKlavuzu11154">
    <w:name w:val="Tablo Kılavuzu111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7454B9"/>
  </w:style>
  <w:style w:type="table" w:customStyle="1" w:styleId="TabloKlavuzu544">
    <w:name w:val="Tablo Kılavuzu5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7454B9"/>
  </w:style>
  <w:style w:type="table" w:customStyle="1" w:styleId="TabloKlavuzu1344">
    <w:name w:val="Tablo Kılavuzu13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7454B9"/>
  </w:style>
  <w:style w:type="table" w:customStyle="1" w:styleId="TabloKlavuzu2244">
    <w:name w:val="Tablo Kılavuzu2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7454B9"/>
  </w:style>
  <w:style w:type="table" w:customStyle="1" w:styleId="TabloKlavuzu11244">
    <w:name w:val="Tablo Kılavuzu112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7454B9"/>
  </w:style>
  <w:style w:type="table" w:customStyle="1" w:styleId="TabloKlavuzu3144">
    <w:name w:val="Tablo Kılavuzu3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7454B9"/>
  </w:style>
  <w:style w:type="table" w:customStyle="1" w:styleId="TabloKlavuzu12144">
    <w:name w:val="Tablo Kılavuzu12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7454B9"/>
  </w:style>
  <w:style w:type="table" w:customStyle="1" w:styleId="TabloKlavuzu21144">
    <w:name w:val="Tablo Kılavuzu2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7454B9"/>
  </w:style>
  <w:style w:type="table" w:customStyle="1" w:styleId="TabloKlavuzu111144">
    <w:name w:val="Tablo Kılavuzu111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7454B9"/>
  </w:style>
  <w:style w:type="table" w:customStyle="1" w:styleId="TabloKlavuzu624">
    <w:name w:val="Tablo Kılavuzu6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7454B9"/>
  </w:style>
  <w:style w:type="table" w:customStyle="1" w:styleId="TabloKlavuzu1424">
    <w:name w:val="Tablo Kılavuzu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7454B9"/>
  </w:style>
  <w:style w:type="table" w:customStyle="1" w:styleId="TabloKlavuzu2324">
    <w:name w:val="Tablo Kılavuzu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7454B9"/>
  </w:style>
  <w:style w:type="table" w:customStyle="1" w:styleId="TabloKlavuzu11324">
    <w:name w:val="Tablo Kılavuzu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7454B9"/>
  </w:style>
  <w:style w:type="table" w:customStyle="1" w:styleId="TabloKlavuzu3224">
    <w:name w:val="Tablo Kılavuzu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7454B9"/>
  </w:style>
  <w:style w:type="table" w:customStyle="1" w:styleId="TabloKlavuzu12224">
    <w:name w:val="Tablo Kılavuzu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7454B9"/>
  </w:style>
  <w:style w:type="table" w:customStyle="1" w:styleId="TabloKlavuzu21224">
    <w:name w:val="Tablo Kılavuzu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7454B9"/>
  </w:style>
  <w:style w:type="table" w:customStyle="1" w:styleId="TabloKlavuzu111224">
    <w:name w:val="Tablo Kılavuzu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7454B9"/>
  </w:style>
  <w:style w:type="table" w:customStyle="1" w:styleId="TabloKlavuzu5124">
    <w:name w:val="Tablo Kılavuzu5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7454B9"/>
  </w:style>
  <w:style w:type="table" w:customStyle="1" w:styleId="TabloKlavuzu13124">
    <w:name w:val="Tablo Kılavuzu13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7454B9"/>
  </w:style>
  <w:style w:type="table" w:customStyle="1" w:styleId="TabloKlavuzu22124">
    <w:name w:val="Tablo Kılavuzu2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7454B9"/>
  </w:style>
  <w:style w:type="table" w:customStyle="1" w:styleId="TabloKlavuzu112124">
    <w:name w:val="Tablo Kılavuzu112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7454B9"/>
  </w:style>
  <w:style w:type="table" w:customStyle="1" w:styleId="TabloKlavuzu31124">
    <w:name w:val="Tablo Kılavuzu3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7454B9"/>
  </w:style>
  <w:style w:type="table" w:customStyle="1" w:styleId="TabloKlavuzu121124">
    <w:name w:val="Tablo Kılavuzu12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7454B9"/>
  </w:style>
  <w:style w:type="table" w:customStyle="1" w:styleId="TabloKlavuzu211124">
    <w:name w:val="Tablo Kılavuzu2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7454B9"/>
  </w:style>
  <w:style w:type="table" w:customStyle="1" w:styleId="TabloKlavuzu1111124">
    <w:name w:val="Tablo Kılavuzu111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7454B9"/>
  </w:style>
  <w:style w:type="table" w:customStyle="1" w:styleId="TabloKlavuzu724">
    <w:name w:val="Tablo Kılavuzu7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7454B9"/>
  </w:style>
  <w:style w:type="table" w:customStyle="1" w:styleId="TabloKlavuzu1524">
    <w:name w:val="Tablo Kılavuzu15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7454B9"/>
  </w:style>
  <w:style w:type="table" w:customStyle="1" w:styleId="TabloKlavuzu2424">
    <w:name w:val="Tablo Kılavuzu2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7454B9"/>
  </w:style>
  <w:style w:type="table" w:customStyle="1" w:styleId="TabloKlavuzu11424">
    <w:name w:val="Tablo Kılavuzu114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7454B9"/>
  </w:style>
  <w:style w:type="table" w:customStyle="1" w:styleId="TabloKlavuzu3324">
    <w:name w:val="Tablo Kılavuzu3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7454B9"/>
  </w:style>
  <w:style w:type="table" w:customStyle="1" w:styleId="TabloKlavuzu12324">
    <w:name w:val="Tablo Kılavuzu12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7454B9"/>
  </w:style>
  <w:style w:type="table" w:customStyle="1" w:styleId="TabloKlavuzu21324">
    <w:name w:val="Tablo Kılavuzu2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7454B9"/>
  </w:style>
  <w:style w:type="table" w:customStyle="1" w:styleId="TabloKlavuzu111324">
    <w:name w:val="Tablo Kılavuzu111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7454B9"/>
  </w:style>
  <w:style w:type="table" w:customStyle="1" w:styleId="TabloKlavuzu5224">
    <w:name w:val="Tablo Kılavuzu5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7454B9"/>
  </w:style>
  <w:style w:type="table" w:customStyle="1" w:styleId="TabloKlavuzu13224">
    <w:name w:val="Tablo Kılavuzu13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7454B9"/>
  </w:style>
  <w:style w:type="table" w:customStyle="1" w:styleId="TabloKlavuzu22224">
    <w:name w:val="Tablo Kılavuzu2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7454B9"/>
  </w:style>
  <w:style w:type="table" w:customStyle="1" w:styleId="TabloKlavuzu112224">
    <w:name w:val="Tablo Kılavuzu112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7454B9"/>
  </w:style>
  <w:style w:type="table" w:customStyle="1" w:styleId="TabloKlavuzu31224">
    <w:name w:val="Tablo Kılavuzu3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7454B9"/>
  </w:style>
  <w:style w:type="table" w:customStyle="1" w:styleId="TabloKlavuzu121224">
    <w:name w:val="Tablo Kılavuzu12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7454B9"/>
  </w:style>
  <w:style w:type="table" w:customStyle="1" w:styleId="TabloKlavuzu211224">
    <w:name w:val="Tablo Kılavuzu2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7454B9"/>
  </w:style>
  <w:style w:type="table" w:customStyle="1" w:styleId="TabloKlavuzu1111224">
    <w:name w:val="Tablo Kılavuzu111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7454B9"/>
  </w:style>
  <w:style w:type="table" w:customStyle="1" w:styleId="TabloKlavuzu814">
    <w:name w:val="Tablo Kılavuzu8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7454B9"/>
  </w:style>
  <w:style w:type="table" w:customStyle="1" w:styleId="TabloKlavuzu1614">
    <w:name w:val="Tablo Kılavuzu16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7454B9"/>
  </w:style>
  <w:style w:type="table" w:customStyle="1" w:styleId="TabloKlavuzu2514">
    <w:name w:val="Tablo Kılavuzu2514"/>
    <w:basedOn w:val="NormalTablo"/>
    <w:next w:val="TabloKlavuzu"/>
    <w:uiPriority w:val="39"/>
    <w:rsid w:val="007454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745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166">
      <w:bodyDiv w:val="1"/>
      <w:marLeft w:val="0"/>
      <w:marRight w:val="0"/>
      <w:marTop w:val="0"/>
      <w:marBottom w:val="0"/>
      <w:divBdr>
        <w:top w:val="none" w:sz="0" w:space="0" w:color="auto"/>
        <w:left w:val="none" w:sz="0" w:space="0" w:color="auto"/>
        <w:bottom w:val="none" w:sz="0" w:space="0" w:color="auto"/>
        <w:right w:val="none" w:sz="0" w:space="0" w:color="auto"/>
      </w:divBdr>
    </w:div>
    <w:div w:id="14044233">
      <w:bodyDiv w:val="1"/>
      <w:marLeft w:val="0"/>
      <w:marRight w:val="0"/>
      <w:marTop w:val="0"/>
      <w:marBottom w:val="0"/>
      <w:divBdr>
        <w:top w:val="none" w:sz="0" w:space="0" w:color="auto"/>
        <w:left w:val="none" w:sz="0" w:space="0" w:color="auto"/>
        <w:bottom w:val="none" w:sz="0" w:space="0" w:color="auto"/>
        <w:right w:val="none" w:sz="0" w:space="0" w:color="auto"/>
      </w:divBdr>
    </w:div>
    <w:div w:id="14158903">
      <w:bodyDiv w:val="1"/>
      <w:marLeft w:val="0"/>
      <w:marRight w:val="0"/>
      <w:marTop w:val="0"/>
      <w:marBottom w:val="0"/>
      <w:divBdr>
        <w:top w:val="none" w:sz="0" w:space="0" w:color="auto"/>
        <w:left w:val="none" w:sz="0" w:space="0" w:color="auto"/>
        <w:bottom w:val="none" w:sz="0" w:space="0" w:color="auto"/>
        <w:right w:val="none" w:sz="0" w:space="0" w:color="auto"/>
      </w:divBdr>
    </w:div>
    <w:div w:id="15742111">
      <w:bodyDiv w:val="1"/>
      <w:marLeft w:val="0"/>
      <w:marRight w:val="0"/>
      <w:marTop w:val="0"/>
      <w:marBottom w:val="0"/>
      <w:divBdr>
        <w:top w:val="none" w:sz="0" w:space="0" w:color="auto"/>
        <w:left w:val="none" w:sz="0" w:space="0" w:color="auto"/>
        <w:bottom w:val="none" w:sz="0" w:space="0" w:color="auto"/>
        <w:right w:val="none" w:sz="0" w:space="0" w:color="auto"/>
      </w:divBdr>
    </w:div>
    <w:div w:id="16666674">
      <w:bodyDiv w:val="1"/>
      <w:marLeft w:val="0"/>
      <w:marRight w:val="0"/>
      <w:marTop w:val="0"/>
      <w:marBottom w:val="0"/>
      <w:divBdr>
        <w:top w:val="none" w:sz="0" w:space="0" w:color="auto"/>
        <w:left w:val="none" w:sz="0" w:space="0" w:color="auto"/>
        <w:bottom w:val="none" w:sz="0" w:space="0" w:color="auto"/>
        <w:right w:val="none" w:sz="0" w:space="0" w:color="auto"/>
      </w:divBdr>
    </w:div>
    <w:div w:id="23406971">
      <w:bodyDiv w:val="1"/>
      <w:marLeft w:val="0"/>
      <w:marRight w:val="0"/>
      <w:marTop w:val="0"/>
      <w:marBottom w:val="0"/>
      <w:divBdr>
        <w:top w:val="none" w:sz="0" w:space="0" w:color="auto"/>
        <w:left w:val="none" w:sz="0" w:space="0" w:color="auto"/>
        <w:bottom w:val="none" w:sz="0" w:space="0" w:color="auto"/>
        <w:right w:val="none" w:sz="0" w:space="0" w:color="auto"/>
      </w:divBdr>
    </w:div>
    <w:div w:id="28724387">
      <w:bodyDiv w:val="1"/>
      <w:marLeft w:val="0"/>
      <w:marRight w:val="0"/>
      <w:marTop w:val="0"/>
      <w:marBottom w:val="0"/>
      <w:divBdr>
        <w:top w:val="none" w:sz="0" w:space="0" w:color="auto"/>
        <w:left w:val="none" w:sz="0" w:space="0" w:color="auto"/>
        <w:bottom w:val="none" w:sz="0" w:space="0" w:color="auto"/>
        <w:right w:val="none" w:sz="0" w:space="0" w:color="auto"/>
      </w:divBdr>
    </w:div>
    <w:div w:id="38286853">
      <w:bodyDiv w:val="1"/>
      <w:marLeft w:val="0"/>
      <w:marRight w:val="0"/>
      <w:marTop w:val="0"/>
      <w:marBottom w:val="0"/>
      <w:divBdr>
        <w:top w:val="none" w:sz="0" w:space="0" w:color="auto"/>
        <w:left w:val="none" w:sz="0" w:space="0" w:color="auto"/>
        <w:bottom w:val="none" w:sz="0" w:space="0" w:color="auto"/>
        <w:right w:val="none" w:sz="0" w:space="0" w:color="auto"/>
      </w:divBdr>
    </w:div>
    <w:div w:id="39675966">
      <w:bodyDiv w:val="1"/>
      <w:marLeft w:val="0"/>
      <w:marRight w:val="0"/>
      <w:marTop w:val="0"/>
      <w:marBottom w:val="0"/>
      <w:divBdr>
        <w:top w:val="none" w:sz="0" w:space="0" w:color="auto"/>
        <w:left w:val="none" w:sz="0" w:space="0" w:color="auto"/>
        <w:bottom w:val="none" w:sz="0" w:space="0" w:color="auto"/>
        <w:right w:val="none" w:sz="0" w:space="0" w:color="auto"/>
      </w:divBdr>
    </w:div>
    <w:div w:id="42215146">
      <w:bodyDiv w:val="1"/>
      <w:marLeft w:val="0"/>
      <w:marRight w:val="0"/>
      <w:marTop w:val="0"/>
      <w:marBottom w:val="0"/>
      <w:divBdr>
        <w:top w:val="none" w:sz="0" w:space="0" w:color="auto"/>
        <w:left w:val="none" w:sz="0" w:space="0" w:color="auto"/>
        <w:bottom w:val="none" w:sz="0" w:space="0" w:color="auto"/>
        <w:right w:val="none" w:sz="0" w:space="0" w:color="auto"/>
      </w:divBdr>
    </w:div>
    <w:div w:id="44918228">
      <w:bodyDiv w:val="1"/>
      <w:marLeft w:val="0"/>
      <w:marRight w:val="0"/>
      <w:marTop w:val="0"/>
      <w:marBottom w:val="0"/>
      <w:divBdr>
        <w:top w:val="none" w:sz="0" w:space="0" w:color="auto"/>
        <w:left w:val="none" w:sz="0" w:space="0" w:color="auto"/>
        <w:bottom w:val="none" w:sz="0" w:space="0" w:color="auto"/>
        <w:right w:val="none" w:sz="0" w:space="0" w:color="auto"/>
      </w:divBdr>
    </w:div>
    <w:div w:id="45568234">
      <w:bodyDiv w:val="1"/>
      <w:marLeft w:val="0"/>
      <w:marRight w:val="0"/>
      <w:marTop w:val="0"/>
      <w:marBottom w:val="0"/>
      <w:divBdr>
        <w:top w:val="none" w:sz="0" w:space="0" w:color="auto"/>
        <w:left w:val="none" w:sz="0" w:space="0" w:color="auto"/>
        <w:bottom w:val="none" w:sz="0" w:space="0" w:color="auto"/>
        <w:right w:val="none" w:sz="0" w:space="0" w:color="auto"/>
      </w:divBdr>
    </w:div>
    <w:div w:id="48919376">
      <w:bodyDiv w:val="1"/>
      <w:marLeft w:val="0"/>
      <w:marRight w:val="0"/>
      <w:marTop w:val="0"/>
      <w:marBottom w:val="0"/>
      <w:divBdr>
        <w:top w:val="none" w:sz="0" w:space="0" w:color="auto"/>
        <w:left w:val="none" w:sz="0" w:space="0" w:color="auto"/>
        <w:bottom w:val="none" w:sz="0" w:space="0" w:color="auto"/>
        <w:right w:val="none" w:sz="0" w:space="0" w:color="auto"/>
      </w:divBdr>
    </w:div>
    <w:div w:id="49961303">
      <w:bodyDiv w:val="1"/>
      <w:marLeft w:val="0"/>
      <w:marRight w:val="0"/>
      <w:marTop w:val="0"/>
      <w:marBottom w:val="0"/>
      <w:divBdr>
        <w:top w:val="none" w:sz="0" w:space="0" w:color="auto"/>
        <w:left w:val="none" w:sz="0" w:space="0" w:color="auto"/>
        <w:bottom w:val="none" w:sz="0" w:space="0" w:color="auto"/>
        <w:right w:val="none" w:sz="0" w:space="0" w:color="auto"/>
      </w:divBdr>
    </w:div>
    <w:div w:id="57217239">
      <w:bodyDiv w:val="1"/>
      <w:marLeft w:val="0"/>
      <w:marRight w:val="0"/>
      <w:marTop w:val="0"/>
      <w:marBottom w:val="0"/>
      <w:divBdr>
        <w:top w:val="none" w:sz="0" w:space="0" w:color="auto"/>
        <w:left w:val="none" w:sz="0" w:space="0" w:color="auto"/>
        <w:bottom w:val="none" w:sz="0" w:space="0" w:color="auto"/>
        <w:right w:val="none" w:sz="0" w:space="0" w:color="auto"/>
      </w:divBdr>
    </w:div>
    <w:div w:id="61101893">
      <w:bodyDiv w:val="1"/>
      <w:marLeft w:val="0"/>
      <w:marRight w:val="0"/>
      <w:marTop w:val="0"/>
      <w:marBottom w:val="0"/>
      <w:divBdr>
        <w:top w:val="none" w:sz="0" w:space="0" w:color="auto"/>
        <w:left w:val="none" w:sz="0" w:space="0" w:color="auto"/>
        <w:bottom w:val="none" w:sz="0" w:space="0" w:color="auto"/>
        <w:right w:val="none" w:sz="0" w:space="0" w:color="auto"/>
      </w:divBdr>
    </w:div>
    <w:div w:id="62148792">
      <w:bodyDiv w:val="1"/>
      <w:marLeft w:val="0"/>
      <w:marRight w:val="0"/>
      <w:marTop w:val="0"/>
      <w:marBottom w:val="0"/>
      <w:divBdr>
        <w:top w:val="none" w:sz="0" w:space="0" w:color="auto"/>
        <w:left w:val="none" w:sz="0" w:space="0" w:color="auto"/>
        <w:bottom w:val="none" w:sz="0" w:space="0" w:color="auto"/>
        <w:right w:val="none" w:sz="0" w:space="0" w:color="auto"/>
      </w:divBdr>
    </w:div>
    <w:div w:id="64451973">
      <w:bodyDiv w:val="1"/>
      <w:marLeft w:val="0"/>
      <w:marRight w:val="0"/>
      <w:marTop w:val="0"/>
      <w:marBottom w:val="0"/>
      <w:divBdr>
        <w:top w:val="none" w:sz="0" w:space="0" w:color="auto"/>
        <w:left w:val="none" w:sz="0" w:space="0" w:color="auto"/>
        <w:bottom w:val="none" w:sz="0" w:space="0" w:color="auto"/>
        <w:right w:val="none" w:sz="0" w:space="0" w:color="auto"/>
      </w:divBdr>
    </w:div>
    <w:div w:id="71702293">
      <w:bodyDiv w:val="1"/>
      <w:marLeft w:val="0"/>
      <w:marRight w:val="0"/>
      <w:marTop w:val="0"/>
      <w:marBottom w:val="0"/>
      <w:divBdr>
        <w:top w:val="none" w:sz="0" w:space="0" w:color="auto"/>
        <w:left w:val="none" w:sz="0" w:space="0" w:color="auto"/>
        <w:bottom w:val="none" w:sz="0" w:space="0" w:color="auto"/>
        <w:right w:val="none" w:sz="0" w:space="0" w:color="auto"/>
      </w:divBdr>
      <w:divsChild>
        <w:div w:id="267854126">
          <w:marLeft w:val="0"/>
          <w:marRight w:val="0"/>
          <w:marTop w:val="0"/>
          <w:marBottom w:val="0"/>
          <w:divBdr>
            <w:top w:val="none" w:sz="0" w:space="0" w:color="auto"/>
            <w:left w:val="none" w:sz="0" w:space="0" w:color="auto"/>
            <w:bottom w:val="none" w:sz="0" w:space="0" w:color="auto"/>
            <w:right w:val="none" w:sz="0" w:space="0" w:color="auto"/>
          </w:divBdr>
        </w:div>
      </w:divsChild>
    </w:div>
    <w:div w:id="76172816">
      <w:bodyDiv w:val="1"/>
      <w:marLeft w:val="0"/>
      <w:marRight w:val="0"/>
      <w:marTop w:val="0"/>
      <w:marBottom w:val="0"/>
      <w:divBdr>
        <w:top w:val="none" w:sz="0" w:space="0" w:color="auto"/>
        <w:left w:val="none" w:sz="0" w:space="0" w:color="auto"/>
        <w:bottom w:val="none" w:sz="0" w:space="0" w:color="auto"/>
        <w:right w:val="none" w:sz="0" w:space="0" w:color="auto"/>
      </w:divBdr>
    </w:div>
    <w:div w:id="77023865">
      <w:bodyDiv w:val="1"/>
      <w:marLeft w:val="0"/>
      <w:marRight w:val="0"/>
      <w:marTop w:val="0"/>
      <w:marBottom w:val="0"/>
      <w:divBdr>
        <w:top w:val="none" w:sz="0" w:space="0" w:color="auto"/>
        <w:left w:val="none" w:sz="0" w:space="0" w:color="auto"/>
        <w:bottom w:val="none" w:sz="0" w:space="0" w:color="auto"/>
        <w:right w:val="none" w:sz="0" w:space="0" w:color="auto"/>
      </w:divBdr>
    </w:div>
    <w:div w:id="78067151">
      <w:bodyDiv w:val="1"/>
      <w:marLeft w:val="0"/>
      <w:marRight w:val="0"/>
      <w:marTop w:val="0"/>
      <w:marBottom w:val="0"/>
      <w:divBdr>
        <w:top w:val="none" w:sz="0" w:space="0" w:color="auto"/>
        <w:left w:val="none" w:sz="0" w:space="0" w:color="auto"/>
        <w:bottom w:val="none" w:sz="0" w:space="0" w:color="auto"/>
        <w:right w:val="none" w:sz="0" w:space="0" w:color="auto"/>
      </w:divBdr>
    </w:div>
    <w:div w:id="78211515">
      <w:bodyDiv w:val="1"/>
      <w:marLeft w:val="0"/>
      <w:marRight w:val="0"/>
      <w:marTop w:val="0"/>
      <w:marBottom w:val="0"/>
      <w:divBdr>
        <w:top w:val="none" w:sz="0" w:space="0" w:color="auto"/>
        <w:left w:val="none" w:sz="0" w:space="0" w:color="auto"/>
        <w:bottom w:val="none" w:sz="0" w:space="0" w:color="auto"/>
        <w:right w:val="none" w:sz="0" w:space="0" w:color="auto"/>
      </w:divBdr>
    </w:div>
    <w:div w:id="79838142">
      <w:bodyDiv w:val="1"/>
      <w:marLeft w:val="0"/>
      <w:marRight w:val="0"/>
      <w:marTop w:val="0"/>
      <w:marBottom w:val="0"/>
      <w:divBdr>
        <w:top w:val="none" w:sz="0" w:space="0" w:color="auto"/>
        <w:left w:val="none" w:sz="0" w:space="0" w:color="auto"/>
        <w:bottom w:val="none" w:sz="0" w:space="0" w:color="auto"/>
        <w:right w:val="none" w:sz="0" w:space="0" w:color="auto"/>
      </w:divBdr>
    </w:div>
    <w:div w:id="90051952">
      <w:bodyDiv w:val="1"/>
      <w:marLeft w:val="0"/>
      <w:marRight w:val="0"/>
      <w:marTop w:val="0"/>
      <w:marBottom w:val="0"/>
      <w:divBdr>
        <w:top w:val="none" w:sz="0" w:space="0" w:color="auto"/>
        <w:left w:val="none" w:sz="0" w:space="0" w:color="auto"/>
        <w:bottom w:val="none" w:sz="0" w:space="0" w:color="auto"/>
        <w:right w:val="none" w:sz="0" w:space="0" w:color="auto"/>
      </w:divBdr>
    </w:div>
    <w:div w:id="92632790">
      <w:bodyDiv w:val="1"/>
      <w:marLeft w:val="0"/>
      <w:marRight w:val="0"/>
      <w:marTop w:val="0"/>
      <w:marBottom w:val="0"/>
      <w:divBdr>
        <w:top w:val="none" w:sz="0" w:space="0" w:color="auto"/>
        <w:left w:val="none" w:sz="0" w:space="0" w:color="auto"/>
        <w:bottom w:val="none" w:sz="0" w:space="0" w:color="auto"/>
        <w:right w:val="none" w:sz="0" w:space="0" w:color="auto"/>
      </w:divBdr>
    </w:div>
    <w:div w:id="99422656">
      <w:bodyDiv w:val="1"/>
      <w:marLeft w:val="0"/>
      <w:marRight w:val="0"/>
      <w:marTop w:val="0"/>
      <w:marBottom w:val="0"/>
      <w:divBdr>
        <w:top w:val="none" w:sz="0" w:space="0" w:color="auto"/>
        <w:left w:val="none" w:sz="0" w:space="0" w:color="auto"/>
        <w:bottom w:val="none" w:sz="0" w:space="0" w:color="auto"/>
        <w:right w:val="none" w:sz="0" w:space="0" w:color="auto"/>
      </w:divBdr>
    </w:div>
    <w:div w:id="107118522">
      <w:bodyDiv w:val="1"/>
      <w:marLeft w:val="0"/>
      <w:marRight w:val="0"/>
      <w:marTop w:val="0"/>
      <w:marBottom w:val="0"/>
      <w:divBdr>
        <w:top w:val="none" w:sz="0" w:space="0" w:color="auto"/>
        <w:left w:val="none" w:sz="0" w:space="0" w:color="auto"/>
        <w:bottom w:val="none" w:sz="0" w:space="0" w:color="auto"/>
        <w:right w:val="none" w:sz="0" w:space="0" w:color="auto"/>
      </w:divBdr>
    </w:div>
    <w:div w:id="107434329">
      <w:bodyDiv w:val="1"/>
      <w:marLeft w:val="0"/>
      <w:marRight w:val="0"/>
      <w:marTop w:val="0"/>
      <w:marBottom w:val="0"/>
      <w:divBdr>
        <w:top w:val="none" w:sz="0" w:space="0" w:color="auto"/>
        <w:left w:val="none" w:sz="0" w:space="0" w:color="auto"/>
        <w:bottom w:val="none" w:sz="0" w:space="0" w:color="auto"/>
        <w:right w:val="none" w:sz="0" w:space="0" w:color="auto"/>
      </w:divBdr>
    </w:div>
    <w:div w:id="112676865">
      <w:bodyDiv w:val="1"/>
      <w:marLeft w:val="0"/>
      <w:marRight w:val="0"/>
      <w:marTop w:val="0"/>
      <w:marBottom w:val="0"/>
      <w:divBdr>
        <w:top w:val="none" w:sz="0" w:space="0" w:color="auto"/>
        <w:left w:val="none" w:sz="0" w:space="0" w:color="auto"/>
        <w:bottom w:val="none" w:sz="0" w:space="0" w:color="auto"/>
        <w:right w:val="none" w:sz="0" w:space="0" w:color="auto"/>
      </w:divBdr>
    </w:div>
    <w:div w:id="117068920">
      <w:bodyDiv w:val="1"/>
      <w:marLeft w:val="0"/>
      <w:marRight w:val="0"/>
      <w:marTop w:val="0"/>
      <w:marBottom w:val="0"/>
      <w:divBdr>
        <w:top w:val="none" w:sz="0" w:space="0" w:color="auto"/>
        <w:left w:val="none" w:sz="0" w:space="0" w:color="auto"/>
        <w:bottom w:val="none" w:sz="0" w:space="0" w:color="auto"/>
        <w:right w:val="none" w:sz="0" w:space="0" w:color="auto"/>
      </w:divBdr>
    </w:div>
    <w:div w:id="118302170">
      <w:bodyDiv w:val="1"/>
      <w:marLeft w:val="0"/>
      <w:marRight w:val="0"/>
      <w:marTop w:val="0"/>
      <w:marBottom w:val="0"/>
      <w:divBdr>
        <w:top w:val="none" w:sz="0" w:space="0" w:color="auto"/>
        <w:left w:val="none" w:sz="0" w:space="0" w:color="auto"/>
        <w:bottom w:val="none" w:sz="0" w:space="0" w:color="auto"/>
        <w:right w:val="none" w:sz="0" w:space="0" w:color="auto"/>
      </w:divBdr>
    </w:div>
    <w:div w:id="120540243">
      <w:bodyDiv w:val="1"/>
      <w:marLeft w:val="0"/>
      <w:marRight w:val="0"/>
      <w:marTop w:val="0"/>
      <w:marBottom w:val="0"/>
      <w:divBdr>
        <w:top w:val="none" w:sz="0" w:space="0" w:color="auto"/>
        <w:left w:val="none" w:sz="0" w:space="0" w:color="auto"/>
        <w:bottom w:val="none" w:sz="0" w:space="0" w:color="auto"/>
        <w:right w:val="none" w:sz="0" w:space="0" w:color="auto"/>
      </w:divBdr>
    </w:div>
    <w:div w:id="143084573">
      <w:bodyDiv w:val="1"/>
      <w:marLeft w:val="0"/>
      <w:marRight w:val="0"/>
      <w:marTop w:val="0"/>
      <w:marBottom w:val="0"/>
      <w:divBdr>
        <w:top w:val="none" w:sz="0" w:space="0" w:color="auto"/>
        <w:left w:val="none" w:sz="0" w:space="0" w:color="auto"/>
        <w:bottom w:val="none" w:sz="0" w:space="0" w:color="auto"/>
        <w:right w:val="none" w:sz="0" w:space="0" w:color="auto"/>
      </w:divBdr>
    </w:div>
    <w:div w:id="155463416">
      <w:bodyDiv w:val="1"/>
      <w:marLeft w:val="0"/>
      <w:marRight w:val="0"/>
      <w:marTop w:val="0"/>
      <w:marBottom w:val="0"/>
      <w:divBdr>
        <w:top w:val="none" w:sz="0" w:space="0" w:color="auto"/>
        <w:left w:val="none" w:sz="0" w:space="0" w:color="auto"/>
        <w:bottom w:val="none" w:sz="0" w:space="0" w:color="auto"/>
        <w:right w:val="none" w:sz="0" w:space="0" w:color="auto"/>
      </w:divBdr>
    </w:div>
    <w:div w:id="156309169">
      <w:bodyDiv w:val="1"/>
      <w:marLeft w:val="0"/>
      <w:marRight w:val="0"/>
      <w:marTop w:val="0"/>
      <w:marBottom w:val="0"/>
      <w:divBdr>
        <w:top w:val="none" w:sz="0" w:space="0" w:color="auto"/>
        <w:left w:val="none" w:sz="0" w:space="0" w:color="auto"/>
        <w:bottom w:val="none" w:sz="0" w:space="0" w:color="auto"/>
        <w:right w:val="none" w:sz="0" w:space="0" w:color="auto"/>
      </w:divBdr>
    </w:div>
    <w:div w:id="158541489">
      <w:bodyDiv w:val="1"/>
      <w:marLeft w:val="0"/>
      <w:marRight w:val="0"/>
      <w:marTop w:val="0"/>
      <w:marBottom w:val="0"/>
      <w:divBdr>
        <w:top w:val="none" w:sz="0" w:space="0" w:color="auto"/>
        <w:left w:val="none" w:sz="0" w:space="0" w:color="auto"/>
        <w:bottom w:val="none" w:sz="0" w:space="0" w:color="auto"/>
        <w:right w:val="none" w:sz="0" w:space="0" w:color="auto"/>
      </w:divBdr>
    </w:div>
    <w:div w:id="160201899">
      <w:bodyDiv w:val="1"/>
      <w:marLeft w:val="0"/>
      <w:marRight w:val="0"/>
      <w:marTop w:val="0"/>
      <w:marBottom w:val="0"/>
      <w:divBdr>
        <w:top w:val="none" w:sz="0" w:space="0" w:color="auto"/>
        <w:left w:val="none" w:sz="0" w:space="0" w:color="auto"/>
        <w:bottom w:val="none" w:sz="0" w:space="0" w:color="auto"/>
        <w:right w:val="none" w:sz="0" w:space="0" w:color="auto"/>
      </w:divBdr>
    </w:div>
    <w:div w:id="161355444">
      <w:bodyDiv w:val="1"/>
      <w:marLeft w:val="0"/>
      <w:marRight w:val="0"/>
      <w:marTop w:val="0"/>
      <w:marBottom w:val="0"/>
      <w:divBdr>
        <w:top w:val="none" w:sz="0" w:space="0" w:color="auto"/>
        <w:left w:val="none" w:sz="0" w:space="0" w:color="auto"/>
        <w:bottom w:val="none" w:sz="0" w:space="0" w:color="auto"/>
        <w:right w:val="none" w:sz="0" w:space="0" w:color="auto"/>
      </w:divBdr>
    </w:div>
    <w:div w:id="161817540">
      <w:bodyDiv w:val="1"/>
      <w:marLeft w:val="0"/>
      <w:marRight w:val="0"/>
      <w:marTop w:val="0"/>
      <w:marBottom w:val="0"/>
      <w:divBdr>
        <w:top w:val="none" w:sz="0" w:space="0" w:color="auto"/>
        <w:left w:val="none" w:sz="0" w:space="0" w:color="auto"/>
        <w:bottom w:val="none" w:sz="0" w:space="0" w:color="auto"/>
        <w:right w:val="none" w:sz="0" w:space="0" w:color="auto"/>
      </w:divBdr>
    </w:div>
    <w:div w:id="165294869">
      <w:bodyDiv w:val="1"/>
      <w:marLeft w:val="0"/>
      <w:marRight w:val="0"/>
      <w:marTop w:val="0"/>
      <w:marBottom w:val="0"/>
      <w:divBdr>
        <w:top w:val="none" w:sz="0" w:space="0" w:color="auto"/>
        <w:left w:val="none" w:sz="0" w:space="0" w:color="auto"/>
        <w:bottom w:val="none" w:sz="0" w:space="0" w:color="auto"/>
        <w:right w:val="none" w:sz="0" w:space="0" w:color="auto"/>
      </w:divBdr>
    </w:div>
    <w:div w:id="171602927">
      <w:bodyDiv w:val="1"/>
      <w:marLeft w:val="0"/>
      <w:marRight w:val="0"/>
      <w:marTop w:val="0"/>
      <w:marBottom w:val="0"/>
      <w:divBdr>
        <w:top w:val="none" w:sz="0" w:space="0" w:color="auto"/>
        <w:left w:val="none" w:sz="0" w:space="0" w:color="auto"/>
        <w:bottom w:val="none" w:sz="0" w:space="0" w:color="auto"/>
        <w:right w:val="none" w:sz="0" w:space="0" w:color="auto"/>
      </w:divBdr>
    </w:div>
    <w:div w:id="177891276">
      <w:bodyDiv w:val="1"/>
      <w:marLeft w:val="0"/>
      <w:marRight w:val="0"/>
      <w:marTop w:val="0"/>
      <w:marBottom w:val="0"/>
      <w:divBdr>
        <w:top w:val="none" w:sz="0" w:space="0" w:color="auto"/>
        <w:left w:val="none" w:sz="0" w:space="0" w:color="auto"/>
        <w:bottom w:val="none" w:sz="0" w:space="0" w:color="auto"/>
        <w:right w:val="none" w:sz="0" w:space="0" w:color="auto"/>
      </w:divBdr>
    </w:div>
    <w:div w:id="178737300">
      <w:bodyDiv w:val="1"/>
      <w:marLeft w:val="0"/>
      <w:marRight w:val="0"/>
      <w:marTop w:val="0"/>
      <w:marBottom w:val="0"/>
      <w:divBdr>
        <w:top w:val="none" w:sz="0" w:space="0" w:color="auto"/>
        <w:left w:val="none" w:sz="0" w:space="0" w:color="auto"/>
        <w:bottom w:val="none" w:sz="0" w:space="0" w:color="auto"/>
        <w:right w:val="none" w:sz="0" w:space="0" w:color="auto"/>
      </w:divBdr>
    </w:div>
    <w:div w:id="184489518">
      <w:bodyDiv w:val="1"/>
      <w:marLeft w:val="0"/>
      <w:marRight w:val="0"/>
      <w:marTop w:val="0"/>
      <w:marBottom w:val="0"/>
      <w:divBdr>
        <w:top w:val="none" w:sz="0" w:space="0" w:color="auto"/>
        <w:left w:val="none" w:sz="0" w:space="0" w:color="auto"/>
        <w:bottom w:val="none" w:sz="0" w:space="0" w:color="auto"/>
        <w:right w:val="none" w:sz="0" w:space="0" w:color="auto"/>
      </w:divBdr>
    </w:div>
    <w:div w:id="187565395">
      <w:bodyDiv w:val="1"/>
      <w:marLeft w:val="0"/>
      <w:marRight w:val="0"/>
      <w:marTop w:val="0"/>
      <w:marBottom w:val="0"/>
      <w:divBdr>
        <w:top w:val="none" w:sz="0" w:space="0" w:color="auto"/>
        <w:left w:val="none" w:sz="0" w:space="0" w:color="auto"/>
        <w:bottom w:val="none" w:sz="0" w:space="0" w:color="auto"/>
        <w:right w:val="none" w:sz="0" w:space="0" w:color="auto"/>
      </w:divBdr>
    </w:div>
    <w:div w:id="187915008">
      <w:bodyDiv w:val="1"/>
      <w:marLeft w:val="0"/>
      <w:marRight w:val="0"/>
      <w:marTop w:val="0"/>
      <w:marBottom w:val="0"/>
      <w:divBdr>
        <w:top w:val="none" w:sz="0" w:space="0" w:color="auto"/>
        <w:left w:val="none" w:sz="0" w:space="0" w:color="auto"/>
        <w:bottom w:val="none" w:sz="0" w:space="0" w:color="auto"/>
        <w:right w:val="none" w:sz="0" w:space="0" w:color="auto"/>
      </w:divBdr>
    </w:div>
    <w:div w:id="191892481">
      <w:bodyDiv w:val="1"/>
      <w:marLeft w:val="0"/>
      <w:marRight w:val="0"/>
      <w:marTop w:val="0"/>
      <w:marBottom w:val="0"/>
      <w:divBdr>
        <w:top w:val="none" w:sz="0" w:space="0" w:color="auto"/>
        <w:left w:val="none" w:sz="0" w:space="0" w:color="auto"/>
        <w:bottom w:val="none" w:sz="0" w:space="0" w:color="auto"/>
        <w:right w:val="none" w:sz="0" w:space="0" w:color="auto"/>
      </w:divBdr>
    </w:div>
    <w:div w:id="210267816">
      <w:bodyDiv w:val="1"/>
      <w:marLeft w:val="0"/>
      <w:marRight w:val="0"/>
      <w:marTop w:val="0"/>
      <w:marBottom w:val="0"/>
      <w:divBdr>
        <w:top w:val="none" w:sz="0" w:space="0" w:color="auto"/>
        <w:left w:val="none" w:sz="0" w:space="0" w:color="auto"/>
        <w:bottom w:val="none" w:sz="0" w:space="0" w:color="auto"/>
        <w:right w:val="none" w:sz="0" w:space="0" w:color="auto"/>
      </w:divBdr>
      <w:divsChild>
        <w:div w:id="100951334">
          <w:marLeft w:val="0"/>
          <w:marRight w:val="0"/>
          <w:marTop w:val="0"/>
          <w:marBottom w:val="0"/>
          <w:divBdr>
            <w:top w:val="none" w:sz="0" w:space="0" w:color="auto"/>
            <w:left w:val="none" w:sz="0" w:space="0" w:color="auto"/>
            <w:bottom w:val="none" w:sz="0" w:space="0" w:color="auto"/>
            <w:right w:val="none" w:sz="0" w:space="0" w:color="auto"/>
          </w:divBdr>
        </w:div>
      </w:divsChild>
    </w:div>
    <w:div w:id="210922390">
      <w:bodyDiv w:val="1"/>
      <w:marLeft w:val="0"/>
      <w:marRight w:val="0"/>
      <w:marTop w:val="0"/>
      <w:marBottom w:val="0"/>
      <w:divBdr>
        <w:top w:val="none" w:sz="0" w:space="0" w:color="auto"/>
        <w:left w:val="none" w:sz="0" w:space="0" w:color="auto"/>
        <w:bottom w:val="none" w:sz="0" w:space="0" w:color="auto"/>
        <w:right w:val="none" w:sz="0" w:space="0" w:color="auto"/>
      </w:divBdr>
    </w:div>
    <w:div w:id="225721940">
      <w:bodyDiv w:val="1"/>
      <w:marLeft w:val="0"/>
      <w:marRight w:val="0"/>
      <w:marTop w:val="0"/>
      <w:marBottom w:val="0"/>
      <w:divBdr>
        <w:top w:val="none" w:sz="0" w:space="0" w:color="auto"/>
        <w:left w:val="none" w:sz="0" w:space="0" w:color="auto"/>
        <w:bottom w:val="none" w:sz="0" w:space="0" w:color="auto"/>
        <w:right w:val="none" w:sz="0" w:space="0" w:color="auto"/>
      </w:divBdr>
    </w:div>
    <w:div w:id="233663593">
      <w:bodyDiv w:val="1"/>
      <w:marLeft w:val="0"/>
      <w:marRight w:val="0"/>
      <w:marTop w:val="0"/>
      <w:marBottom w:val="0"/>
      <w:divBdr>
        <w:top w:val="none" w:sz="0" w:space="0" w:color="auto"/>
        <w:left w:val="none" w:sz="0" w:space="0" w:color="auto"/>
        <w:bottom w:val="none" w:sz="0" w:space="0" w:color="auto"/>
        <w:right w:val="none" w:sz="0" w:space="0" w:color="auto"/>
      </w:divBdr>
    </w:div>
    <w:div w:id="235630012">
      <w:bodyDiv w:val="1"/>
      <w:marLeft w:val="0"/>
      <w:marRight w:val="0"/>
      <w:marTop w:val="0"/>
      <w:marBottom w:val="0"/>
      <w:divBdr>
        <w:top w:val="none" w:sz="0" w:space="0" w:color="auto"/>
        <w:left w:val="none" w:sz="0" w:space="0" w:color="auto"/>
        <w:bottom w:val="none" w:sz="0" w:space="0" w:color="auto"/>
        <w:right w:val="none" w:sz="0" w:space="0" w:color="auto"/>
      </w:divBdr>
    </w:div>
    <w:div w:id="235672753">
      <w:bodyDiv w:val="1"/>
      <w:marLeft w:val="0"/>
      <w:marRight w:val="0"/>
      <w:marTop w:val="0"/>
      <w:marBottom w:val="0"/>
      <w:divBdr>
        <w:top w:val="none" w:sz="0" w:space="0" w:color="auto"/>
        <w:left w:val="none" w:sz="0" w:space="0" w:color="auto"/>
        <w:bottom w:val="none" w:sz="0" w:space="0" w:color="auto"/>
        <w:right w:val="none" w:sz="0" w:space="0" w:color="auto"/>
      </w:divBdr>
    </w:div>
    <w:div w:id="237055917">
      <w:bodyDiv w:val="1"/>
      <w:marLeft w:val="0"/>
      <w:marRight w:val="0"/>
      <w:marTop w:val="0"/>
      <w:marBottom w:val="0"/>
      <w:divBdr>
        <w:top w:val="none" w:sz="0" w:space="0" w:color="auto"/>
        <w:left w:val="none" w:sz="0" w:space="0" w:color="auto"/>
        <w:bottom w:val="none" w:sz="0" w:space="0" w:color="auto"/>
        <w:right w:val="none" w:sz="0" w:space="0" w:color="auto"/>
      </w:divBdr>
    </w:div>
    <w:div w:id="238171249">
      <w:bodyDiv w:val="1"/>
      <w:marLeft w:val="0"/>
      <w:marRight w:val="0"/>
      <w:marTop w:val="0"/>
      <w:marBottom w:val="0"/>
      <w:divBdr>
        <w:top w:val="none" w:sz="0" w:space="0" w:color="auto"/>
        <w:left w:val="none" w:sz="0" w:space="0" w:color="auto"/>
        <w:bottom w:val="none" w:sz="0" w:space="0" w:color="auto"/>
        <w:right w:val="none" w:sz="0" w:space="0" w:color="auto"/>
      </w:divBdr>
    </w:div>
    <w:div w:id="250890271">
      <w:bodyDiv w:val="1"/>
      <w:marLeft w:val="0"/>
      <w:marRight w:val="0"/>
      <w:marTop w:val="0"/>
      <w:marBottom w:val="0"/>
      <w:divBdr>
        <w:top w:val="none" w:sz="0" w:space="0" w:color="auto"/>
        <w:left w:val="none" w:sz="0" w:space="0" w:color="auto"/>
        <w:bottom w:val="none" w:sz="0" w:space="0" w:color="auto"/>
        <w:right w:val="none" w:sz="0" w:space="0" w:color="auto"/>
      </w:divBdr>
    </w:div>
    <w:div w:id="252205787">
      <w:bodyDiv w:val="1"/>
      <w:marLeft w:val="0"/>
      <w:marRight w:val="0"/>
      <w:marTop w:val="0"/>
      <w:marBottom w:val="0"/>
      <w:divBdr>
        <w:top w:val="none" w:sz="0" w:space="0" w:color="auto"/>
        <w:left w:val="none" w:sz="0" w:space="0" w:color="auto"/>
        <w:bottom w:val="none" w:sz="0" w:space="0" w:color="auto"/>
        <w:right w:val="none" w:sz="0" w:space="0" w:color="auto"/>
      </w:divBdr>
    </w:div>
    <w:div w:id="252589269">
      <w:bodyDiv w:val="1"/>
      <w:marLeft w:val="0"/>
      <w:marRight w:val="0"/>
      <w:marTop w:val="0"/>
      <w:marBottom w:val="0"/>
      <w:divBdr>
        <w:top w:val="none" w:sz="0" w:space="0" w:color="auto"/>
        <w:left w:val="none" w:sz="0" w:space="0" w:color="auto"/>
        <w:bottom w:val="none" w:sz="0" w:space="0" w:color="auto"/>
        <w:right w:val="none" w:sz="0" w:space="0" w:color="auto"/>
      </w:divBdr>
    </w:div>
    <w:div w:id="261844169">
      <w:bodyDiv w:val="1"/>
      <w:marLeft w:val="0"/>
      <w:marRight w:val="0"/>
      <w:marTop w:val="0"/>
      <w:marBottom w:val="0"/>
      <w:divBdr>
        <w:top w:val="none" w:sz="0" w:space="0" w:color="auto"/>
        <w:left w:val="none" w:sz="0" w:space="0" w:color="auto"/>
        <w:bottom w:val="none" w:sz="0" w:space="0" w:color="auto"/>
        <w:right w:val="none" w:sz="0" w:space="0" w:color="auto"/>
      </w:divBdr>
    </w:div>
    <w:div w:id="268200463">
      <w:bodyDiv w:val="1"/>
      <w:marLeft w:val="0"/>
      <w:marRight w:val="0"/>
      <w:marTop w:val="0"/>
      <w:marBottom w:val="0"/>
      <w:divBdr>
        <w:top w:val="none" w:sz="0" w:space="0" w:color="auto"/>
        <w:left w:val="none" w:sz="0" w:space="0" w:color="auto"/>
        <w:bottom w:val="none" w:sz="0" w:space="0" w:color="auto"/>
        <w:right w:val="none" w:sz="0" w:space="0" w:color="auto"/>
      </w:divBdr>
    </w:div>
    <w:div w:id="269972474">
      <w:bodyDiv w:val="1"/>
      <w:marLeft w:val="0"/>
      <w:marRight w:val="0"/>
      <w:marTop w:val="0"/>
      <w:marBottom w:val="0"/>
      <w:divBdr>
        <w:top w:val="none" w:sz="0" w:space="0" w:color="auto"/>
        <w:left w:val="none" w:sz="0" w:space="0" w:color="auto"/>
        <w:bottom w:val="none" w:sz="0" w:space="0" w:color="auto"/>
        <w:right w:val="none" w:sz="0" w:space="0" w:color="auto"/>
      </w:divBdr>
    </w:div>
    <w:div w:id="283509363">
      <w:bodyDiv w:val="1"/>
      <w:marLeft w:val="0"/>
      <w:marRight w:val="0"/>
      <w:marTop w:val="0"/>
      <w:marBottom w:val="0"/>
      <w:divBdr>
        <w:top w:val="none" w:sz="0" w:space="0" w:color="auto"/>
        <w:left w:val="none" w:sz="0" w:space="0" w:color="auto"/>
        <w:bottom w:val="none" w:sz="0" w:space="0" w:color="auto"/>
        <w:right w:val="none" w:sz="0" w:space="0" w:color="auto"/>
      </w:divBdr>
    </w:div>
    <w:div w:id="286351334">
      <w:bodyDiv w:val="1"/>
      <w:marLeft w:val="0"/>
      <w:marRight w:val="0"/>
      <w:marTop w:val="0"/>
      <w:marBottom w:val="0"/>
      <w:divBdr>
        <w:top w:val="none" w:sz="0" w:space="0" w:color="auto"/>
        <w:left w:val="none" w:sz="0" w:space="0" w:color="auto"/>
        <w:bottom w:val="none" w:sz="0" w:space="0" w:color="auto"/>
        <w:right w:val="none" w:sz="0" w:space="0" w:color="auto"/>
      </w:divBdr>
    </w:div>
    <w:div w:id="295334648">
      <w:bodyDiv w:val="1"/>
      <w:marLeft w:val="0"/>
      <w:marRight w:val="0"/>
      <w:marTop w:val="0"/>
      <w:marBottom w:val="0"/>
      <w:divBdr>
        <w:top w:val="none" w:sz="0" w:space="0" w:color="auto"/>
        <w:left w:val="none" w:sz="0" w:space="0" w:color="auto"/>
        <w:bottom w:val="none" w:sz="0" w:space="0" w:color="auto"/>
        <w:right w:val="none" w:sz="0" w:space="0" w:color="auto"/>
      </w:divBdr>
    </w:div>
    <w:div w:id="300579858">
      <w:bodyDiv w:val="1"/>
      <w:marLeft w:val="0"/>
      <w:marRight w:val="0"/>
      <w:marTop w:val="0"/>
      <w:marBottom w:val="0"/>
      <w:divBdr>
        <w:top w:val="none" w:sz="0" w:space="0" w:color="auto"/>
        <w:left w:val="none" w:sz="0" w:space="0" w:color="auto"/>
        <w:bottom w:val="none" w:sz="0" w:space="0" w:color="auto"/>
        <w:right w:val="none" w:sz="0" w:space="0" w:color="auto"/>
      </w:divBdr>
    </w:div>
    <w:div w:id="303856169">
      <w:bodyDiv w:val="1"/>
      <w:marLeft w:val="0"/>
      <w:marRight w:val="0"/>
      <w:marTop w:val="0"/>
      <w:marBottom w:val="0"/>
      <w:divBdr>
        <w:top w:val="none" w:sz="0" w:space="0" w:color="auto"/>
        <w:left w:val="none" w:sz="0" w:space="0" w:color="auto"/>
        <w:bottom w:val="none" w:sz="0" w:space="0" w:color="auto"/>
        <w:right w:val="none" w:sz="0" w:space="0" w:color="auto"/>
      </w:divBdr>
    </w:div>
    <w:div w:id="304117725">
      <w:bodyDiv w:val="1"/>
      <w:marLeft w:val="0"/>
      <w:marRight w:val="0"/>
      <w:marTop w:val="0"/>
      <w:marBottom w:val="0"/>
      <w:divBdr>
        <w:top w:val="none" w:sz="0" w:space="0" w:color="auto"/>
        <w:left w:val="none" w:sz="0" w:space="0" w:color="auto"/>
        <w:bottom w:val="none" w:sz="0" w:space="0" w:color="auto"/>
        <w:right w:val="none" w:sz="0" w:space="0" w:color="auto"/>
      </w:divBdr>
    </w:div>
    <w:div w:id="313529923">
      <w:bodyDiv w:val="1"/>
      <w:marLeft w:val="0"/>
      <w:marRight w:val="0"/>
      <w:marTop w:val="0"/>
      <w:marBottom w:val="0"/>
      <w:divBdr>
        <w:top w:val="none" w:sz="0" w:space="0" w:color="auto"/>
        <w:left w:val="none" w:sz="0" w:space="0" w:color="auto"/>
        <w:bottom w:val="none" w:sz="0" w:space="0" w:color="auto"/>
        <w:right w:val="none" w:sz="0" w:space="0" w:color="auto"/>
      </w:divBdr>
    </w:div>
    <w:div w:id="316303017">
      <w:bodyDiv w:val="1"/>
      <w:marLeft w:val="0"/>
      <w:marRight w:val="0"/>
      <w:marTop w:val="0"/>
      <w:marBottom w:val="0"/>
      <w:divBdr>
        <w:top w:val="none" w:sz="0" w:space="0" w:color="auto"/>
        <w:left w:val="none" w:sz="0" w:space="0" w:color="auto"/>
        <w:bottom w:val="none" w:sz="0" w:space="0" w:color="auto"/>
        <w:right w:val="none" w:sz="0" w:space="0" w:color="auto"/>
      </w:divBdr>
    </w:div>
    <w:div w:id="320933556">
      <w:bodyDiv w:val="1"/>
      <w:marLeft w:val="0"/>
      <w:marRight w:val="0"/>
      <w:marTop w:val="0"/>
      <w:marBottom w:val="0"/>
      <w:divBdr>
        <w:top w:val="none" w:sz="0" w:space="0" w:color="auto"/>
        <w:left w:val="none" w:sz="0" w:space="0" w:color="auto"/>
        <w:bottom w:val="none" w:sz="0" w:space="0" w:color="auto"/>
        <w:right w:val="none" w:sz="0" w:space="0" w:color="auto"/>
      </w:divBdr>
    </w:div>
    <w:div w:id="323244762">
      <w:bodyDiv w:val="1"/>
      <w:marLeft w:val="0"/>
      <w:marRight w:val="0"/>
      <w:marTop w:val="0"/>
      <w:marBottom w:val="0"/>
      <w:divBdr>
        <w:top w:val="none" w:sz="0" w:space="0" w:color="auto"/>
        <w:left w:val="none" w:sz="0" w:space="0" w:color="auto"/>
        <w:bottom w:val="none" w:sz="0" w:space="0" w:color="auto"/>
        <w:right w:val="none" w:sz="0" w:space="0" w:color="auto"/>
      </w:divBdr>
    </w:div>
    <w:div w:id="324284045">
      <w:bodyDiv w:val="1"/>
      <w:marLeft w:val="0"/>
      <w:marRight w:val="0"/>
      <w:marTop w:val="0"/>
      <w:marBottom w:val="0"/>
      <w:divBdr>
        <w:top w:val="none" w:sz="0" w:space="0" w:color="auto"/>
        <w:left w:val="none" w:sz="0" w:space="0" w:color="auto"/>
        <w:bottom w:val="none" w:sz="0" w:space="0" w:color="auto"/>
        <w:right w:val="none" w:sz="0" w:space="0" w:color="auto"/>
      </w:divBdr>
    </w:div>
    <w:div w:id="328288234">
      <w:bodyDiv w:val="1"/>
      <w:marLeft w:val="0"/>
      <w:marRight w:val="0"/>
      <w:marTop w:val="0"/>
      <w:marBottom w:val="0"/>
      <w:divBdr>
        <w:top w:val="none" w:sz="0" w:space="0" w:color="auto"/>
        <w:left w:val="none" w:sz="0" w:space="0" w:color="auto"/>
        <w:bottom w:val="none" w:sz="0" w:space="0" w:color="auto"/>
        <w:right w:val="none" w:sz="0" w:space="0" w:color="auto"/>
      </w:divBdr>
    </w:div>
    <w:div w:id="333529305">
      <w:bodyDiv w:val="1"/>
      <w:marLeft w:val="0"/>
      <w:marRight w:val="0"/>
      <w:marTop w:val="0"/>
      <w:marBottom w:val="0"/>
      <w:divBdr>
        <w:top w:val="none" w:sz="0" w:space="0" w:color="auto"/>
        <w:left w:val="none" w:sz="0" w:space="0" w:color="auto"/>
        <w:bottom w:val="none" w:sz="0" w:space="0" w:color="auto"/>
        <w:right w:val="none" w:sz="0" w:space="0" w:color="auto"/>
      </w:divBdr>
    </w:div>
    <w:div w:id="333798793">
      <w:bodyDiv w:val="1"/>
      <w:marLeft w:val="0"/>
      <w:marRight w:val="0"/>
      <w:marTop w:val="0"/>
      <w:marBottom w:val="0"/>
      <w:divBdr>
        <w:top w:val="none" w:sz="0" w:space="0" w:color="auto"/>
        <w:left w:val="none" w:sz="0" w:space="0" w:color="auto"/>
        <w:bottom w:val="none" w:sz="0" w:space="0" w:color="auto"/>
        <w:right w:val="none" w:sz="0" w:space="0" w:color="auto"/>
      </w:divBdr>
    </w:div>
    <w:div w:id="341468120">
      <w:bodyDiv w:val="1"/>
      <w:marLeft w:val="0"/>
      <w:marRight w:val="0"/>
      <w:marTop w:val="0"/>
      <w:marBottom w:val="0"/>
      <w:divBdr>
        <w:top w:val="none" w:sz="0" w:space="0" w:color="auto"/>
        <w:left w:val="none" w:sz="0" w:space="0" w:color="auto"/>
        <w:bottom w:val="none" w:sz="0" w:space="0" w:color="auto"/>
        <w:right w:val="none" w:sz="0" w:space="0" w:color="auto"/>
      </w:divBdr>
    </w:div>
    <w:div w:id="342829158">
      <w:bodyDiv w:val="1"/>
      <w:marLeft w:val="0"/>
      <w:marRight w:val="0"/>
      <w:marTop w:val="0"/>
      <w:marBottom w:val="0"/>
      <w:divBdr>
        <w:top w:val="none" w:sz="0" w:space="0" w:color="auto"/>
        <w:left w:val="none" w:sz="0" w:space="0" w:color="auto"/>
        <w:bottom w:val="none" w:sz="0" w:space="0" w:color="auto"/>
        <w:right w:val="none" w:sz="0" w:space="0" w:color="auto"/>
      </w:divBdr>
    </w:div>
    <w:div w:id="344677356">
      <w:bodyDiv w:val="1"/>
      <w:marLeft w:val="0"/>
      <w:marRight w:val="0"/>
      <w:marTop w:val="0"/>
      <w:marBottom w:val="0"/>
      <w:divBdr>
        <w:top w:val="none" w:sz="0" w:space="0" w:color="auto"/>
        <w:left w:val="none" w:sz="0" w:space="0" w:color="auto"/>
        <w:bottom w:val="none" w:sz="0" w:space="0" w:color="auto"/>
        <w:right w:val="none" w:sz="0" w:space="0" w:color="auto"/>
      </w:divBdr>
    </w:div>
    <w:div w:id="347950684">
      <w:bodyDiv w:val="1"/>
      <w:marLeft w:val="0"/>
      <w:marRight w:val="0"/>
      <w:marTop w:val="0"/>
      <w:marBottom w:val="0"/>
      <w:divBdr>
        <w:top w:val="none" w:sz="0" w:space="0" w:color="auto"/>
        <w:left w:val="none" w:sz="0" w:space="0" w:color="auto"/>
        <w:bottom w:val="none" w:sz="0" w:space="0" w:color="auto"/>
        <w:right w:val="none" w:sz="0" w:space="0" w:color="auto"/>
      </w:divBdr>
    </w:div>
    <w:div w:id="349114145">
      <w:bodyDiv w:val="1"/>
      <w:marLeft w:val="0"/>
      <w:marRight w:val="0"/>
      <w:marTop w:val="0"/>
      <w:marBottom w:val="0"/>
      <w:divBdr>
        <w:top w:val="none" w:sz="0" w:space="0" w:color="auto"/>
        <w:left w:val="none" w:sz="0" w:space="0" w:color="auto"/>
        <w:bottom w:val="none" w:sz="0" w:space="0" w:color="auto"/>
        <w:right w:val="none" w:sz="0" w:space="0" w:color="auto"/>
      </w:divBdr>
    </w:div>
    <w:div w:id="350687737">
      <w:bodyDiv w:val="1"/>
      <w:marLeft w:val="0"/>
      <w:marRight w:val="0"/>
      <w:marTop w:val="0"/>
      <w:marBottom w:val="0"/>
      <w:divBdr>
        <w:top w:val="none" w:sz="0" w:space="0" w:color="auto"/>
        <w:left w:val="none" w:sz="0" w:space="0" w:color="auto"/>
        <w:bottom w:val="none" w:sz="0" w:space="0" w:color="auto"/>
        <w:right w:val="none" w:sz="0" w:space="0" w:color="auto"/>
      </w:divBdr>
    </w:div>
    <w:div w:id="355541840">
      <w:bodyDiv w:val="1"/>
      <w:marLeft w:val="0"/>
      <w:marRight w:val="0"/>
      <w:marTop w:val="0"/>
      <w:marBottom w:val="0"/>
      <w:divBdr>
        <w:top w:val="none" w:sz="0" w:space="0" w:color="auto"/>
        <w:left w:val="none" w:sz="0" w:space="0" w:color="auto"/>
        <w:bottom w:val="none" w:sz="0" w:space="0" w:color="auto"/>
        <w:right w:val="none" w:sz="0" w:space="0" w:color="auto"/>
      </w:divBdr>
    </w:div>
    <w:div w:id="363293536">
      <w:bodyDiv w:val="1"/>
      <w:marLeft w:val="0"/>
      <w:marRight w:val="0"/>
      <w:marTop w:val="0"/>
      <w:marBottom w:val="0"/>
      <w:divBdr>
        <w:top w:val="none" w:sz="0" w:space="0" w:color="auto"/>
        <w:left w:val="none" w:sz="0" w:space="0" w:color="auto"/>
        <w:bottom w:val="none" w:sz="0" w:space="0" w:color="auto"/>
        <w:right w:val="none" w:sz="0" w:space="0" w:color="auto"/>
      </w:divBdr>
      <w:divsChild>
        <w:div w:id="680014829">
          <w:marLeft w:val="0"/>
          <w:marRight w:val="0"/>
          <w:marTop w:val="0"/>
          <w:marBottom w:val="0"/>
          <w:divBdr>
            <w:top w:val="none" w:sz="0" w:space="0" w:color="auto"/>
            <w:left w:val="none" w:sz="0" w:space="0" w:color="auto"/>
            <w:bottom w:val="none" w:sz="0" w:space="0" w:color="auto"/>
            <w:right w:val="none" w:sz="0" w:space="0" w:color="auto"/>
          </w:divBdr>
        </w:div>
      </w:divsChild>
    </w:div>
    <w:div w:id="378865649">
      <w:bodyDiv w:val="1"/>
      <w:marLeft w:val="0"/>
      <w:marRight w:val="0"/>
      <w:marTop w:val="0"/>
      <w:marBottom w:val="0"/>
      <w:divBdr>
        <w:top w:val="none" w:sz="0" w:space="0" w:color="auto"/>
        <w:left w:val="none" w:sz="0" w:space="0" w:color="auto"/>
        <w:bottom w:val="none" w:sz="0" w:space="0" w:color="auto"/>
        <w:right w:val="none" w:sz="0" w:space="0" w:color="auto"/>
      </w:divBdr>
    </w:div>
    <w:div w:id="378868752">
      <w:bodyDiv w:val="1"/>
      <w:marLeft w:val="0"/>
      <w:marRight w:val="0"/>
      <w:marTop w:val="0"/>
      <w:marBottom w:val="0"/>
      <w:divBdr>
        <w:top w:val="none" w:sz="0" w:space="0" w:color="auto"/>
        <w:left w:val="none" w:sz="0" w:space="0" w:color="auto"/>
        <w:bottom w:val="none" w:sz="0" w:space="0" w:color="auto"/>
        <w:right w:val="none" w:sz="0" w:space="0" w:color="auto"/>
      </w:divBdr>
    </w:div>
    <w:div w:id="388767817">
      <w:bodyDiv w:val="1"/>
      <w:marLeft w:val="0"/>
      <w:marRight w:val="0"/>
      <w:marTop w:val="0"/>
      <w:marBottom w:val="0"/>
      <w:divBdr>
        <w:top w:val="none" w:sz="0" w:space="0" w:color="auto"/>
        <w:left w:val="none" w:sz="0" w:space="0" w:color="auto"/>
        <w:bottom w:val="none" w:sz="0" w:space="0" w:color="auto"/>
        <w:right w:val="none" w:sz="0" w:space="0" w:color="auto"/>
      </w:divBdr>
    </w:div>
    <w:div w:id="390882487">
      <w:bodyDiv w:val="1"/>
      <w:marLeft w:val="0"/>
      <w:marRight w:val="0"/>
      <w:marTop w:val="0"/>
      <w:marBottom w:val="0"/>
      <w:divBdr>
        <w:top w:val="none" w:sz="0" w:space="0" w:color="auto"/>
        <w:left w:val="none" w:sz="0" w:space="0" w:color="auto"/>
        <w:bottom w:val="none" w:sz="0" w:space="0" w:color="auto"/>
        <w:right w:val="none" w:sz="0" w:space="0" w:color="auto"/>
      </w:divBdr>
    </w:div>
    <w:div w:id="394741190">
      <w:bodyDiv w:val="1"/>
      <w:marLeft w:val="0"/>
      <w:marRight w:val="0"/>
      <w:marTop w:val="0"/>
      <w:marBottom w:val="0"/>
      <w:divBdr>
        <w:top w:val="none" w:sz="0" w:space="0" w:color="auto"/>
        <w:left w:val="none" w:sz="0" w:space="0" w:color="auto"/>
        <w:bottom w:val="none" w:sz="0" w:space="0" w:color="auto"/>
        <w:right w:val="none" w:sz="0" w:space="0" w:color="auto"/>
      </w:divBdr>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3087198">
      <w:bodyDiv w:val="1"/>
      <w:marLeft w:val="0"/>
      <w:marRight w:val="0"/>
      <w:marTop w:val="0"/>
      <w:marBottom w:val="0"/>
      <w:divBdr>
        <w:top w:val="none" w:sz="0" w:space="0" w:color="auto"/>
        <w:left w:val="none" w:sz="0" w:space="0" w:color="auto"/>
        <w:bottom w:val="none" w:sz="0" w:space="0" w:color="auto"/>
        <w:right w:val="none" w:sz="0" w:space="0" w:color="auto"/>
      </w:divBdr>
    </w:div>
    <w:div w:id="414741076">
      <w:bodyDiv w:val="1"/>
      <w:marLeft w:val="0"/>
      <w:marRight w:val="0"/>
      <w:marTop w:val="0"/>
      <w:marBottom w:val="0"/>
      <w:divBdr>
        <w:top w:val="none" w:sz="0" w:space="0" w:color="auto"/>
        <w:left w:val="none" w:sz="0" w:space="0" w:color="auto"/>
        <w:bottom w:val="none" w:sz="0" w:space="0" w:color="auto"/>
        <w:right w:val="none" w:sz="0" w:space="0" w:color="auto"/>
      </w:divBdr>
    </w:div>
    <w:div w:id="415563819">
      <w:bodyDiv w:val="1"/>
      <w:marLeft w:val="0"/>
      <w:marRight w:val="0"/>
      <w:marTop w:val="0"/>
      <w:marBottom w:val="0"/>
      <w:divBdr>
        <w:top w:val="none" w:sz="0" w:space="0" w:color="auto"/>
        <w:left w:val="none" w:sz="0" w:space="0" w:color="auto"/>
        <w:bottom w:val="none" w:sz="0" w:space="0" w:color="auto"/>
        <w:right w:val="none" w:sz="0" w:space="0" w:color="auto"/>
      </w:divBdr>
    </w:div>
    <w:div w:id="418329668">
      <w:bodyDiv w:val="1"/>
      <w:marLeft w:val="0"/>
      <w:marRight w:val="0"/>
      <w:marTop w:val="0"/>
      <w:marBottom w:val="0"/>
      <w:divBdr>
        <w:top w:val="none" w:sz="0" w:space="0" w:color="auto"/>
        <w:left w:val="none" w:sz="0" w:space="0" w:color="auto"/>
        <w:bottom w:val="none" w:sz="0" w:space="0" w:color="auto"/>
        <w:right w:val="none" w:sz="0" w:space="0" w:color="auto"/>
      </w:divBdr>
    </w:div>
    <w:div w:id="424614892">
      <w:bodyDiv w:val="1"/>
      <w:marLeft w:val="0"/>
      <w:marRight w:val="0"/>
      <w:marTop w:val="0"/>
      <w:marBottom w:val="0"/>
      <w:divBdr>
        <w:top w:val="none" w:sz="0" w:space="0" w:color="auto"/>
        <w:left w:val="none" w:sz="0" w:space="0" w:color="auto"/>
        <w:bottom w:val="none" w:sz="0" w:space="0" w:color="auto"/>
        <w:right w:val="none" w:sz="0" w:space="0" w:color="auto"/>
      </w:divBdr>
    </w:div>
    <w:div w:id="427777311">
      <w:bodyDiv w:val="1"/>
      <w:marLeft w:val="0"/>
      <w:marRight w:val="0"/>
      <w:marTop w:val="0"/>
      <w:marBottom w:val="0"/>
      <w:divBdr>
        <w:top w:val="none" w:sz="0" w:space="0" w:color="auto"/>
        <w:left w:val="none" w:sz="0" w:space="0" w:color="auto"/>
        <w:bottom w:val="none" w:sz="0" w:space="0" w:color="auto"/>
        <w:right w:val="none" w:sz="0" w:space="0" w:color="auto"/>
      </w:divBdr>
    </w:div>
    <w:div w:id="427888802">
      <w:bodyDiv w:val="1"/>
      <w:marLeft w:val="0"/>
      <w:marRight w:val="0"/>
      <w:marTop w:val="0"/>
      <w:marBottom w:val="0"/>
      <w:divBdr>
        <w:top w:val="none" w:sz="0" w:space="0" w:color="auto"/>
        <w:left w:val="none" w:sz="0" w:space="0" w:color="auto"/>
        <w:bottom w:val="none" w:sz="0" w:space="0" w:color="auto"/>
        <w:right w:val="none" w:sz="0" w:space="0" w:color="auto"/>
      </w:divBdr>
    </w:div>
    <w:div w:id="449862771">
      <w:bodyDiv w:val="1"/>
      <w:marLeft w:val="0"/>
      <w:marRight w:val="0"/>
      <w:marTop w:val="0"/>
      <w:marBottom w:val="0"/>
      <w:divBdr>
        <w:top w:val="none" w:sz="0" w:space="0" w:color="auto"/>
        <w:left w:val="none" w:sz="0" w:space="0" w:color="auto"/>
        <w:bottom w:val="none" w:sz="0" w:space="0" w:color="auto"/>
        <w:right w:val="none" w:sz="0" w:space="0" w:color="auto"/>
      </w:divBdr>
    </w:div>
    <w:div w:id="452754074">
      <w:bodyDiv w:val="1"/>
      <w:marLeft w:val="0"/>
      <w:marRight w:val="0"/>
      <w:marTop w:val="0"/>
      <w:marBottom w:val="0"/>
      <w:divBdr>
        <w:top w:val="none" w:sz="0" w:space="0" w:color="auto"/>
        <w:left w:val="none" w:sz="0" w:space="0" w:color="auto"/>
        <w:bottom w:val="none" w:sz="0" w:space="0" w:color="auto"/>
        <w:right w:val="none" w:sz="0" w:space="0" w:color="auto"/>
      </w:divBdr>
    </w:div>
    <w:div w:id="454758992">
      <w:bodyDiv w:val="1"/>
      <w:marLeft w:val="0"/>
      <w:marRight w:val="0"/>
      <w:marTop w:val="0"/>
      <w:marBottom w:val="0"/>
      <w:divBdr>
        <w:top w:val="none" w:sz="0" w:space="0" w:color="auto"/>
        <w:left w:val="none" w:sz="0" w:space="0" w:color="auto"/>
        <w:bottom w:val="none" w:sz="0" w:space="0" w:color="auto"/>
        <w:right w:val="none" w:sz="0" w:space="0" w:color="auto"/>
      </w:divBdr>
    </w:div>
    <w:div w:id="456800064">
      <w:bodyDiv w:val="1"/>
      <w:marLeft w:val="0"/>
      <w:marRight w:val="0"/>
      <w:marTop w:val="0"/>
      <w:marBottom w:val="0"/>
      <w:divBdr>
        <w:top w:val="none" w:sz="0" w:space="0" w:color="auto"/>
        <w:left w:val="none" w:sz="0" w:space="0" w:color="auto"/>
        <w:bottom w:val="none" w:sz="0" w:space="0" w:color="auto"/>
        <w:right w:val="none" w:sz="0" w:space="0" w:color="auto"/>
      </w:divBdr>
    </w:div>
    <w:div w:id="461577635">
      <w:bodyDiv w:val="1"/>
      <w:marLeft w:val="0"/>
      <w:marRight w:val="0"/>
      <w:marTop w:val="0"/>
      <w:marBottom w:val="0"/>
      <w:divBdr>
        <w:top w:val="none" w:sz="0" w:space="0" w:color="auto"/>
        <w:left w:val="none" w:sz="0" w:space="0" w:color="auto"/>
        <w:bottom w:val="none" w:sz="0" w:space="0" w:color="auto"/>
        <w:right w:val="none" w:sz="0" w:space="0" w:color="auto"/>
      </w:divBdr>
    </w:div>
    <w:div w:id="462044765">
      <w:bodyDiv w:val="1"/>
      <w:marLeft w:val="0"/>
      <w:marRight w:val="0"/>
      <w:marTop w:val="0"/>
      <w:marBottom w:val="0"/>
      <w:divBdr>
        <w:top w:val="none" w:sz="0" w:space="0" w:color="auto"/>
        <w:left w:val="none" w:sz="0" w:space="0" w:color="auto"/>
        <w:bottom w:val="none" w:sz="0" w:space="0" w:color="auto"/>
        <w:right w:val="none" w:sz="0" w:space="0" w:color="auto"/>
      </w:divBdr>
    </w:div>
    <w:div w:id="465316785">
      <w:bodyDiv w:val="1"/>
      <w:marLeft w:val="0"/>
      <w:marRight w:val="0"/>
      <w:marTop w:val="0"/>
      <w:marBottom w:val="0"/>
      <w:divBdr>
        <w:top w:val="none" w:sz="0" w:space="0" w:color="auto"/>
        <w:left w:val="none" w:sz="0" w:space="0" w:color="auto"/>
        <w:bottom w:val="none" w:sz="0" w:space="0" w:color="auto"/>
        <w:right w:val="none" w:sz="0" w:space="0" w:color="auto"/>
      </w:divBdr>
    </w:div>
    <w:div w:id="484470578">
      <w:bodyDiv w:val="1"/>
      <w:marLeft w:val="0"/>
      <w:marRight w:val="0"/>
      <w:marTop w:val="0"/>
      <w:marBottom w:val="0"/>
      <w:divBdr>
        <w:top w:val="none" w:sz="0" w:space="0" w:color="auto"/>
        <w:left w:val="none" w:sz="0" w:space="0" w:color="auto"/>
        <w:bottom w:val="none" w:sz="0" w:space="0" w:color="auto"/>
        <w:right w:val="none" w:sz="0" w:space="0" w:color="auto"/>
      </w:divBdr>
    </w:div>
    <w:div w:id="488056282">
      <w:bodyDiv w:val="1"/>
      <w:marLeft w:val="0"/>
      <w:marRight w:val="0"/>
      <w:marTop w:val="0"/>
      <w:marBottom w:val="0"/>
      <w:divBdr>
        <w:top w:val="none" w:sz="0" w:space="0" w:color="auto"/>
        <w:left w:val="none" w:sz="0" w:space="0" w:color="auto"/>
        <w:bottom w:val="none" w:sz="0" w:space="0" w:color="auto"/>
        <w:right w:val="none" w:sz="0" w:space="0" w:color="auto"/>
      </w:divBdr>
    </w:div>
    <w:div w:id="489518898">
      <w:bodyDiv w:val="1"/>
      <w:marLeft w:val="0"/>
      <w:marRight w:val="0"/>
      <w:marTop w:val="0"/>
      <w:marBottom w:val="0"/>
      <w:divBdr>
        <w:top w:val="none" w:sz="0" w:space="0" w:color="auto"/>
        <w:left w:val="none" w:sz="0" w:space="0" w:color="auto"/>
        <w:bottom w:val="none" w:sz="0" w:space="0" w:color="auto"/>
        <w:right w:val="none" w:sz="0" w:space="0" w:color="auto"/>
      </w:divBdr>
    </w:div>
    <w:div w:id="498083034">
      <w:bodyDiv w:val="1"/>
      <w:marLeft w:val="0"/>
      <w:marRight w:val="0"/>
      <w:marTop w:val="0"/>
      <w:marBottom w:val="0"/>
      <w:divBdr>
        <w:top w:val="none" w:sz="0" w:space="0" w:color="auto"/>
        <w:left w:val="none" w:sz="0" w:space="0" w:color="auto"/>
        <w:bottom w:val="none" w:sz="0" w:space="0" w:color="auto"/>
        <w:right w:val="none" w:sz="0" w:space="0" w:color="auto"/>
      </w:divBdr>
    </w:div>
    <w:div w:id="510337495">
      <w:bodyDiv w:val="1"/>
      <w:marLeft w:val="0"/>
      <w:marRight w:val="0"/>
      <w:marTop w:val="0"/>
      <w:marBottom w:val="0"/>
      <w:divBdr>
        <w:top w:val="none" w:sz="0" w:space="0" w:color="auto"/>
        <w:left w:val="none" w:sz="0" w:space="0" w:color="auto"/>
        <w:bottom w:val="none" w:sz="0" w:space="0" w:color="auto"/>
        <w:right w:val="none" w:sz="0" w:space="0" w:color="auto"/>
      </w:divBdr>
    </w:div>
    <w:div w:id="514808156">
      <w:bodyDiv w:val="1"/>
      <w:marLeft w:val="0"/>
      <w:marRight w:val="0"/>
      <w:marTop w:val="0"/>
      <w:marBottom w:val="0"/>
      <w:divBdr>
        <w:top w:val="none" w:sz="0" w:space="0" w:color="auto"/>
        <w:left w:val="none" w:sz="0" w:space="0" w:color="auto"/>
        <w:bottom w:val="none" w:sz="0" w:space="0" w:color="auto"/>
        <w:right w:val="none" w:sz="0" w:space="0" w:color="auto"/>
      </w:divBdr>
    </w:div>
    <w:div w:id="517276855">
      <w:bodyDiv w:val="1"/>
      <w:marLeft w:val="0"/>
      <w:marRight w:val="0"/>
      <w:marTop w:val="0"/>
      <w:marBottom w:val="0"/>
      <w:divBdr>
        <w:top w:val="none" w:sz="0" w:space="0" w:color="auto"/>
        <w:left w:val="none" w:sz="0" w:space="0" w:color="auto"/>
        <w:bottom w:val="none" w:sz="0" w:space="0" w:color="auto"/>
        <w:right w:val="none" w:sz="0" w:space="0" w:color="auto"/>
      </w:divBdr>
    </w:div>
    <w:div w:id="518741229">
      <w:bodyDiv w:val="1"/>
      <w:marLeft w:val="0"/>
      <w:marRight w:val="0"/>
      <w:marTop w:val="0"/>
      <w:marBottom w:val="0"/>
      <w:divBdr>
        <w:top w:val="none" w:sz="0" w:space="0" w:color="auto"/>
        <w:left w:val="none" w:sz="0" w:space="0" w:color="auto"/>
        <w:bottom w:val="none" w:sz="0" w:space="0" w:color="auto"/>
        <w:right w:val="none" w:sz="0" w:space="0" w:color="auto"/>
      </w:divBdr>
    </w:div>
    <w:div w:id="522598423">
      <w:bodyDiv w:val="1"/>
      <w:marLeft w:val="0"/>
      <w:marRight w:val="0"/>
      <w:marTop w:val="0"/>
      <w:marBottom w:val="0"/>
      <w:divBdr>
        <w:top w:val="none" w:sz="0" w:space="0" w:color="auto"/>
        <w:left w:val="none" w:sz="0" w:space="0" w:color="auto"/>
        <w:bottom w:val="none" w:sz="0" w:space="0" w:color="auto"/>
        <w:right w:val="none" w:sz="0" w:space="0" w:color="auto"/>
      </w:divBdr>
    </w:div>
    <w:div w:id="522599225">
      <w:bodyDiv w:val="1"/>
      <w:marLeft w:val="0"/>
      <w:marRight w:val="0"/>
      <w:marTop w:val="0"/>
      <w:marBottom w:val="0"/>
      <w:divBdr>
        <w:top w:val="none" w:sz="0" w:space="0" w:color="auto"/>
        <w:left w:val="none" w:sz="0" w:space="0" w:color="auto"/>
        <w:bottom w:val="none" w:sz="0" w:space="0" w:color="auto"/>
        <w:right w:val="none" w:sz="0" w:space="0" w:color="auto"/>
      </w:divBdr>
    </w:div>
    <w:div w:id="523594746">
      <w:bodyDiv w:val="1"/>
      <w:marLeft w:val="0"/>
      <w:marRight w:val="0"/>
      <w:marTop w:val="0"/>
      <w:marBottom w:val="0"/>
      <w:divBdr>
        <w:top w:val="none" w:sz="0" w:space="0" w:color="auto"/>
        <w:left w:val="none" w:sz="0" w:space="0" w:color="auto"/>
        <w:bottom w:val="none" w:sz="0" w:space="0" w:color="auto"/>
        <w:right w:val="none" w:sz="0" w:space="0" w:color="auto"/>
      </w:divBdr>
    </w:div>
    <w:div w:id="527252834">
      <w:bodyDiv w:val="1"/>
      <w:marLeft w:val="0"/>
      <w:marRight w:val="0"/>
      <w:marTop w:val="0"/>
      <w:marBottom w:val="0"/>
      <w:divBdr>
        <w:top w:val="none" w:sz="0" w:space="0" w:color="auto"/>
        <w:left w:val="none" w:sz="0" w:space="0" w:color="auto"/>
        <w:bottom w:val="none" w:sz="0" w:space="0" w:color="auto"/>
        <w:right w:val="none" w:sz="0" w:space="0" w:color="auto"/>
      </w:divBdr>
    </w:div>
    <w:div w:id="535199693">
      <w:bodyDiv w:val="1"/>
      <w:marLeft w:val="0"/>
      <w:marRight w:val="0"/>
      <w:marTop w:val="0"/>
      <w:marBottom w:val="0"/>
      <w:divBdr>
        <w:top w:val="none" w:sz="0" w:space="0" w:color="auto"/>
        <w:left w:val="none" w:sz="0" w:space="0" w:color="auto"/>
        <w:bottom w:val="none" w:sz="0" w:space="0" w:color="auto"/>
        <w:right w:val="none" w:sz="0" w:space="0" w:color="auto"/>
      </w:divBdr>
    </w:div>
    <w:div w:id="537014033">
      <w:bodyDiv w:val="1"/>
      <w:marLeft w:val="0"/>
      <w:marRight w:val="0"/>
      <w:marTop w:val="0"/>
      <w:marBottom w:val="0"/>
      <w:divBdr>
        <w:top w:val="none" w:sz="0" w:space="0" w:color="auto"/>
        <w:left w:val="none" w:sz="0" w:space="0" w:color="auto"/>
        <w:bottom w:val="none" w:sz="0" w:space="0" w:color="auto"/>
        <w:right w:val="none" w:sz="0" w:space="0" w:color="auto"/>
      </w:divBdr>
    </w:div>
    <w:div w:id="537859493">
      <w:bodyDiv w:val="1"/>
      <w:marLeft w:val="0"/>
      <w:marRight w:val="0"/>
      <w:marTop w:val="0"/>
      <w:marBottom w:val="0"/>
      <w:divBdr>
        <w:top w:val="none" w:sz="0" w:space="0" w:color="auto"/>
        <w:left w:val="none" w:sz="0" w:space="0" w:color="auto"/>
        <w:bottom w:val="none" w:sz="0" w:space="0" w:color="auto"/>
        <w:right w:val="none" w:sz="0" w:space="0" w:color="auto"/>
      </w:divBdr>
    </w:div>
    <w:div w:id="548078273">
      <w:bodyDiv w:val="1"/>
      <w:marLeft w:val="0"/>
      <w:marRight w:val="0"/>
      <w:marTop w:val="0"/>
      <w:marBottom w:val="0"/>
      <w:divBdr>
        <w:top w:val="none" w:sz="0" w:space="0" w:color="auto"/>
        <w:left w:val="none" w:sz="0" w:space="0" w:color="auto"/>
        <w:bottom w:val="none" w:sz="0" w:space="0" w:color="auto"/>
        <w:right w:val="none" w:sz="0" w:space="0" w:color="auto"/>
      </w:divBdr>
    </w:div>
    <w:div w:id="564415654">
      <w:bodyDiv w:val="1"/>
      <w:marLeft w:val="0"/>
      <w:marRight w:val="0"/>
      <w:marTop w:val="0"/>
      <w:marBottom w:val="0"/>
      <w:divBdr>
        <w:top w:val="none" w:sz="0" w:space="0" w:color="auto"/>
        <w:left w:val="none" w:sz="0" w:space="0" w:color="auto"/>
        <w:bottom w:val="none" w:sz="0" w:space="0" w:color="auto"/>
        <w:right w:val="none" w:sz="0" w:space="0" w:color="auto"/>
      </w:divBdr>
    </w:div>
    <w:div w:id="567888694">
      <w:bodyDiv w:val="1"/>
      <w:marLeft w:val="0"/>
      <w:marRight w:val="0"/>
      <w:marTop w:val="0"/>
      <w:marBottom w:val="0"/>
      <w:divBdr>
        <w:top w:val="none" w:sz="0" w:space="0" w:color="auto"/>
        <w:left w:val="none" w:sz="0" w:space="0" w:color="auto"/>
        <w:bottom w:val="none" w:sz="0" w:space="0" w:color="auto"/>
        <w:right w:val="none" w:sz="0" w:space="0" w:color="auto"/>
      </w:divBdr>
    </w:div>
    <w:div w:id="576597895">
      <w:bodyDiv w:val="1"/>
      <w:marLeft w:val="0"/>
      <w:marRight w:val="0"/>
      <w:marTop w:val="0"/>
      <w:marBottom w:val="0"/>
      <w:divBdr>
        <w:top w:val="none" w:sz="0" w:space="0" w:color="auto"/>
        <w:left w:val="none" w:sz="0" w:space="0" w:color="auto"/>
        <w:bottom w:val="none" w:sz="0" w:space="0" w:color="auto"/>
        <w:right w:val="none" w:sz="0" w:space="0" w:color="auto"/>
      </w:divBdr>
    </w:div>
    <w:div w:id="579365109">
      <w:bodyDiv w:val="1"/>
      <w:marLeft w:val="0"/>
      <w:marRight w:val="0"/>
      <w:marTop w:val="0"/>
      <w:marBottom w:val="0"/>
      <w:divBdr>
        <w:top w:val="none" w:sz="0" w:space="0" w:color="auto"/>
        <w:left w:val="none" w:sz="0" w:space="0" w:color="auto"/>
        <w:bottom w:val="none" w:sz="0" w:space="0" w:color="auto"/>
        <w:right w:val="none" w:sz="0" w:space="0" w:color="auto"/>
      </w:divBdr>
    </w:div>
    <w:div w:id="579608101">
      <w:bodyDiv w:val="1"/>
      <w:marLeft w:val="0"/>
      <w:marRight w:val="0"/>
      <w:marTop w:val="0"/>
      <w:marBottom w:val="0"/>
      <w:divBdr>
        <w:top w:val="none" w:sz="0" w:space="0" w:color="auto"/>
        <w:left w:val="none" w:sz="0" w:space="0" w:color="auto"/>
        <w:bottom w:val="none" w:sz="0" w:space="0" w:color="auto"/>
        <w:right w:val="none" w:sz="0" w:space="0" w:color="auto"/>
      </w:divBdr>
    </w:div>
    <w:div w:id="580255994">
      <w:bodyDiv w:val="1"/>
      <w:marLeft w:val="0"/>
      <w:marRight w:val="0"/>
      <w:marTop w:val="0"/>
      <w:marBottom w:val="0"/>
      <w:divBdr>
        <w:top w:val="none" w:sz="0" w:space="0" w:color="auto"/>
        <w:left w:val="none" w:sz="0" w:space="0" w:color="auto"/>
        <w:bottom w:val="none" w:sz="0" w:space="0" w:color="auto"/>
        <w:right w:val="none" w:sz="0" w:space="0" w:color="auto"/>
      </w:divBdr>
    </w:div>
    <w:div w:id="595408007">
      <w:bodyDiv w:val="1"/>
      <w:marLeft w:val="0"/>
      <w:marRight w:val="0"/>
      <w:marTop w:val="0"/>
      <w:marBottom w:val="0"/>
      <w:divBdr>
        <w:top w:val="none" w:sz="0" w:space="0" w:color="auto"/>
        <w:left w:val="none" w:sz="0" w:space="0" w:color="auto"/>
        <w:bottom w:val="none" w:sz="0" w:space="0" w:color="auto"/>
        <w:right w:val="none" w:sz="0" w:space="0" w:color="auto"/>
      </w:divBdr>
    </w:div>
    <w:div w:id="600989705">
      <w:bodyDiv w:val="1"/>
      <w:marLeft w:val="0"/>
      <w:marRight w:val="0"/>
      <w:marTop w:val="0"/>
      <w:marBottom w:val="0"/>
      <w:divBdr>
        <w:top w:val="none" w:sz="0" w:space="0" w:color="auto"/>
        <w:left w:val="none" w:sz="0" w:space="0" w:color="auto"/>
        <w:bottom w:val="none" w:sz="0" w:space="0" w:color="auto"/>
        <w:right w:val="none" w:sz="0" w:space="0" w:color="auto"/>
      </w:divBdr>
    </w:div>
    <w:div w:id="601766292">
      <w:bodyDiv w:val="1"/>
      <w:marLeft w:val="0"/>
      <w:marRight w:val="0"/>
      <w:marTop w:val="0"/>
      <w:marBottom w:val="0"/>
      <w:divBdr>
        <w:top w:val="none" w:sz="0" w:space="0" w:color="auto"/>
        <w:left w:val="none" w:sz="0" w:space="0" w:color="auto"/>
        <w:bottom w:val="none" w:sz="0" w:space="0" w:color="auto"/>
        <w:right w:val="none" w:sz="0" w:space="0" w:color="auto"/>
      </w:divBdr>
    </w:div>
    <w:div w:id="603928777">
      <w:bodyDiv w:val="1"/>
      <w:marLeft w:val="0"/>
      <w:marRight w:val="0"/>
      <w:marTop w:val="0"/>
      <w:marBottom w:val="0"/>
      <w:divBdr>
        <w:top w:val="none" w:sz="0" w:space="0" w:color="auto"/>
        <w:left w:val="none" w:sz="0" w:space="0" w:color="auto"/>
        <w:bottom w:val="none" w:sz="0" w:space="0" w:color="auto"/>
        <w:right w:val="none" w:sz="0" w:space="0" w:color="auto"/>
      </w:divBdr>
    </w:div>
    <w:div w:id="608241173">
      <w:bodyDiv w:val="1"/>
      <w:marLeft w:val="0"/>
      <w:marRight w:val="0"/>
      <w:marTop w:val="0"/>
      <w:marBottom w:val="0"/>
      <w:divBdr>
        <w:top w:val="none" w:sz="0" w:space="0" w:color="auto"/>
        <w:left w:val="none" w:sz="0" w:space="0" w:color="auto"/>
        <w:bottom w:val="none" w:sz="0" w:space="0" w:color="auto"/>
        <w:right w:val="none" w:sz="0" w:space="0" w:color="auto"/>
      </w:divBdr>
    </w:div>
    <w:div w:id="611940381">
      <w:bodyDiv w:val="1"/>
      <w:marLeft w:val="0"/>
      <w:marRight w:val="0"/>
      <w:marTop w:val="0"/>
      <w:marBottom w:val="0"/>
      <w:divBdr>
        <w:top w:val="none" w:sz="0" w:space="0" w:color="auto"/>
        <w:left w:val="none" w:sz="0" w:space="0" w:color="auto"/>
        <w:bottom w:val="none" w:sz="0" w:space="0" w:color="auto"/>
        <w:right w:val="none" w:sz="0" w:space="0" w:color="auto"/>
      </w:divBdr>
    </w:div>
    <w:div w:id="618531180">
      <w:bodyDiv w:val="1"/>
      <w:marLeft w:val="0"/>
      <w:marRight w:val="0"/>
      <w:marTop w:val="0"/>
      <w:marBottom w:val="0"/>
      <w:divBdr>
        <w:top w:val="none" w:sz="0" w:space="0" w:color="auto"/>
        <w:left w:val="none" w:sz="0" w:space="0" w:color="auto"/>
        <w:bottom w:val="none" w:sz="0" w:space="0" w:color="auto"/>
        <w:right w:val="none" w:sz="0" w:space="0" w:color="auto"/>
      </w:divBdr>
    </w:div>
    <w:div w:id="619265054">
      <w:bodyDiv w:val="1"/>
      <w:marLeft w:val="0"/>
      <w:marRight w:val="0"/>
      <w:marTop w:val="0"/>
      <w:marBottom w:val="0"/>
      <w:divBdr>
        <w:top w:val="none" w:sz="0" w:space="0" w:color="auto"/>
        <w:left w:val="none" w:sz="0" w:space="0" w:color="auto"/>
        <w:bottom w:val="none" w:sz="0" w:space="0" w:color="auto"/>
        <w:right w:val="none" w:sz="0" w:space="0" w:color="auto"/>
      </w:divBdr>
    </w:div>
    <w:div w:id="620771741">
      <w:bodyDiv w:val="1"/>
      <w:marLeft w:val="0"/>
      <w:marRight w:val="0"/>
      <w:marTop w:val="0"/>
      <w:marBottom w:val="0"/>
      <w:divBdr>
        <w:top w:val="none" w:sz="0" w:space="0" w:color="auto"/>
        <w:left w:val="none" w:sz="0" w:space="0" w:color="auto"/>
        <w:bottom w:val="none" w:sz="0" w:space="0" w:color="auto"/>
        <w:right w:val="none" w:sz="0" w:space="0" w:color="auto"/>
      </w:divBdr>
    </w:div>
    <w:div w:id="624703594">
      <w:bodyDiv w:val="1"/>
      <w:marLeft w:val="0"/>
      <w:marRight w:val="0"/>
      <w:marTop w:val="0"/>
      <w:marBottom w:val="0"/>
      <w:divBdr>
        <w:top w:val="none" w:sz="0" w:space="0" w:color="auto"/>
        <w:left w:val="none" w:sz="0" w:space="0" w:color="auto"/>
        <w:bottom w:val="none" w:sz="0" w:space="0" w:color="auto"/>
        <w:right w:val="none" w:sz="0" w:space="0" w:color="auto"/>
      </w:divBdr>
    </w:div>
    <w:div w:id="640577429">
      <w:bodyDiv w:val="1"/>
      <w:marLeft w:val="0"/>
      <w:marRight w:val="0"/>
      <w:marTop w:val="0"/>
      <w:marBottom w:val="0"/>
      <w:divBdr>
        <w:top w:val="none" w:sz="0" w:space="0" w:color="auto"/>
        <w:left w:val="none" w:sz="0" w:space="0" w:color="auto"/>
        <w:bottom w:val="none" w:sz="0" w:space="0" w:color="auto"/>
        <w:right w:val="none" w:sz="0" w:space="0" w:color="auto"/>
      </w:divBdr>
    </w:div>
    <w:div w:id="646588936">
      <w:bodyDiv w:val="1"/>
      <w:marLeft w:val="0"/>
      <w:marRight w:val="0"/>
      <w:marTop w:val="0"/>
      <w:marBottom w:val="0"/>
      <w:divBdr>
        <w:top w:val="none" w:sz="0" w:space="0" w:color="auto"/>
        <w:left w:val="none" w:sz="0" w:space="0" w:color="auto"/>
        <w:bottom w:val="none" w:sz="0" w:space="0" w:color="auto"/>
        <w:right w:val="none" w:sz="0" w:space="0" w:color="auto"/>
      </w:divBdr>
    </w:div>
    <w:div w:id="656610119">
      <w:bodyDiv w:val="1"/>
      <w:marLeft w:val="0"/>
      <w:marRight w:val="0"/>
      <w:marTop w:val="0"/>
      <w:marBottom w:val="0"/>
      <w:divBdr>
        <w:top w:val="none" w:sz="0" w:space="0" w:color="auto"/>
        <w:left w:val="none" w:sz="0" w:space="0" w:color="auto"/>
        <w:bottom w:val="none" w:sz="0" w:space="0" w:color="auto"/>
        <w:right w:val="none" w:sz="0" w:space="0" w:color="auto"/>
      </w:divBdr>
    </w:div>
    <w:div w:id="663973437">
      <w:bodyDiv w:val="1"/>
      <w:marLeft w:val="0"/>
      <w:marRight w:val="0"/>
      <w:marTop w:val="0"/>
      <w:marBottom w:val="0"/>
      <w:divBdr>
        <w:top w:val="none" w:sz="0" w:space="0" w:color="auto"/>
        <w:left w:val="none" w:sz="0" w:space="0" w:color="auto"/>
        <w:bottom w:val="none" w:sz="0" w:space="0" w:color="auto"/>
        <w:right w:val="none" w:sz="0" w:space="0" w:color="auto"/>
      </w:divBdr>
    </w:div>
    <w:div w:id="667949389">
      <w:bodyDiv w:val="1"/>
      <w:marLeft w:val="0"/>
      <w:marRight w:val="0"/>
      <w:marTop w:val="0"/>
      <w:marBottom w:val="0"/>
      <w:divBdr>
        <w:top w:val="none" w:sz="0" w:space="0" w:color="auto"/>
        <w:left w:val="none" w:sz="0" w:space="0" w:color="auto"/>
        <w:bottom w:val="none" w:sz="0" w:space="0" w:color="auto"/>
        <w:right w:val="none" w:sz="0" w:space="0" w:color="auto"/>
      </w:divBdr>
    </w:div>
    <w:div w:id="671183427">
      <w:bodyDiv w:val="1"/>
      <w:marLeft w:val="0"/>
      <w:marRight w:val="0"/>
      <w:marTop w:val="0"/>
      <w:marBottom w:val="0"/>
      <w:divBdr>
        <w:top w:val="none" w:sz="0" w:space="0" w:color="auto"/>
        <w:left w:val="none" w:sz="0" w:space="0" w:color="auto"/>
        <w:bottom w:val="none" w:sz="0" w:space="0" w:color="auto"/>
        <w:right w:val="none" w:sz="0" w:space="0" w:color="auto"/>
      </w:divBdr>
    </w:div>
    <w:div w:id="676929860">
      <w:bodyDiv w:val="1"/>
      <w:marLeft w:val="0"/>
      <w:marRight w:val="0"/>
      <w:marTop w:val="0"/>
      <w:marBottom w:val="0"/>
      <w:divBdr>
        <w:top w:val="none" w:sz="0" w:space="0" w:color="auto"/>
        <w:left w:val="none" w:sz="0" w:space="0" w:color="auto"/>
        <w:bottom w:val="none" w:sz="0" w:space="0" w:color="auto"/>
        <w:right w:val="none" w:sz="0" w:space="0" w:color="auto"/>
      </w:divBdr>
      <w:divsChild>
        <w:div w:id="1716199334">
          <w:marLeft w:val="0"/>
          <w:marRight w:val="0"/>
          <w:marTop w:val="0"/>
          <w:marBottom w:val="0"/>
          <w:divBdr>
            <w:top w:val="none" w:sz="0" w:space="0" w:color="auto"/>
            <w:left w:val="none" w:sz="0" w:space="0" w:color="auto"/>
            <w:bottom w:val="none" w:sz="0" w:space="0" w:color="auto"/>
            <w:right w:val="none" w:sz="0" w:space="0" w:color="auto"/>
          </w:divBdr>
        </w:div>
      </w:divsChild>
    </w:div>
    <w:div w:id="681710568">
      <w:bodyDiv w:val="1"/>
      <w:marLeft w:val="0"/>
      <w:marRight w:val="0"/>
      <w:marTop w:val="0"/>
      <w:marBottom w:val="0"/>
      <w:divBdr>
        <w:top w:val="none" w:sz="0" w:space="0" w:color="auto"/>
        <w:left w:val="none" w:sz="0" w:space="0" w:color="auto"/>
        <w:bottom w:val="none" w:sz="0" w:space="0" w:color="auto"/>
        <w:right w:val="none" w:sz="0" w:space="0" w:color="auto"/>
      </w:divBdr>
    </w:div>
    <w:div w:id="684357357">
      <w:bodyDiv w:val="1"/>
      <w:marLeft w:val="0"/>
      <w:marRight w:val="0"/>
      <w:marTop w:val="0"/>
      <w:marBottom w:val="0"/>
      <w:divBdr>
        <w:top w:val="none" w:sz="0" w:space="0" w:color="auto"/>
        <w:left w:val="none" w:sz="0" w:space="0" w:color="auto"/>
        <w:bottom w:val="none" w:sz="0" w:space="0" w:color="auto"/>
        <w:right w:val="none" w:sz="0" w:space="0" w:color="auto"/>
      </w:divBdr>
    </w:div>
    <w:div w:id="686105628">
      <w:bodyDiv w:val="1"/>
      <w:marLeft w:val="0"/>
      <w:marRight w:val="0"/>
      <w:marTop w:val="0"/>
      <w:marBottom w:val="0"/>
      <w:divBdr>
        <w:top w:val="none" w:sz="0" w:space="0" w:color="auto"/>
        <w:left w:val="none" w:sz="0" w:space="0" w:color="auto"/>
        <w:bottom w:val="none" w:sz="0" w:space="0" w:color="auto"/>
        <w:right w:val="none" w:sz="0" w:space="0" w:color="auto"/>
      </w:divBdr>
    </w:div>
    <w:div w:id="686442746">
      <w:bodyDiv w:val="1"/>
      <w:marLeft w:val="0"/>
      <w:marRight w:val="0"/>
      <w:marTop w:val="0"/>
      <w:marBottom w:val="0"/>
      <w:divBdr>
        <w:top w:val="none" w:sz="0" w:space="0" w:color="auto"/>
        <w:left w:val="none" w:sz="0" w:space="0" w:color="auto"/>
        <w:bottom w:val="none" w:sz="0" w:space="0" w:color="auto"/>
        <w:right w:val="none" w:sz="0" w:space="0" w:color="auto"/>
      </w:divBdr>
    </w:div>
    <w:div w:id="690256544">
      <w:bodyDiv w:val="1"/>
      <w:marLeft w:val="0"/>
      <w:marRight w:val="0"/>
      <w:marTop w:val="0"/>
      <w:marBottom w:val="0"/>
      <w:divBdr>
        <w:top w:val="none" w:sz="0" w:space="0" w:color="auto"/>
        <w:left w:val="none" w:sz="0" w:space="0" w:color="auto"/>
        <w:bottom w:val="none" w:sz="0" w:space="0" w:color="auto"/>
        <w:right w:val="none" w:sz="0" w:space="0" w:color="auto"/>
      </w:divBdr>
    </w:div>
    <w:div w:id="696853923">
      <w:bodyDiv w:val="1"/>
      <w:marLeft w:val="0"/>
      <w:marRight w:val="0"/>
      <w:marTop w:val="0"/>
      <w:marBottom w:val="0"/>
      <w:divBdr>
        <w:top w:val="none" w:sz="0" w:space="0" w:color="auto"/>
        <w:left w:val="none" w:sz="0" w:space="0" w:color="auto"/>
        <w:bottom w:val="none" w:sz="0" w:space="0" w:color="auto"/>
        <w:right w:val="none" w:sz="0" w:space="0" w:color="auto"/>
      </w:divBdr>
    </w:div>
    <w:div w:id="697704354">
      <w:bodyDiv w:val="1"/>
      <w:marLeft w:val="0"/>
      <w:marRight w:val="0"/>
      <w:marTop w:val="0"/>
      <w:marBottom w:val="0"/>
      <w:divBdr>
        <w:top w:val="none" w:sz="0" w:space="0" w:color="auto"/>
        <w:left w:val="none" w:sz="0" w:space="0" w:color="auto"/>
        <w:bottom w:val="none" w:sz="0" w:space="0" w:color="auto"/>
        <w:right w:val="none" w:sz="0" w:space="0" w:color="auto"/>
      </w:divBdr>
    </w:div>
    <w:div w:id="701828007">
      <w:bodyDiv w:val="1"/>
      <w:marLeft w:val="0"/>
      <w:marRight w:val="0"/>
      <w:marTop w:val="0"/>
      <w:marBottom w:val="0"/>
      <w:divBdr>
        <w:top w:val="none" w:sz="0" w:space="0" w:color="auto"/>
        <w:left w:val="none" w:sz="0" w:space="0" w:color="auto"/>
        <w:bottom w:val="none" w:sz="0" w:space="0" w:color="auto"/>
        <w:right w:val="none" w:sz="0" w:space="0" w:color="auto"/>
      </w:divBdr>
    </w:div>
    <w:div w:id="706029008">
      <w:bodyDiv w:val="1"/>
      <w:marLeft w:val="0"/>
      <w:marRight w:val="0"/>
      <w:marTop w:val="0"/>
      <w:marBottom w:val="0"/>
      <w:divBdr>
        <w:top w:val="none" w:sz="0" w:space="0" w:color="auto"/>
        <w:left w:val="none" w:sz="0" w:space="0" w:color="auto"/>
        <w:bottom w:val="none" w:sz="0" w:space="0" w:color="auto"/>
        <w:right w:val="none" w:sz="0" w:space="0" w:color="auto"/>
      </w:divBdr>
    </w:div>
    <w:div w:id="714700768">
      <w:bodyDiv w:val="1"/>
      <w:marLeft w:val="0"/>
      <w:marRight w:val="0"/>
      <w:marTop w:val="0"/>
      <w:marBottom w:val="0"/>
      <w:divBdr>
        <w:top w:val="none" w:sz="0" w:space="0" w:color="auto"/>
        <w:left w:val="none" w:sz="0" w:space="0" w:color="auto"/>
        <w:bottom w:val="none" w:sz="0" w:space="0" w:color="auto"/>
        <w:right w:val="none" w:sz="0" w:space="0" w:color="auto"/>
      </w:divBdr>
    </w:div>
    <w:div w:id="731122273">
      <w:bodyDiv w:val="1"/>
      <w:marLeft w:val="0"/>
      <w:marRight w:val="0"/>
      <w:marTop w:val="0"/>
      <w:marBottom w:val="0"/>
      <w:divBdr>
        <w:top w:val="none" w:sz="0" w:space="0" w:color="auto"/>
        <w:left w:val="none" w:sz="0" w:space="0" w:color="auto"/>
        <w:bottom w:val="none" w:sz="0" w:space="0" w:color="auto"/>
        <w:right w:val="none" w:sz="0" w:space="0" w:color="auto"/>
      </w:divBdr>
    </w:div>
    <w:div w:id="740173162">
      <w:bodyDiv w:val="1"/>
      <w:marLeft w:val="0"/>
      <w:marRight w:val="0"/>
      <w:marTop w:val="0"/>
      <w:marBottom w:val="0"/>
      <w:divBdr>
        <w:top w:val="none" w:sz="0" w:space="0" w:color="auto"/>
        <w:left w:val="none" w:sz="0" w:space="0" w:color="auto"/>
        <w:bottom w:val="none" w:sz="0" w:space="0" w:color="auto"/>
        <w:right w:val="none" w:sz="0" w:space="0" w:color="auto"/>
      </w:divBdr>
    </w:div>
    <w:div w:id="741491347">
      <w:bodyDiv w:val="1"/>
      <w:marLeft w:val="0"/>
      <w:marRight w:val="0"/>
      <w:marTop w:val="0"/>
      <w:marBottom w:val="0"/>
      <w:divBdr>
        <w:top w:val="none" w:sz="0" w:space="0" w:color="auto"/>
        <w:left w:val="none" w:sz="0" w:space="0" w:color="auto"/>
        <w:bottom w:val="none" w:sz="0" w:space="0" w:color="auto"/>
        <w:right w:val="none" w:sz="0" w:space="0" w:color="auto"/>
      </w:divBdr>
    </w:div>
    <w:div w:id="743449052">
      <w:bodyDiv w:val="1"/>
      <w:marLeft w:val="0"/>
      <w:marRight w:val="0"/>
      <w:marTop w:val="0"/>
      <w:marBottom w:val="0"/>
      <w:divBdr>
        <w:top w:val="none" w:sz="0" w:space="0" w:color="auto"/>
        <w:left w:val="none" w:sz="0" w:space="0" w:color="auto"/>
        <w:bottom w:val="none" w:sz="0" w:space="0" w:color="auto"/>
        <w:right w:val="none" w:sz="0" w:space="0" w:color="auto"/>
      </w:divBdr>
    </w:div>
    <w:div w:id="749353485">
      <w:bodyDiv w:val="1"/>
      <w:marLeft w:val="0"/>
      <w:marRight w:val="0"/>
      <w:marTop w:val="0"/>
      <w:marBottom w:val="0"/>
      <w:divBdr>
        <w:top w:val="none" w:sz="0" w:space="0" w:color="auto"/>
        <w:left w:val="none" w:sz="0" w:space="0" w:color="auto"/>
        <w:bottom w:val="none" w:sz="0" w:space="0" w:color="auto"/>
        <w:right w:val="none" w:sz="0" w:space="0" w:color="auto"/>
      </w:divBdr>
    </w:div>
    <w:div w:id="753163444">
      <w:bodyDiv w:val="1"/>
      <w:marLeft w:val="0"/>
      <w:marRight w:val="0"/>
      <w:marTop w:val="0"/>
      <w:marBottom w:val="0"/>
      <w:divBdr>
        <w:top w:val="none" w:sz="0" w:space="0" w:color="auto"/>
        <w:left w:val="none" w:sz="0" w:space="0" w:color="auto"/>
        <w:bottom w:val="none" w:sz="0" w:space="0" w:color="auto"/>
        <w:right w:val="none" w:sz="0" w:space="0" w:color="auto"/>
      </w:divBdr>
    </w:div>
    <w:div w:id="757366528">
      <w:bodyDiv w:val="1"/>
      <w:marLeft w:val="0"/>
      <w:marRight w:val="0"/>
      <w:marTop w:val="0"/>
      <w:marBottom w:val="0"/>
      <w:divBdr>
        <w:top w:val="none" w:sz="0" w:space="0" w:color="auto"/>
        <w:left w:val="none" w:sz="0" w:space="0" w:color="auto"/>
        <w:bottom w:val="none" w:sz="0" w:space="0" w:color="auto"/>
        <w:right w:val="none" w:sz="0" w:space="0" w:color="auto"/>
      </w:divBdr>
    </w:div>
    <w:div w:id="758450523">
      <w:bodyDiv w:val="1"/>
      <w:marLeft w:val="0"/>
      <w:marRight w:val="0"/>
      <w:marTop w:val="0"/>
      <w:marBottom w:val="0"/>
      <w:divBdr>
        <w:top w:val="none" w:sz="0" w:space="0" w:color="auto"/>
        <w:left w:val="none" w:sz="0" w:space="0" w:color="auto"/>
        <w:bottom w:val="none" w:sz="0" w:space="0" w:color="auto"/>
        <w:right w:val="none" w:sz="0" w:space="0" w:color="auto"/>
      </w:divBdr>
    </w:div>
    <w:div w:id="759912948">
      <w:bodyDiv w:val="1"/>
      <w:marLeft w:val="0"/>
      <w:marRight w:val="0"/>
      <w:marTop w:val="0"/>
      <w:marBottom w:val="0"/>
      <w:divBdr>
        <w:top w:val="none" w:sz="0" w:space="0" w:color="auto"/>
        <w:left w:val="none" w:sz="0" w:space="0" w:color="auto"/>
        <w:bottom w:val="none" w:sz="0" w:space="0" w:color="auto"/>
        <w:right w:val="none" w:sz="0" w:space="0" w:color="auto"/>
      </w:divBdr>
      <w:divsChild>
        <w:div w:id="1571694866">
          <w:marLeft w:val="0"/>
          <w:marRight w:val="0"/>
          <w:marTop w:val="0"/>
          <w:marBottom w:val="0"/>
          <w:divBdr>
            <w:top w:val="none" w:sz="0" w:space="0" w:color="auto"/>
            <w:left w:val="none" w:sz="0" w:space="0" w:color="auto"/>
            <w:bottom w:val="none" w:sz="0" w:space="0" w:color="auto"/>
            <w:right w:val="none" w:sz="0" w:space="0" w:color="auto"/>
          </w:divBdr>
        </w:div>
      </w:divsChild>
    </w:div>
    <w:div w:id="761995067">
      <w:bodyDiv w:val="1"/>
      <w:marLeft w:val="0"/>
      <w:marRight w:val="0"/>
      <w:marTop w:val="0"/>
      <w:marBottom w:val="0"/>
      <w:divBdr>
        <w:top w:val="none" w:sz="0" w:space="0" w:color="auto"/>
        <w:left w:val="none" w:sz="0" w:space="0" w:color="auto"/>
        <w:bottom w:val="none" w:sz="0" w:space="0" w:color="auto"/>
        <w:right w:val="none" w:sz="0" w:space="0" w:color="auto"/>
      </w:divBdr>
    </w:div>
    <w:div w:id="770509420">
      <w:bodyDiv w:val="1"/>
      <w:marLeft w:val="0"/>
      <w:marRight w:val="0"/>
      <w:marTop w:val="0"/>
      <w:marBottom w:val="0"/>
      <w:divBdr>
        <w:top w:val="none" w:sz="0" w:space="0" w:color="auto"/>
        <w:left w:val="none" w:sz="0" w:space="0" w:color="auto"/>
        <w:bottom w:val="none" w:sz="0" w:space="0" w:color="auto"/>
        <w:right w:val="none" w:sz="0" w:space="0" w:color="auto"/>
      </w:divBdr>
    </w:div>
    <w:div w:id="776102699">
      <w:bodyDiv w:val="1"/>
      <w:marLeft w:val="0"/>
      <w:marRight w:val="0"/>
      <w:marTop w:val="0"/>
      <w:marBottom w:val="0"/>
      <w:divBdr>
        <w:top w:val="none" w:sz="0" w:space="0" w:color="auto"/>
        <w:left w:val="none" w:sz="0" w:space="0" w:color="auto"/>
        <w:bottom w:val="none" w:sz="0" w:space="0" w:color="auto"/>
        <w:right w:val="none" w:sz="0" w:space="0" w:color="auto"/>
      </w:divBdr>
    </w:div>
    <w:div w:id="780490074">
      <w:bodyDiv w:val="1"/>
      <w:marLeft w:val="0"/>
      <w:marRight w:val="0"/>
      <w:marTop w:val="0"/>
      <w:marBottom w:val="0"/>
      <w:divBdr>
        <w:top w:val="none" w:sz="0" w:space="0" w:color="auto"/>
        <w:left w:val="none" w:sz="0" w:space="0" w:color="auto"/>
        <w:bottom w:val="none" w:sz="0" w:space="0" w:color="auto"/>
        <w:right w:val="none" w:sz="0" w:space="0" w:color="auto"/>
      </w:divBdr>
    </w:div>
    <w:div w:id="790319908">
      <w:bodyDiv w:val="1"/>
      <w:marLeft w:val="0"/>
      <w:marRight w:val="0"/>
      <w:marTop w:val="0"/>
      <w:marBottom w:val="0"/>
      <w:divBdr>
        <w:top w:val="none" w:sz="0" w:space="0" w:color="auto"/>
        <w:left w:val="none" w:sz="0" w:space="0" w:color="auto"/>
        <w:bottom w:val="none" w:sz="0" w:space="0" w:color="auto"/>
        <w:right w:val="none" w:sz="0" w:space="0" w:color="auto"/>
      </w:divBdr>
    </w:div>
    <w:div w:id="792795084">
      <w:bodyDiv w:val="1"/>
      <w:marLeft w:val="0"/>
      <w:marRight w:val="0"/>
      <w:marTop w:val="0"/>
      <w:marBottom w:val="0"/>
      <w:divBdr>
        <w:top w:val="none" w:sz="0" w:space="0" w:color="auto"/>
        <w:left w:val="none" w:sz="0" w:space="0" w:color="auto"/>
        <w:bottom w:val="none" w:sz="0" w:space="0" w:color="auto"/>
        <w:right w:val="none" w:sz="0" w:space="0" w:color="auto"/>
      </w:divBdr>
    </w:div>
    <w:div w:id="794102685">
      <w:bodyDiv w:val="1"/>
      <w:marLeft w:val="0"/>
      <w:marRight w:val="0"/>
      <w:marTop w:val="0"/>
      <w:marBottom w:val="0"/>
      <w:divBdr>
        <w:top w:val="none" w:sz="0" w:space="0" w:color="auto"/>
        <w:left w:val="none" w:sz="0" w:space="0" w:color="auto"/>
        <w:bottom w:val="none" w:sz="0" w:space="0" w:color="auto"/>
        <w:right w:val="none" w:sz="0" w:space="0" w:color="auto"/>
      </w:divBdr>
    </w:div>
    <w:div w:id="798259282">
      <w:bodyDiv w:val="1"/>
      <w:marLeft w:val="0"/>
      <w:marRight w:val="0"/>
      <w:marTop w:val="0"/>
      <w:marBottom w:val="0"/>
      <w:divBdr>
        <w:top w:val="none" w:sz="0" w:space="0" w:color="auto"/>
        <w:left w:val="none" w:sz="0" w:space="0" w:color="auto"/>
        <w:bottom w:val="none" w:sz="0" w:space="0" w:color="auto"/>
        <w:right w:val="none" w:sz="0" w:space="0" w:color="auto"/>
      </w:divBdr>
    </w:div>
    <w:div w:id="813911374">
      <w:bodyDiv w:val="1"/>
      <w:marLeft w:val="0"/>
      <w:marRight w:val="0"/>
      <w:marTop w:val="0"/>
      <w:marBottom w:val="0"/>
      <w:divBdr>
        <w:top w:val="none" w:sz="0" w:space="0" w:color="auto"/>
        <w:left w:val="none" w:sz="0" w:space="0" w:color="auto"/>
        <w:bottom w:val="none" w:sz="0" w:space="0" w:color="auto"/>
        <w:right w:val="none" w:sz="0" w:space="0" w:color="auto"/>
      </w:divBdr>
    </w:div>
    <w:div w:id="815998904">
      <w:bodyDiv w:val="1"/>
      <w:marLeft w:val="0"/>
      <w:marRight w:val="0"/>
      <w:marTop w:val="0"/>
      <w:marBottom w:val="0"/>
      <w:divBdr>
        <w:top w:val="none" w:sz="0" w:space="0" w:color="auto"/>
        <w:left w:val="none" w:sz="0" w:space="0" w:color="auto"/>
        <w:bottom w:val="none" w:sz="0" w:space="0" w:color="auto"/>
        <w:right w:val="none" w:sz="0" w:space="0" w:color="auto"/>
      </w:divBdr>
    </w:div>
    <w:div w:id="826168036">
      <w:bodyDiv w:val="1"/>
      <w:marLeft w:val="0"/>
      <w:marRight w:val="0"/>
      <w:marTop w:val="0"/>
      <w:marBottom w:val="0"/>
      <w:divBdr>
        <w:top w:val="none" w:sz="0" w:space="0" w:color="auto"/>
        <w:left w:val="none" w:sz="0" w:space="0" w:color="auto"/>
        <w:bottom w:val="none" w:sz="0" w:space="0" w:color="auto"/>
        <w:right w:val="none" w:sz="0" w:space="0" w:color="auto"/>
      </w:divBdr>
    </w:div>
    <w:div w:id="828865608">
      <w:bodyDiv w:val="1"/>
      <w:marLeft w:val="0"/>
      <w:marRight w:val="0"/>
      <w:marTop w:val="0"/>
      <w:marBottom w:val="0"/>
      <w:divBdr>
        <w:top w:val="none" w:sz="0" w:space="0" w:color="auto"/>
        <w:left w:val="none" w:sz="0" w:space="0" w:color="auto"/>
        <w:bottom w:val="none" w:sz="0" w:space="0" w:color="auto"/>
        <w:right w:val="none" w:sz="0" w:space="0" w:color="auto"/>
      </w:divBdr>
    </w:div>
    <w:div w:id="830829140">
      <w:bodyDiv w:val="1"/>
      <w:marLeft w:val="0"/>
      <w:marRight w:val="0"/>
      <w:marTop w:val="0"/>
      <w:marBottom w:val="0"/>
      <w:divBdr>
        <w:top w:val="none" w:sz="0" w:space="0" w:color="auto"/>
        <w:left w:val="none" w:sz="0" w:space="0" w:color="auto"/>
        <w:bottom w:val="none" w:sz="0" w:space="0" w:color="auto"/>
        <w:right w:val="none" w:sz="0" w:space="0" w:color="auto"/>
      </w:divBdr>
    </w:div>
    <w:div w:id="831528691">
      <w:bodyDiv w:val="1"/>
      <w:marLeft w:val="0"/>
      <w:marRight w:val="0"/>
      <w:marTop w:val="0"/>
      <w:marBottom w:val="0"/>
      <w:divBdr>
        <w:top w:val="none" w:sz="0" w:space="0" w:color="auto"/>
        <w:left w:val="none" w:sz="0" w:space="0" w:color="auto"/>
        <w:bottom w:val="none" w:sz="0" w:space="0" w:color="auto"/>
        <w:right w:val="none" w:sz="0" w:space="0" w:color="auto"/>
      </w:divBdr>
    </w:div>
    <w:div w:id="833496903">
      <w:bodyDiv w:val="1"/>
      <w:marLeft w:val="0"/>
      <w:marRight w:val="0"/>
      <w:marTop w:val="0"/>
      <w:marBottom w:val="0"/>
      <w:divBdr>
        <w:top w:val="none" w:sz="0" w:space="0" w:color="auto"/>
        <w:left w:val="none" w:sz="0" w:space="0" w:color="auto"/>
        <w:bottom w:val="none" w:sz="0" w:space="0" w:color="auto"/>
        <w:right w:val="none" w:sz="0" w:space="0" w:color="auto"/>
      </w:divBdr>
    </w:div>
    <w:div w:id="839002676">
      <w:bodyDiv w:val="1"/>
      <w:marLeft w:val="0"/>
      <w:marRight w:val="0"/>
      <w:marTop w:val="0"/>
      <w:marBottom w:val="0"/>
      <w:divBdr>
        <w:top w:val="none" w:sz="0" w:space="0" w:color="auto"/>
        <w:left w:val="none" w:sz="0" w:space="0" w:color="auto"/>
        <w:bottom w:val="none" w:sz="0" w:space="0" w:color="auto"/>
        <w:right w:val="none" w:sz="0" w:space="0" w:color="auto"/>
      </w:divBdr>
    </w:div>
    <w:div w:id="840240454">
      <w:bodyDiv w:val="1"/>
      <w:marLeft w:val="0"/>
      <w:marRight w:val="0"/>
      <w:marTop w:val="0"/>
      <w:marBottom w:val="0"/>
      <w:divBdr>
        <w:top w:val="none" w:sz="0" w:space="0" w:color="auto"/>
        <w:left w:val="none" w:sz="0" w:space="0" w:color="auto"/>
        <w:bottom w:val="none" w:sz="0" w:space="0" w:color="auto"/>
        <w:right w:val="none" w:sz="0" w:space="0" w:color="auto"/>
      </w:divBdr>
    </w:div>
    <w:div w:id="841314651">
      <w:bodyDiv w:val="1"/>
      <w:marLeft w:val="0"/>
      <w:marRight w:val="0"/>
      <w:marTop w:val="0"/>
      <w:marBottom w:val="0"/>
      <w:divBdr>
        <w:top w:val="none" w:sz="0" w:space="0" w:color="auto"/>
        <w:left w:val="none" w:sz="0" w:space="0" w:color="auto"/>
        <w:bottom w:val="none" w:sz="0" w:space="0" w:color="auto"/>
        <w:right w:val="none" w:sz="0" w:space="0" w:color="auto"/>
      </w:divBdr>
    </w:div>
    <w:div w:id="845050433">
      <w:bodyDiv w:val="1"/>
      <w:marLeft w:val="0"/>
      <w:marRight w:val="0"/>
      <w:marTop w:val="0"/>
      <w:marBottom w:val="0"/>
      <w:divBdr>
        <w:top w:val="none" w:sz="0" w:space="0" w:color="auto"/>
        <w:left w:val="none" w:sz="0" w:space="0" w:color="auto"/>
        <w:bottom w:val="none" w:sz="0" w:space="0" w:color="auto"/>
        <w:right w:val="none" w:sz="0" w:space="0" w:color="auto"/>
      </w:divBdr>
    </w:div>
    <w:div w:id="867449568">
      <w:bodyDiv w:val="1"/>
      <w:marLeft w:val="0"/>
      <w:marRight w:val="0"/>
      <w:marTop w:val="0"/>
      <w:marBottom w:val="0"/>
      <w:divBdr>
        <w:top w:val="none" w:sz="0" w:space="0" w:color="auto"/>
        <w:left w:val="none" w:sz="0" w:space="0" w:color="auto"/>
        <w:bottom w:val="none" w:sz="0" w:space="0" w:color="auto"/>
        <w:right w:val="none" w:sz="0" w:space="0" w:color="auto"/>
      </w:divBdr>
    </w:div>
    <w:div w:id="873233329">
      <w:bodyDiv w:val="1"/>
      <w:marLeft w:val="0"/>
      <w:marRight w:val="0"/>
      <w:marTop w:val="0"/>
      <w:marBottom w:val="0"/>
      <w:divBdr>
        <w:top w:val="none" w:sz="0" w:space="0" w:color="auto"/>
        <w:left w:val="none" w:sz="0" w:space="0" w:color="auto"/>
        <w:bottom w:val="none" w:sz="0" w:space="0" w:color="auto"/>
        <w:right w:val="none" w:sz="0" w:space="0" w:color="auto"/>
      </w:divBdr>
      <w:divsChild>
        <w:div w:id="562831590">
          <w:marLeft w:val="0"/>
          <w:marRight w:val="0"/>
          <w:marTop w:val="0"/>
          <w:marBottom w:val="0"/>
          <w:divBdr>
            <w:top w:val="none" w:sz="0" w:space="0" w:color="auto"/>
            <w:left w:val="none" w:sz="0" w:space="0" w:color="auto"/>
            <w:bottom w:val="none" w:sz="0" w:space="0" w:color="auto"/>
            <w:right w:val="none" w:sz="0" w:space="0" w:color="auto"/>
          </w:divBdr>
        </w:div>
      </w:divsChild>
    </w:div>
    <w:div w:id="874388912">
      <w:bodyDiv w:val="1"/>
      <w:marLeft w:val="0"/>
      <w:marRight w:val="0"/>
      <w:marTop w:val="0"/>
      <w:marBottom w:val="0"/>
      <w:divBdr>
        <w:top w:val="none" w:sz="0" w:space="0" w:color="auto"/>
        <w:left w:val="none" w:sz="0" w:space="0" w:color="auto"/>
        <w:bottom w:val="none" w:sz="0" w:space="0" w:color="auto"/>
        <w:right w:val="none" w:sz="0" w:space="0" w:color="auto"/>
      </w:divBdr>
    </w:div>
    <w:div w:id="885029567">
      <w:bodyDiv w:val="1"/>
      <w:marLeft w:val="0"/>
      <w:marRight w:val="0"/>
      <w:marTop w:val="0"/>
      <w:marBottom w:val="0"/>
      <w:divBdr>
        <w:top w:val="none" w:sz="0" w:space="0" w:color="auto"/>
        <w:left w:val="none" w:sz="0" w:space="0" w:color="auto"/>
        <w:bottom w:val="none" w:sz="0" w:space="0" w:color="auto"/>
        <w:right w:val="none" w:sz="0" w:space="0" w:color="auto"/>
      </w:divBdr>
    </w:div>
    <w:div w:id="886184799">
      <w:bodyDiv w:val="1"/>
      <w:marLeft w:val="0"/>
      <w:marRight w:val="0"/>
      <w:marTop w:val="0"/>
      <w:marBottom w:val="0"/>
      <w:divBdr>
        <w:top w:val="none" w:sz="0" w:space="0" w:color="auto"/>
        <w:left w:val="none" w:sz="0" w:space="0" w:color="auto"/>
        <w:bottom w:val="none" w:sz="0" w:space="0" w:color="auto"/>
        <w:right w:val="none" w:sz="0" w:space="0" w:color="auto"/>
      </w:divBdr>
    </w:div>
    <w:div w:id="891313606">
      <w:bodyDiv w:val="1"/>
      <w:marLeft w:val="0"/>
      <w:marRight w:val="0"/>
      <w:marTop w:val="0"/>
      <w:marBottom w:val="0"/>
      <w:divBdr>
        <w:top w:val="none" w:sz="0" w:space="0" w:color="auto"/>
        <w:left w:val="none" w:sz="0" w:space="0" w:color="auto"/>
        <w:bottom w:val="none" w:sz="0" w:space="0" w:color="auto"/>
        <w:right w:val="none" w:sz="0" w:space="0" w:color="auto"/>
      </w:divBdr>
    </w:div>
    <w:div w:id="894900849">
      <w:bodyDiv w:val="1"/>
      <w:marLeft w:val="0"/>
      <w:marRight w:val="0"/>
      <w:marTop w:val="0"/>
      <w:marBottom w:val="0"/>
      <w:divBdr>
        <w:top w:val="none" w:sz="0" w:space="0" w:color="auto"/>
        <w:left w:val="none" w:sz="0" w:space="0" w:color="auto"/>
        <w:bottom w:val="none" w:sz="0" w:space="0" w:color="auto"/>
        <w:right w:val="none" w:sz="0" w:space="0" w:color="auto"/>
      </w:divBdr>
    </w:div>
    <w:div w:id="895749760">
      <w:bodyDiv w:val="1"/>
      <w:marLeft w:val="0"/>
      <w:marRight w:val="0"/>
      <w:marTop w:val="0"/>
      <w:marBottom w:val="0"/>
      <w:divBdr>
        <w:top w:val="none" w:sz="0" w:space="0" w:color="auto"/>
        <w:left w:val="none" w:sz="0" w:space="0" w:color="auto"/>
        <w:bottom w:val="none" w:sz="0" w:space="0" w:color="auto"/>
        <w:right w:val="none" w:sz="0" w:space="0" w:color="auto"/>
      </w:divBdr>
    </w:div>
    <w:div w:id="896816896">
      <w:bodyDiv w:val="1"/>
      <w:marLeft w:val="0"/>
      <w:marRight w:val="0"/>
      <w:marTop w:val="0"/>
      <w:marBottom w:val="0"/>
      <w:divBdr>
        <w:top w:val="none" w:sz="0" w:space="0" w:color="auto"/>
        <w:left w:val="none" w:sz="0" w:space="0" w:color="auto"/>
        <w:bottom w:val="none" w:sz="0" w:space="0" w:color="auto"/>
        <w:right w:val="none" w:sz="0" w:space="0" w:color="auto"/>
      </w:divBdr>
    </w:div>
    <w:div w:id="902642431">
      <w:bodyDiv w:val="1"/>
      <w:marLeft w:val="0"/>
      <w:marRight w:val="0"/>
      <w:marTop w:val="0"/>
      <w:marBottom w:val="0"/>
      <w:divBdr>
        <w:top w:val="none" w:sz="0" w:space="0" w:color="auto"/>
        <w:left w:val="none" w:sz="0" w:space="0" w:color="auto"/>
        <w:bottom w:val="none" w:sz="0" w:space="0" w:color="auto"/>
        <w:right w:val="none" w:sz="0" w:space="0" w:color="auto"/>
      </w:divBdr>
    </w:div>
    <w:div w:id="910457616">
      <w:bodyDiv w:val="1"/>
      <w:marLeft w:val="0"/>
      <w:marRight w:val="0"/>
      <w:marTop w:val="0"/>
      <w:marBottom w:val="0"/>
      <w:divBdr>
        <w:top w:val="none" w:sz="0" w:space="0" w:color="auto"/>
        <w:left w:val="none" w:sz="0" w:space="0" w:color="auto"/>
        <w:bottom w:val="none" w:sz="0" w:space="0" w:color="auto"/>
        <w:right w:val="none" w:sz="0" w:space="0" w:color="auto"/>
      </w:divBdr>
    </w:div>
    <w:div w:id="916548786">
      <w:bodyDiv w:val="1"/>
      <w:marLeft w:val="0"/>
      <w:marRight w:val="0"/>
      <w:marTop w:val="0"/>
      <w:marBottom w:val="0"/>
      <w:divBdr>
        <w:top w:val="none" w:sz="0" w:space="0" w:color="auto"/>
        <w:left w:val="none" w:sz="0" w:space="0" w:color="auto"/>
        <w:bottom w:val="none" w:sz="0" w:space="0" w:color="auto"/>
        <w:right w:val="none" w:sz="0" w:space="0" w:color="auto"/>
      </w:divBdr>
    </w:div>
    <w:div w:id="926883988">
      <w:bodyDiv w:val="1"/>
      <w:marLeft w:val="0"/>
      <w:marRight w:val="0"/>
      <w:marTop w:val="0"/>
      <w:marBottom w:val="0"/>
      <w:divBdr>
        <w:top w:val="none" w:sz="0" w:space="0" w:color="auto"/>
        <w:left w:val="none" w:sz="0" w:space="0" w:color="auto"/>
        <w:bottom w:val="none" w:sz="0" w:space="0" w:color="auto"/>
        <w:right w:val="none" w:sz="0" w:space="0" w:color="auto"/>
      </w:divBdr>
    </w:div>
    <w:div w:id="936794263">
      <w:bodyDiv w:val="1"/>
      <w:marLeft w:val="0"/>
      <w:marRight w:val="0"/>
      <w:marTop w:val="0"/>
      <w:marBottom w:val="0"/>
      <w:divBdr>
        <w:top w:val="none" w:sz="0" w:space="0" w:color="auto"/>
        <w:left w:val="none" w:sz="0" w:space="0" w:color="auto"/>
        <w:bottom w:val="none" w:sz="0" w:space="0" w:color="auto"/>
        <w:right w:val="none" w:sz="0" w:space="0" w:color="auto"/>
      </w:divBdr>
    </w:div>
    <w:div w:id="944270028">
      <w:bodyDiv w:val="1"/>
      <w:marLeft w:val="0"/>
      <w:marRight w:val="0"/>
      <w:marTop w:val="0"/>
      <w:marBottom w:val="0"/>
      <w:divBdr>
        <w:top w:val="none" w:sz="0" w:space="0" w:color="auto"/>
        <w:left w:val="none" w:sz="0" w:space="0" w:color="auto"/>
        <w:bottom w:val="none" w:sz="0" w:space="0" w:color="auto"/>
        <w:right w:val="none" w:sz="0" w:space="0" w:color="auto"/>
      </w:divBdr>
    </w:div>
    <w:div w:id="955218314">
      <w:bodyDiv w:val="1"/>
      <w:marLeft w:val="0"/>
      <w:marRight w:val="0"/>
      <w:marTop w:val="0"/>
      <w:marBottom w:val="0"/>
      <w:divBdr>
        <w:top w:val="none" w:sz="0" w:space="0" w:color="auto"/>
        <w:left w:val="none" w:sz="0" w:space="0" w:color="auto"/>
        <w:bottom w:val="none" w:sz="0" w:space="0" w:color="auto"/>
        <w:right w:val="none" w:sz="0" w:space="0" w:color="auto"/>
      </w:divBdr>
    </w:div>
    <w:div w:id="959065682">
      <w:bodyDiv w:val="1"/>
      <w:marLeft w:val="0"/>
      <w:marRight w:val="0"/>
      <w:marTop w:val="0"/>
      <w:marBottom w:val="0"/>
      <w:divBdr>
        <w:top w:val="none" w:sz="0" w:space="0" w:color="auto"/>
        <w:left w:val="none" w:sz="0" w:space="0" w:color="auto"/>
        <w:bottom w:val="none" w:sz="0" w:space="0" w:color="auto"/>
        <w:right w:val="none" w:sz="0" w:space="0" w:color="auto"/>
      </w:divBdr>
    </w:div>
    <w:div w:id="961887834">
      <w:bodyDiv w:val="1"/>
      <w:marLeft w:val="0"/>
      <w:marRight w:val="0"/>
      <w:marTop w:val="0"/>
      <w:marBottom w:val="0"/>
      <w:divBdr>
        <w:top w:val="none" w:sz="0" w:space="0" w:color="auto"/>
        <w:left w:val="none" w:sz="0" w:space="0" w:color="auto"/>
        <w:bottom w:val="none" w:sz="0" w:space="0" w:color="auto"/>
        <w:right w:val="none" w:sz="0" w:space="0" w:color="auto"/>
      </w:divBdr>
    </w:div>
    <w:div w:id="974408008">
      <w:bodyDiv w:val="1"/>
      <w:marLeft w:val="0"/>
      <w:marRight w:val="0"/>
      <w:marTop w:val="0"/>
      <w:marBottom w:val="0"/>
      <w:divBdr>
        <w:top w:val="none" w:sz="0" w:space="0" w:color="auto"/>
        <w:left w:val="none" w:sz="0" w:space="0" w:color="auto"/>
        <w:bottom w:val="none" w:sz="0" w:space="0" w:color="auto"/>
        <w:right w:val="none" w:sz="0" w:space="0" w:color="auto"/>
      </w:divBdr>
    </w:div>
    <w:div w:id="987979981">
      <w:bodyDiv w:val="1"/>
      <w:marLeft w:val="0"/>
      <w:marRight w:val="0"/>
      <w:marTop w:val="0"/>
      <w:marBottom w:val="0"/>
      <w:divBdr>
        <w:top w:val="none" w:sz="0" w:space="0" w:color="auto"/>
        <w:left w:val="none" w:sz="0" w:space="0" w:color="auto"/>
        <w:bottom w:val="none" w:sz="0" w:space="0" w:color="auto"/>
        <w:right w:val="none" w:sz="0" w:space="0" w:color="auto"/>
      </w:divBdr>
    </w:div>
    <w:div w:id="998070297">
      <w:bodyDiv w:val="1"/>
      <w:marLeft w:val="0"/>
      <w:marRight w:val="0"/>
      <w:marTop w:val="0"/>
      <w:marBottom w:val="0"/>
      <w:divBdr>
        <w:top w:val="none" w:sz="0" w:space="0" w:color="auto"/>
        <w:left w:val="none" w:sz="0" w:space="0" w:color="auto"/>
        <w:bottom w:val="none" w:sz="0" w:space="0" w:color="auto"/>
        <w:right w:val="none" w:sz="0" w:space="0" w:color="auto"/>
      </w:divBdr>
    </w:div>
    <w:div w:id="1004356269">
      <w:bodyDiv w:val="1"/>
      <w:marLeft w:val="0"/>
      <w:marRight w:val="0"/>
      <w:marTop w:val="0"/>
      <w:marBottom w:val="0"/>
      <w:divBdr>
        <w:top w:val="none" w:sz="0" w:space="0" w:color="auto"/>
        <w:left w:val="none" w:sz="0" w:space="0" w:color="auto"/>
        <w:bottom w:val="none" w:sz="0" w:space="0" w:color="auto"/>
        <w:right w:val="none" w:sz="0" w:space="0" w:color="auto"/>
      </w:divBdr>
    </w:div>
    <w:div w:id="1004668886">
      <w:bodyDiv w:val="1"/>
      <w:marLeft w:val="0"/>
      <w:marRight w:val="0"/>
      <w:marTop w:val="0"/>
      <w:marBottom w:val="0"/>
      <w:divBdr>
        <w:top w:val="none" w:sz="0" w:space="0" w:color="auto"/>
        <w:left w:val="none" w:sz="0" w:space="0" w:color="auto"/>
        <w:bottom w:val="none" w:sz="0" w:space="0" w:color="auto"/>
        <w:right w:val="none" w:sz="0" w:space="0" w:color="auto"/>
      </w:divBdr>
    </w:div>
    <w:div w:id="1006515843">
      <w:bodyDiv w:val="1"/>
      <w:marLeft w:val="0"/>
      <w:marRight w:val="0"/>
      <w:marTop w:val="0"/>
      <w:marBottom w:val="0"/>
      <w:divBdr>
        <w:top w:val="none" w:sz="0" w:space="0" w:color="auto"/>
        <w:left w:val="none" w:sz="0" w:space="0" w:color="auto"/>
        <w:bottom w:val="none" w:sz="0" w:space="0" w:color="auto"/>
        <w:right w:val="none" w:sz="0" w:space="0" w:color="auto"/>
      </w:divBdr>
    </w:div>
    <w:div w:id="1007364419">
      <w:bodyDiv w:val="1"/>
      <w:marLeft w:val="0"/>
      <w:marRight w:val="0"/>
      <w:marTop w:val="0"/>
      <w:marBottom w:val="0"/>
      <w:divBdr>
        <w:top w:val="none" w:sz="0" w:space="0" w:color="auto"/>
        <w:left w:val="none" w:sz="0" w:space="0" w:color="auto"/>
        <w:bottom w:val="none" w:sz="0" w:space="0" w:color="auto"/>
        <w:right w:val="none" w:sz="0" w:space="0" w:color="auto"/>
      </w:divBdr>
    </w:div>
    <w:div w:id="1017193420">
      <w:bodyDiv w:val="1"/>
      <w:marLeft w:val="0"/>
      <w:marRight w:val="0"/>
      <w:marTop w:val="0"/>
      <w:marBottom w:val="0"/>
      <w:divBdr>
        <w:top w:val="none" w:sz="0" w:space="0" w:color="auto"/>
        <w:left w:val="none" w:sz="0" w:space="0" w:color="auto"/>
        <w:bottom w:val="none" w:sz="0" w:space="0" w:color="auto"/>
        <w:right w:val="none" w:sz="0" w:space="0" w:color="auto"/>
      </w:divBdr>
    </w:div>
    <w:div w:id="1017999472">
      <w:bodyDiv w:val="1"/>
      <w:marLeft w:val="0"/>
      <w:marRight w:val="0"/>
      <w:marTop w:val="0"/>
      <w:marBottom w:val="0"/>
      <w:divBdr>
        <w:top w:val="none" w:sz="0" w:space="0" w:color="auto"/>
        <w:left w:val="none" w:sz="0" w:space="0" w:color="auto"/>
        <w:bottom w:val="none" w:sz="0" w:space="0" w:color="auto"/>
        <w:right w:val="none" w:sz="0" w:space="0" w:color="auto"/>
      </w:divBdr>
    </w:div>
    <w:div w:id="1020156826">
      <w:bodyDiv w:val="1"/>
      <w:marLeft w:val="0"/>
      <w:marRight w:val="0"/>
      <w:marTop w:val="0"/>
      <w:marBottom w:val="0"/>
      <w:divBdr>
        <w:top w:val="none" w:sz="0" w:space="0" w:color="auto"/>
        <w:left w:val="none" w:sz="0" w:space="0" w:color="auto"/>
        <w:bottom w:val="none" w:sz="0" w:space="0" w:color="auto"/>
        <w:right w:val="none" w:sz="0" w:space="0" w:color="auto"/>
      </w:divBdr>
    </w:div>
    <w:div w:id="1022709747">
      <w:bodyDiv w:val="1"/>
      <w:marLeft w:val="0"/>
      <w:marRight w:val="0"/>
      <w:marTop w:val="0"/>
      <w:marBottom w:val="0"/>
      <w:divBdr>
        <w:top w:val="none" w:sz="0" w:space="0" w:color="auto"/>
        <w:left w:val="none" w:sz="0" w:space="0" w:color="auto"/>
        <w:bottom w:val="none" w:sz="0" w:space="0" w:color="auto"/>
        <w:right w:val="none" w:sz="0" w:space="0" w:color="auto"/>
      </w:divBdr>
    </w:div>
    <w:div w:id="1026369285">
      <w:bodyDiv w:val="1"/>
      <w:marLeft w:val="0"/>
      <w:marRight w:val="0"/>
      <w:marTop w:val="0"/>
      <w:marBottom w:val="0"/>
      <w:divBdr>
        <w:top w:val="none" w:sz="0" w:space="0" w:color="auto"/>
        <w:left w:val="none" w:sz="0" w:space="0" w:color="auto"/>
        <w:bottom w:val="none" w:sz="0" w:space="0" w:color="auto"/>
        <w:right w:val="none" w:sz="0" w:space="0" w:color="auto"/>
      </w:divBdr>
    </w:div>
    <w:div w:id="1028143749">
      <w:bodyDiv w:val="1"/>
      <w:marLeft w:val="0"/>
      <w:marRight w:val="0"/>
      <w:marTop w:val="0"/>
      <w:marBottom w:val="0"/>
      <w:divBdr>
        <w:top w:val="none" w:sz="0" w:space="0" w:color="auto"/>
        <w:left w:val="none" w:sz="0" w:space="0" w:color="auto"/>
        <w:bottom w:val="none" w:sz="0" w:space="0" w:color="auto"/>
        <w:right w:val="none" w:sz="0" w:space="0" w:color="auto"/>
      </w:divBdr>
    </w:div>
    <w:div w:id="1030373668">
      <w:bodyDiv w:val="1"/>
      <w:marLeft w:val="0"/>
      <w:marRight w:val="0"/>
      <w:marTop w:val="0"/>
      <w:marBottom w:val="0"/>
      <w:divBdr>
        <w:top w:val="none" w:sz="0" w:space="0" w:color="auto"/>
        <w:left w:val="none" w:sz="0" w:space="0" w:color="auto"/>
        <w:bottom w:val="none" w:sz="0" w:space="0" w:color="auto"/>
        <w:right w:val="none" w:sz="0" w:space="0" w:color="auto"/>
      </w:divBdr>
    </w:div>
    <w:div w:id="1032069920">
      <w:bodyDiv w:val="1"/>
      <w:marLeft w:val="0"/>
      <w:marRight w:val="0"/>
      <w:marTop w:val="0"/>
      <w:marBottom w:val="0"/>
      <w:divBdr>
        <w:top w:val="none" w:sz="0" w:space="0" w:color="auto"/>
        <w:left w:val="none" w:sz="0" w:space="0" w:color="auto"/>
        <w:bottom w:val="none" w:sz="0" w:space="0" w:color="auto"/>
        <w:right w:val="none" w:sz="0" w:space="0" w:color="auto"/>
      </w:divBdr>
    </w:div>
    <w:div w:id="1036538499">
      <w:bodyDiv w:val="1"/>
      <w:marLeft w:val="0"/>
      <w:marRight w:val="0"/>
      <w:marTop w:val="0"/>
      <w:marBottom w:val="0"/>
      <w:divBdr>
        <w:top w:val="none" w:sz="0" w:space="0" w:color="auto"/>
        <w:left w:val="none" w:sz="0" w:space="0" w:color="auto"/>
        <w:bottom w:val="none" w:sz="0" w:space="0" w:color="auto"/>
        <w:right w:val="none" w:sz="0" w:space="0" w:color="auto"/>
      </w:divBdr>
    </w:div>
    <w:div w:id="1041320419">
      <w:bodyDiv w:val="1"/>
      <w:marLeft w:val="0"/>
      <w:marRight w:val="0"/>
      <w:marTop w:val="0"/>
      <w:marBottom w:val="0"/>
      <w:divBdr>
        <w:top w:val="none" w:sz="0" w:space="0" w:color="auto"/>
        <w:left w:val="none" w:sz="0" w:space="0" w:color="auto"/>
        <w:bottom w:val="none" w:sz="0" w:space="0" w:color="auto"/>
        <w:right w:val="none" w:sz="0" w:space="0" w:color="auto"/>
      </w:divBdr>
    </w:div>
    <w:div w:id="1041638868">
      <w:bodyDiv w:val="1"/>
      <w:marLeft w:val="0"/>
      <w:marRight w:val="0"/>
      <w:marTop w:val="0"/>
      <w:marBottom w:val="0"/>
      <w:divBdr>
        <w:top w:val="none" w:sz="0" w:space="0" w:color="auto"/>
        <w:left w:val="none" w:sz="0" w:space="0" w:color="auto"/>
        <w:bottom w:val="none" w:sz="0" w:space="0" w:color="auto"/>
        <w:right w:val="none" w:sz="0" w:space="0" w:color="auto"/>
      </w:divBdr>
    </w:div>
    <w:div w:id="1043335921">
      <w:bodyDiv w:val="1"/>
      <w:marLeft w:val="0"/>
      <w:marRight w:val="0"/>
      <w:marTop w:val="0"/>
      <w:marBottom w:val="0"/>
      <w:divBdr>
        <w:top w:val="none" w:sz="0" w:space="0" w:color="auto"/>
        <w:left w:val="none" w:sz="0" w:space="0" w:color="auto"/>
        <w:bottom w:val="none" w:sz="0" w:space="0" w:color="auto"/>
        <w:right w:val="none" w:sz="0" w:space="0" w:color="auto"/>
      </w:divBdr>
    </w:div>
    <w:div w:id="1059326219">
      <w:bodyDiv w:val="1"/>
      <w:marLeft w:val="0"/>
      <w:marRight w:val="0"/>
      <w:marTop w:val="0"/>
      <w:marBottom w:val="0"/>
      <w:divBdr>
        <w:top w:val="none" w:sz="0" w:space="0" w:color="auto"/>
        <w:left w:val="none" w:sz="0" w:space="0" w:color="auto"/>
        <w:bottom w:val="none" w:sz="0" w:space="0" w:color="auto"/>
        <w:right w:val="none" w:sz="0" w:space="0" w:color="auto"/>
      </w:divBdr>
    </w:div>
    <w:div w:id="1063067493">
      <w:bodyDiv w:val="1"/>
      <w:marLeft w:val="0"/>
      <w:marRight w:val="0"/>
      <w:marTop w:val="0"/>
      <w:marBottom w:val="0"/>
      <w:divBdr>
        <w:top w:val="none" w:sz="0" w:space="0" w:color="auto"/>
        <w:left w:val="none" w:sz="0" w:space="0" w:color="auto"/>
        <w:bottom w:val="none" w:sz="0" w:space="0" w:color="auto"/>
        <w:right w:val="none" w:sz="0" w:space="0" w:color="auto"/>
      </w:divBdr>
    </w:div>
    <w:div w:id="1063137931">
      <w:bodyDiv w:val="1"/>
      <w:marLeft w:val="0"/>
      <w:marRight w:val="0"/>
      <w:marTop w:val="0"/>
      <w:marBottom w:val="0"/>
      <w:divBdr>
        <w:top w:val="none" w:sz="0" w:space="0" w:color="auto"/>
        <w:left w:val="none" w:sz="0" w:space="0" w:color="auto"/>
        <w:bottom w:val="none" w:sz="0" w:space="0" w:color="auto"/>
        <w:right w:val="none" w:sz="0" w:space="0" w:color="auto"/>
      </w:divBdr>
    </w:div>
    <w:div w:id="1067533128">
      <w:bodyDiv w:val="1"/>
      <w:marLeft w:val="0"/>
      <w:marRight w:val="0"/>
      <w:marTop w:val="0"/>
      <w:marBottom w:val="0"/>
      <w:divBdr>
        <w:top w:val="none" w:sz="0" w:space="0" w:color="auto"/>
        <w:left w:val="none" w:sz="0" w:space="0" w:color="auto"/>
        <w:bottom w:val="none" w:sz="0" w:space="0" w:color="auto"/>
        <w:right w:val="none" w:sz="0" w:space="0" w:color="auto"/>
      </w:divBdr>
    </w:div>
    <w:div w:id="1068117107">
      <w:bodyDiv w:val="1"/>
      <w:marLeft w:val="0"/>
      <w:marRight w:val="0"/>
      <w:marTop w:val="0"/>
      <w:marBottom w:val="0"/>
      <w:divBdr>
        <w:top w:val="none" w:sz="0" w:space="0" w:color="auto"/>
        <w:left w:val="none" w:sz="0" w:space="0" w:color="auto"/>
        <w:bottom w:val="none" w:sz="0" w:space="0" w:color="auto"/>
        <w:right w:val="none" w:sz="0" w:space="0" w:color="auto"/>
      </w:divBdr>
    </w:div>
    <w:div w:id="1073702175">
      <w:bodyDiv w:val="1"/>
      <w:marLeft w:val="0"/>
      <w:marRight w:val="0"/>
      <w:marTop w:val="0"/>
      <w:marBottom w:val="0"/>
      <w:divBdr>
        <w:top w:val="none" w:sz="0" w:space="0" w:color="auto"/>
        <w:left w:val="none" w:sz="0" w:space="0" w:color="auto"/>
        <w:bottom w:val="none" w:sz="0" w:space="0" w:color="auto"/>
        <w:right w:val="none" w:sz="0" w:space="0" w:color="auto"/>
      </w:divBdr>
    </w:div>
    <w:div w:id="1077508920">
      <w:bodyDiv w:val="1"/>
      <w:marLeft w:val="0"/>
      <w:marRight w:val="0"/>
      <w:marTop w:val="0"/>
      <w:marBottom w:val="0"/>
      <w:divBdr>
        <w:top w:val="none" w:sz="0" w:space="0" w:color="auto"/>
        <w:left w:val="none" w:sz="0" w:space="0" w:color="auto"/>
        <w:bottom w:val="none" w:sz="0" w:space="0" w:color="auto"/>
        <w:right w:val="none" w:sz="0" w:space="0" w:color="auto"/>
      </w:divBdr>
    </w:div>
    <w:div w:id="1081441438">
      <w:bodyDiv w:val="1"/>
      <w:marLeft w:val="0"/>
      <w:marRight w:val="0"/>
      <w:marTop w:val="0"/>
      <w:marBottom w:val="0"/>
      <w:divBdr>
        <w:top w:val="none" w:sz="0" w:space="0" w:color="auto"/>
        <w:left w:val="none" w:sz="0" w:space="0" w:color="auto"/>
        <w:bottom w:val="none" w:sz="0" w:space="0" w:color="auto"/>
        <w:right w:val="none" w:sz="0" w:space="0" w:color="auto"/>
      </w:divBdr>
    </w:div>
    <w:div w:id="1082873732">
      <w:bodyDiv w:val="1"/>
      <w:marLeft w:val="0"/>
      <w:marRight w:val="0"/>
      <w:marTop w:val="0"/>
      <w:marBottom w:val="0"/>
      <w:divBdr>
        <w:top w:val="none" w:sz="0" w:space="0" w:color="auto"/>
        <w:left w:val="none" w:sz="0" w:space="0" w:color="auto"/>
        <w:bottom w:val="none" w:sz="0" w:space="0" w:color="auto"/>
        <w:right w:val="none" w:sz="0" w:space="0" w:color="auto"/>
      </w:divBdr>
    </w:div>
    <w:div w:id="1083378407">
      <w:bodyDiv w:val="1"/>
      <w:marLeft w:val="0"/>
      <w:marRight w:val="0"/>
      <w:marTop w:val="0"/>
      <w:marBottom w:val="0"/>
      <w:divBdr>
        <w:top w:val="none" w:sz="0" w:space="0" w:color="auto"/>
        <w:left w:val="none" w:sz="0" w:space="0" w:color="auto"/>
        <w:bottom w:val="none" w:sz="0" w:space="0" w:color="auto"/>
        <w:right w:val="none" w:sz="0" w:space="0" w:color="auto"/>
      </w:divBdr>
    </w:div>
    <w:div w:id="1085145743">
      <w:bodyDiv w:val="1"/>
      <w:marLeft w:val="0"/>
      <w:marRight w:val="0"/>
      <w:marTop w:val="0"/>
      <w:marBottom w:val="0"/>
      <w:divBdr>
        <w:top w:val="none" w:sz="0" w:space="0" w:color="auto"/>
        <w:left w:val="none" w:sz="0" w:space="0" w:color="auto"/>
        <w:bottom w:val="none" w:sz="0" w:space="0" w:color="auto"/>
        <w:right w:val="none" w:sz="0" w:space="0" w:color="auto"/>
      </w:divBdr>
    </w:div>
    <w:div w:id="1086540227">
      <w:bodyDiv w:val="1"/>
      <w:marLeft w:val="0"/>
      <w:marRight w:val="0"/>
      <w:marTop w:val="0"/>
      <w:marBottom w:val="0"/>
      <w:divBdr>
        <w:top w:val="none" w:sz="0" w:space="0" w:color="auto"/>
        <w:left w:val="none" w:sz="0" w:space="0" w:color="auto"/>
        <w:bottom w:val="none" w:sz="0" w:space="0" w:color="auto"/>
        <w:right w:val="none" w:sz="0" w:space="0" w:color="auto"/>
      </w:divBdr>
    </w:div>
    <w:div w:id="1096095887">
      <w:bodyDiv w:val="1"/>
      <w:marLeft w:val="0"/>
      <w:marRight w:val="0"/>
      <w:marTop w:val="0"/>
      <w:marBottom w:val="0"/>
      <w:divBdr>
        <w:top w:val="none" w:sz="0" w:space="0" w:color="auto"/>
        <w:left w:val="none" w:sz="0" w:space="0" w:color="auto"/>
        <w:bottom w:val="none" w:sz="0" w:space="0" w:color="auto"/>
        <w:right w:val="none" w:sz="0" w:space="0" w:color="auto"/>
      </w:divBdr>
    </w:div>
    <w:div w:id="1097869230">
      <w:bodyDiv w:val="1"/>
      <w:marLeft w:val="0"/>
      <w:marRight w:val="0"/>
      <w:marTop w:val="0"/>
      <w:marBottom w:val="0"/>
      <w:divBdr>
        <w:top w:val="none" w:sz="0" w:space="0" w:color="auto"/>
        <w:left w:val="none" w:sz="0" w:space="0" w:color="auto"/>
        <w:bottom w:val="none" w:sz="0" w:space="0" w:color="auto"/>
        <w:right w:val="none" w:sz="0" w:space="0" w:color="auto"/>
      </w:divBdr>
    </w:div>
    <w:div w:id="1099831955">
      <w:bodyDiv w:val="1"/>
      <w:marLeft w:val="0"/>
      <w:marRight w:val="0"/>
      <w:marTop w:val="0"/>
      <w:marBottom w:val="0"/>
      <w:divBdr>
        <w:top w:val="none" w:sz="0" w:space="0" w:color="auto"/>
        <w:left w:val="none" w:sz="0" w:space="0" w:color="auto"/>
        <w:bottom w:val="none" w:sz="0" w:space="0" w:color="auto"/>
        <w:right w:val="none" w:sz="0" w:space="0" w:color="auto"/>
      </w:divBdr>
    </w:div>
    <w:div w:id="1104691937">
      <w:bodyDiv w:val="1"/>
      <w:marLeft w:val="0"/>
      <w:marRight w:val="0"/>
      <w:marTop w:val="0"/>
      <w:marBottom w:val="0"/>
      <w:divBdr>
        <w:top w:val="none" w:sz="0" w:space="0" w:color="auto"/>
        <w:left w:val="none" w:sz="0" w:space="0" w:color="auto"/>
        <w:bottom w:val="none" w:sz="0" w:space="0" w:color="auto"/>
        <w:right w:val="none" w:sz="0" w:space="0" w:color="auto"/>
      </w:divBdr>
    </w:div>
    <w:div w:id="1108425358">
      <w:bodyDiv w:val="1"/>
      <w:marLeft w:val="0"/>
      <w:marRight w:val="0"/>
      <w:marTop w:val="0"/>
      <w:marBottom w:val="0"/>
      <w:divBdr>
        <w:top w:val="none" w:sz="0" w:space="0" w:color="auto"/>
        <w:left w:val="none" w:sz="0" w:space="0" w:color="auto"/>
        <w:bottom w:val="none" w:sz="0" w:space="0" w:color="auto"/>
        <w:right w:val="none" w:sz="0" w:space="0" w:color="auto"/>
      </w:divBdr>
    </w:div>
    <w:div w:id="1109423427">
      <w:bodyDiv w:val="1"/>
      <w:marLeft w:val="0"/>
      <w:marRight w:val="0"/>
      <w:marTop w:val="0"/>
      <w:marBottom w:val="0"/>
      <w:divBdr>
        <w:top w:val="none" w:sz="0" w:space="0" w:color="auto"/>
        <w:left w:val="none" w:sz="0" w:space="0" w:color="auto"/>
        <w:bottom w:val="none" w:sz="0" w:space="0" w:color="auto"/>
        <w:right w:val="none" w:sz="0" w:space="0" w:color="auto"/>
      </w:divBdr>
    </w:div>
    <w:div w:id="1110710455">
      <w:bodyDiv w:val="1"/>
      <w:marLeft w:val="0"/>
      <w:marRight w:val="0"/>
      <w:marTop w:val="0"/>
      <w:marBottom w:val="0"/>
      <w:divBdr>
        <w:top w:val="none" w:sz="0" w:space="0" w:color="auto"/>
        <w:left w:val="none" w:sz="0" w:space="0" w:color="auto"/>
        <w:bottom w:val="none" w:sz="0" w:space="0" w:color="auto"/>
        <w:right w:val="none" w:sz="0" w:space="0" w:color="auto"/>
      </w:divBdr>
    </w:div>
    <w:div w:id="1113743101">
      <w:bodyDiv w:val="1"/>
      <w:marLeft w:val="0"/>
      <w:marRight w:val="0"/>
      <w:marTop w:val="0"/>
      <w:marBottom w:val="0"/>
      <w:divBdr>
        <w:top w:val="none" w:sz="0" w:space="0" w:color="auto"/>
        <w:left w:val="none" w:sz="0" w:space="0" w:color="auto"/>
        <w:bottom w:val="none" w:sz="0" w:space="0" w:color="auto"/>
        <w:right w:val="none" w:sz="0" w:space="0" w:color="auto"/>
      </w:divBdr>
    </w:div>
    <w:div w:id="1114903628">
      <w:bodyDiv w:val="1"/>
      <w:marLeft w:val="0"/>
      <w:marRight w:val="0"/>
      <w:marTop w:val="0"/>
      <w:marBottom w:val="0"/>
      <w:divBdr>
        <w:top w:val="none" w:sz="0" w:space="0" w:color="auto"/>
        <w:left w:val="none" w:sz="0" w:space="0" w:color="auto"/>
        <w:bottom w:val="none" w:sz="0" w:space="0" w:color="auto"/>
        <w:right w:val="none" w:sz="0" w:space="0" w:color="auto"/>
      </w:divBdr>
    </w:div>
    <w:div w:id="1123156430">
      <w:bodyDiv w:val="1"/>
      <w:marLeft w:val="0"/>
      <w:marRight w:val="0"/>
      <w:marTop w:val="0"/>
      <w:marBottom w:val="0"/>
      <w:divBdr>
        <w:top w:val="none" w:sz="0" w:space="0" w:color="auto"/>
        <w:left w:val="none" w:sz="0" w:space="0" w:color="auto"/>
        <w:bottom w:val="none" w:sz="0" w:space="0" w:color="auto"/>
        <w:right w:val="none" w:sz="0" w:space="0" w:color="auto"/>
      </w:divBdr>
    </w:div>
    <w:div w:id="1133598344">
      <w:bodyDiv w:val="1"/>
      <w:marLeft w:val="0"/>
      <w:marRight w:val="0"/>
      <w:marTop w:val="0"/>
      <w:marBottom w:val="0"/>
      <w:divBdr>
        <w:top w:val="none" w:sz="0" w:space="0" w:color="auto"/>
        <w:left w:val="none" w:sz="0" w:space="0" w:color="auto"/>
        <w:bottom w:val="none" w:sz="0" w:space="0" w:color="auto"/>
        <w:right w:val="none" w:sz="0" w:space="0" w:color="auto"/>
      </w:divBdr>
    </w:div>
    <w:div w:id="1143932289">
      <w:bodyDiv w:val="1"/>
      <w:marLeft w:val="0"/>
      <w:marRight w:val="0"/>
      <w:marTop w:val="0"/>
      <w:marBottom w:val="0"/>
      <w:divBdr>
        <w:top w:val="none" w:sz="0" w:space="0" w:color="auto"/>
        <w:left w:val="none" w:sz="0" w:space="0" w:color="auto"/>
        <w:bottom w:val="none" w:sz="0" w:space="0" w:color="auto"/>
        <w:right w:val="none" w:sz="0" w:space="0" w:color="auto"/>
      </w:divBdr>
    </w:div>
    <w:div w:id="1146628182">
      <w:bodyDiv w:val="1"/>
      <w:marLeft w:val="0"/>
      <w:marRight w:val="0"/>
      <w:marTop w:val="0"/>
      <w:marBottom w:val="0"/>
      <w:divBdr>
        <w:top w:val="none" w:sz="0" w:space="0" w:color="auto"/>
        <w:left w:val="none" w:sz="0" w:space="0" w:color="auto"/>
        <w:bottom w:val="none" w:sz="0" w:space="0" w:color="auto"/>
        <w:right w:val="none" w:sz="0" w:space="0" w:color="auto"/>
      </w:divBdr>
    </w:div>
    <w:div w:id="1152061879">
      <w:bodyDiv w:val="1"/>
      <w:marLeft w:val="0"/>
      <w:marRight w:val="0"/>
      <w:marTop w:val="0"/>
      <w:marBottom w:val="0"/>
      <w:divBdr>
        <w:top w:val="none" w:sz="0" w:space="0" w:color="auto"/>
        <w:left w:val="none" w:sz="0" w:space="0" w:color="auto"/>
        <w:bottom w:val="none" w:sz="0" w:space="0" w:color="auto"/>
        <w:right w:val="none" w:sz="0" w:space="0" w:color="auto"/>
      </w:divBdr>
    </w:div>
    <w:div w:id="1153638929">
      <w:bodyDiv w:val="1"/>
      <w:marLeft w:val="0"/>
      <w:marRight w:val="0"/>
      <w:marTop w:val="0"/>
      <w:marBottom w:val="0"/>
      <w:divBdr>
        <w:top w:val="none" w:sz="0" w:space="0" w:color="auto"/>
        <w:left w:val="none" w:sz="0" w:space="0" w:color="auto"/>
        <w:bottom w:val="none" w:sz="0" w:space="0" w:color="auto"/>
        <w:right w:val="none" w:sz="0" w:space="0" w:color="auto"/>
      </w:divBdr>
    </w:div>
    <w:div w:id="1154106363">
      <w:bodyDiv w:val="1"/>
      <w:marLeft w:val="0"/>
      <w:marRight w:val="0"/>
      <w:marTop w:val="0"/>
      <w:marBottom w:val="0"/>
      <w:divBdr>
        <w:top w:val="none" w:sz="0" w:space="0" w:color="auto"/>
        <w:left w:val="none" w:sz="0" w:space="0" w:color="auto"/>
        <w:bottom w:val="none" w:sz="0" w:space="0" w:color="auto"/>
        <w:right w:val="none" w:sz="0" w:space="0" w:color="auto"/>
      </w:divBdr>
    </w:div>
    <w:div w:id="1160656201">
      <w:bodyDiv w:val="1"/>
      <w:marLeft w:val="0"/>
      <w:marRight w:val="0"/>
      <w:marTop w:val="0"/>
      <w:marBottom w:val="0"/>
      <w:divBdr>
        <w:top w:val="none" w:sz="0" w:space="0" w:color="auto"/>
        <w:left w:val="none" w:sz="0" w:space="0" w:color="auto"/>
        <w:bottom w:val="none" w:sz="0" w:space="0" w:color="auto"/>
        <w:right w:val="none" w:sz="0" w:space="0" w:color="auto"/>
      </w:divBdr>
    </w:div>
    <w:div w:id="1172138683">
      <w:bodyDiv w:val="1"/>
      <w:marLeft w:val="0"/>
      <w:marRight w:val="0"/>
      <w:marTop w:val="0"/>
      <w:marBottom w:val="0"/>
      <w:divBdr>
        <w:top w:val="none" w:sz="0" w:space="0" w:color="auto"/>
        <w:left w:val="none" w:sz="0" w:space="0" w:color="auto"/>
        <w:bottom w:val="none" w:sz="0" w:space="0" w:color="auto"/>
        <w:right w:val="none" w:sz="0" w:space="0" w:color="auto"/>
      </w:divBdr>
    </w:div>
    <w:div w:id="1179202262">
      <w:bodyDiv w:val="1"/>
      <w:marLeft w:val="0"/>
      <w:marRight w:val="0"/>
      <w:marTop w:val="0"/>
      <w:marBottom w:val="0"/>
      <w:divBdr>
        <w:top w:val="none" w:sz="0" w:space="0" w:color="auto"/>
        <w:left w:val="none" w:sz="0" w:space="0" w:color="auto"/>
        <w:bottom w:val="none" w:sz="0" w:space="0" w:color="auto"/>
        <w:right w:val="none" w:sz="0" w:space="0" w:color="auto"/>
      </w:divBdr>
    </w:div>
    <w:div w:id="1195650303">
      <w:bodyDiv w:val="1"/>
      <w:marLeft w:val="0"/>
      <w:marRight w:val="0"/>
      <w:marTop w:val="0"/>
      <w:marBottom w:val="0"/>
      <w:divBdr>
        <w:top w:val="none" w:sz="0" w:space="0" w:color="auto"/>
        <w:left w:val="none" w:sz="0" w:space="0" w:color="auto"/>
        <w:bottom w:val="none" w:sz="0" w:space="0" w:color="auto"/>
        <w:right w:val="none" w:sz="0" w:space="0" w:color="auto"/>
      </w:divBdr>
    </w:div>
    <w:div w:id="1198814098">
      <w:bodyDiv w:val="1"/>
      <w:marLeft w:val="0"/>
      <w:marRight w:val="0"/>
      <w:marTop w:val="0"/>
      <w:marBottom w:val="0"/>
      <w:divBdr>
        <w:top w:val="none" w:sz="0" w:space="0" w:color="auto"/>
        <w:left w:val="none" w:sz="0" w:space="0" w:color="auto"/>
        <w:bottom w:val="none" w:sz="0" w:space="0" w:color="auto"/>
        <w:right w:val="none" w:sz="0" w:space="0" w:color="auto"/>
      </w:divBdr>
    </w:div>
    <w:div w:id="1201044723">
      <w:bodyDiv w:val="1"/>
      <w:marLeft w:val="0"/>
      <w:marRight w:val="0"/>
      <w:marTop w:val="0"/>
      <w:marBottom w:val="0"/>
      <w:divBdr>
        <w:top w:val="none" w:sz="0" w:space="0" w:color="auto"/>
        <w:left w:val="none" w:sz="0" w:space="0" w:color="auto"/>
        <w:bottom w:val="none" w:sz="0" w:space="0" w:color="auto"/>
        <w:right w:val="none" w:sz="0" w:space="0" w:color="auto"/>
      </w:divBdr>
    </w:div>
    <w:div w:id="1201866570">
      <w:bodyDiv w:val="1"/>
      <w:marLeft w:val="0"/>
      <w:marRight w:val="0"/>
      <w:marTop w:val="0"/>
      <w:marBottom w:val="0"/>
      <w:divBdr>
        <w:top w:val="none" w:sz="0" w:space="0" w:color="auto"/>
        <w:left w:val="none" w:sz="0" w:space="0" w:color="auto"/>
        <w:bottom w:val="none" w:sz="0" w:space="0" w:color="auto"/>
        <w:right w:val="none" w:sz="0" w:space="0" w:color="auto"/>
      </w:divBdr>
    </w:div>
    <w:div w:id="1204060085">
      <w:bodyDiv w:val="1"/>
      <w:marLeft w:val="0"/>
      <w:marRight w:val="0"/>
      <w:marTop w:val="0"/>
      <w:marBottom w:val="0"/>
      <w:divBdr>
        <w:top w:val="none" w:sz="0" w:space="0" w:color="auto"/>
        <w:left w:val="none" w:sz="0" w:space="0" w:color="auto"/>
        <w:bottom w:val="none" w:sz="0" w:space="0" w:color="auto"/>
        <w:right w:val="none" w:sz="0" w:space="0" w:color="auto"/>
      </w:divBdr>
    </w:div>
    <w:div w:id="1205021685">
      <w:bodyDiv w:val="1"/>
      <w:marLeft w:val="0"/>
      <w:marRight w:val="0"/>
      <w:marTop w:val="0"/>
      <w:marBottom w:val="0"/>
      <w:divBdr>
        <w:top w:val="none" w:sz="0" w:space="0" w:color="auto"/>
        <w:left w:val="none" w:sz="0" w:space="0" w:color="auto"/>
        <w:bottom w:val="none" w:sz="0" w:space="0" w:color="auto"/>
        <w:right w:val="none" w:sz="0" w:space="0" w:color="auto"/>
      </w:divBdr>
    </w:div>
    <w:div w:id="1206911993">
      <w:bodyDiv w:val="1"/>
      <w:marLeft w:val="0"/>
      <w:marRight w:val="0"/>
      <w:marTop w:val="0"/>
      <w:marBottom w:val="0"/>
      <w:divBdr>
        <w:top w:val="none" w:sz="0" w:space="0" w:color="auto"/>
        <w:left w:val="none" w:sz="0" w:space="0" w:color="auto"/>
        <w:bottom w:val="none" w:sz="0" w:space="0" w:color="auto"/>
        <w:right w:val="none" w:sz="0" w:space="0" w:color="auto"/>
      </w:divBdr>
    </w:div>
    <w:div w:id="1207109543">
      <w:bodyDiv w:val="1"/>
      <w:marLeft w:val="0"/>
      <w:marRight w:val="0"/>
      <w:marTop w:val="0"/>
      <w:marBottom w:val="0"/>
      <w:divBdr>
        <w:top w:val="none" w:sz="0" w:space="0" w:color="auto"/>
        <w:left w:val="none" w:sz="0" w:space="0" w:color="auto"/>
        <w:bottom w:val="none" w:sz="0" w:space="0" w:color="auto"/>
        <w:right w:val="none" w:sz="0" w:space="0" w:color="auto"/>
      </w:divBdr>
    </w:div>
    <w:div w:id="1214849506">
      <w:bodyDiv w:val="1"/>
      <w:marLeft w:val="0"/>
      <w:marRight w:val="0"/>
      <w:marTop w:val="0"/>
      <w:marBottom w:val="0"/>
      <w:divBdr>
        <w:top w:val="none" w:sz="0" w:space="0" w:color="auto"/>
        <w:left w:val="none" w:sz="0" w:space="0" w:color="auto"/>
        <w:bottom w:val="none" w:sz="0" w:space="0" w:color="auto"/>
        <w:right w:val="none" w:sz="0" w:space="0" w:color="auto"/>
      </w:divBdr>
    </w:div>
    <w:div w:id="1219171155">
      <w:bodyDiv w:val="1"/>
      <w:marLeft w:val="0"/>
      <w:marRight w:val="0"/>
      <w:marTop w:val="0"/>
      <w:marBottom w:val="0"/>
      <w:divBdr>
        <w:top w:val="none" w:sz="0" w:space="0" w:color="auto"/>
        <w:left w:val="none" w:sz="0" w:space="0" w:color="auto"/>
        <w:bottom w:val="none" w:sz="0" w:space="0" w:color="auto"/>
        <w:right w:val="none" w:sz="0" w:space="0" w:color="auto"/>
      </w:divBdr>
    </w:div>
    <w:div w:id="1232623076">
      <w:bodyDiv w:val="1"/>
      <w:marLeft w:val="0"/>
      <w:marRight w:val="0"/>
      <w:marTop w:val="0"/>
      <w:marBottom w:val="0"/>
      <w:divBdr>
        <w:top w:val="none" w:sz="0" w:space="0" w:color="auto"/>
        <w:left w:val="none" w:sz="0" w:space="0" w:color="auto"/>
        <w:bottom w:val="none" w:sz="0" w:space="0" w:color="auto"/>
        <w:right w:val="none" w:sz="0" w:space="0" w:color="auto"/>
      </w:divBdr>
    </w:div>
    <w:div w:id="1234661596">
      <w:bodyDiv w:val="1"/>
      <w:marLeft w:val="0"/>
      <w:marRight w:val="0"/>
      <w:marTop w:val="0"/>
      <w:marBottom w:val="0"/>
      <w:divBdr>
        <w:top w:val="none" w:sz="0" w:space="0" w:color="auto"/>
        <w:left w:val="none" w:sz="0" w:space="0" w:color="auto"/>
        <w:bottom w:val="none" w:sz="0" w:space="0" w:color="auto"/>
        <w:right w:val="none" w:sz="0" w:space="0" w:color="auto"/>
      </w:divBdr>
    </w:div>
    <w:div w:id="1241259725">
      <w:bodyDiv w:val="1"/>
      <w:marLeft w:val="0"/>
      <w:marRight w:val="0"/>
      <w:marTop w:val="0"/>
      <w:marBottom w:val="0"/>
      <w:divBdr>
        <w:top w:val="none" w:sz="0" w:space="0" w:color="auto"/>
        <w:left w:val="none" w:sz="0" w:space="0" w:color="auto"/>
        <w:bottom w:val="none" w:sz="0" w:space="0" w:color="auto"/>
        <w:right w:val="none" w:sz="0" w:space="0" w:color="auto"/>
      </w:divBdr>
    </w:div>
    <w:div w:id="1241677124">
      <w:bodyDiv w:val="1"/>
      <w:marLeft w:val="0"/>
      <w:marRight w:val="0"/>
      <w:marTop w:val="0"/>
      <w:marBottom w:val="0"/>
      <w:divBdr>
        <w:top w:val="none" w:sz="0" w:space="0" w:color="auto"/>
        <w:left w:val="none" w:sz="0" w:space="0" w:color="auto"/>
        <w:bottom w:val="none" w:sz="0" w:space="0" w:color="auto"/>
        <w:right w:val="none" w:sz="0" w:space="0" w:color="auto"/>
      </w:divBdr>
    </w:div>
    <w:div w:id="1245728216">
      <w:bodyDiv w:val="1"/>
      <w:marLeft w:val="0"/>
      <w:marRight w:val="0"/>
      <w:marTop w:val="0"/>
      <w:marBottom w:val="0"/>
      <w:divBdr>
        <w:top w:val="none" w:sz="0" w:space="0" w:color="auto"/>
        <w:left w:val="none" w:sz="0" w:space="0" w:color="auto"/>
        <w:bottom w:val="none" w:sz="0" w:space="0" w:color="auto"/>
        <w:right w:val="none" w:sz="0" w:space="0" w:color="auto"/>
      </w:divBdr>
    </w:div>
    <w:div w:id="1250233339">
      <w:bodyDiv w:val="1"/>
      <w:marLeft w:val="0"/>
      <w:marRight w:val="0"/>
      <w:marTop w:val="0"/>
      <w:marBottom w:val="0"/>
      <w:divBdr>
        <w:top w:val="none" w:sz="0" w:space="0" w:color="auto"/>
        <w:left w:val="none" w:sz="0" w:space="0" w:color="auto"/>
        <w:bottom w:val="none" w:sz="0" w:space="0" w:color="auto"/>
        <w:right w:val="none" w:sz="0" w:space="0" w:color="auto"/>
      </w:divBdr>
    </w:div>
    <w:div w:id="1253202772">
      <w:bodyDiv w:val="1"/>
      <w:marLeft w:val="0"/>
      <w:marRight w:val="0"/>
      <w:marTop w:val="0"/>
      <w:marBottom w:val="0"/>
      <w:divBdr>
        <w:top w:val="none" w:sz="0" w:space="0" w:color="auto"/>
        <w:left w:val="none" w:sz="0" w:space="0" w:color="auto"/>
        <w:bottom w:val="none" w:sz="0" w:space="0" w:color="auto"/>
        <w:right w:val="none" w:sz="0" w:space="0" w:color="auto"/>
      </w:divBdr>
    </w:div>
    <w:div w:id="1253704516">
      <w:bodyDiv w:val="1"/>
      <w:marLeft w:val="0"/>
      <w:marRight w:val="0"/>
      <w:marTop w:val="0"/>
      <w:marBottom w:val="0"/>
      <w:divBdr>
        <w:top w:val="none" w:sz="0" w:space="0" w:color="auto"/>
        <w:left w:val="none" w:sz="0" w:space="0" w:color="auto"/>
        <w:bottom w:val="none" w:sz="0" w:space="0" w:color="auto"/>
        <w:right w:val="none" w:sz="0" w:space="0" w:color="auto"/>
      </w:divBdr>
    </w:div>
    <w:div w:id="1255699822">
      <w:bodyDiv w:val="1"/>
      <w:marLeft w:val="0"/>
      <w:marRight w:val="0"/>
      <w:marTop w:val="0"/>
      <w:marBottom w:val="0"/>
      <w:divBdr>
        <w:top w:val="none" w:sz="0" w:space="0" w:color="auto"/>
        <w:left w:val="none" w:sz="0" w:space="0" w:color="auto"/>
        <w:bottom w:val="none" w:sz="0" w:space="0" w:color="auto"/>
        <w:right w:val="none" w:sz="0" w:space="0" w:color="auto"/>
      </w:divBdr>
    </w:div>
    <w:div w:id="1264075318">
      <w:bodyDiv w:val="1"/>
      <w:marLeft w:val="0"/>
      <w:marRight w:val="0"/>
      <w:marTop w:val="0"/>
      <w:marBottom w:val="0"/>
      <w:divBdr>
        <w:top w:val="none" w:sz="0" w:space="0" w:color="auto"/>
        <w:left w:val="none" w:sz="0" w:space="0" w:color="auto"/>
        <w:bottom w:val="none" w:sz="0" w:space="0" w:color="auto"/>
        <w:right w:val="none" w:sz="0" w:space="0" w:color="auto"/>
      </w:divBdr>
    </w:div>
    <w:div w:id="1270552214">
      <w:bodyDiv w:val="1"/>
      <w:marLeft w:val="0"/>
      <w:marRight w:val="0"/>
      <w:marTop w:val="0"/>
      <w:marBottom w:val="0"/>
      <w:divBdr>
        <w:top w:val="none" w:sz="0" w:space="0" w:color="auto"/>
        <w:left w:val="none" w:sz="0" w:space="0" w:color="auto"/>
        <w:bottom w:val="none" w:sz="0" w:space="0" w:color="auto"/>
        <w:right w:val="none" w:sz="0" w:space="0" w:color="auto"/>
      </w:divBdr>
    </w:div>
    <w:div w:id="1272977271">
      <w:bodyDiv w:val="1"/>
      <w:marLeft w:val="0"/>
      <w:marRight w:val="0"/>
      <w:marTop w:val="0"/>
      <w:marBottom w:val="0"/>
      <w:divBdr>
        <w:top w:val="none" w:sz="0" w:space="0" w:color="auto"/>
        <w:left w:val="none" w:sz="0" w:space="0" w:color="auto"/>
        <w:bottom w:val="none" w:sz="0" w:space="0" w:color="auto"/>
        <w:right w:val="none" w:sz="0" w:space="0" w:color="auto"/>
      </w:divBdr>
    </w:div>
    <w:div w:id="1276134866">
      <w:bodyDiv w:val="1"/>
      <w:marLeft w:val="0"/>
      <w:marRight w:val="0"/>
      <w:marTop w:val="0"/>
      <w:marBottom w:val="0"/>
      <w:divBdr>
        <w:top w:val="none" w:sz="0" w:space="0" w:color="auto"/>
        <w:left w:val="none" w:sz="0" w:space="0" w:color="auto"/>
        <w:bottom w:val="none" w:sz="0" w:space="0" w:color="auto"/>
        <w:right w:val="none" w:sz="0" w:space="0" w:color="auto"/>
      </w:divBdr>
    </w:div>
    <w:div w:id="1277176148">
      <w:bodyDiv w:val="1"/>
      <w:marLeft w:val="0"/>
      <w:marRight w:val="0"/>
      <w:marTop w:val="0"/>
      <w:marBottom w:val="0"/>
      <w:divBdr>
        <w:top w:val="none" w:sz="0" w:space="0" w:color="auto"/>
        <w:left w:val="none" w:sz="0" w:space="0" w:color="auto"/>
        <w:bottom w:val="none" w:sz="0" w:space="0" w:color="auto"/>
        <w:right w:val="none" w:sz="0" w:space="0" w:color="auto"/>
      </w:divBdr>
    </w:div>
    <w:div w:id="1280918123">
      <w:bodyDiv w:val="1"/>
      <w:marLeft w:val="0"/>
      <w:marRight w:val="0"/>
      <w:marTop w:val="0"/>
      <w:marBottom w:val="0"/>
      <w:divBdr>
        <w:top w:val="none" w:sz="0" w:space="0" w:color="auto"/>
        <w:left w:val="none" w:sz="0" w:space="0" w:color="auto"/>
        <w:bottom w:val="none" w:sz="0" w:space="0" w:color="auto"/>
        <w:right w:val="none" w:sz="0" w:space="0" w:color="auto"/>
      </w:divBdr>
    </w:div>
    <w:div w:id="1288702101">
      <w:bodyDiv w:val="1"/>
      <w:marLeft w:val="0"/>
      <w:marRight w:val="0"/>
      <w:marTop w:val="0"/>
      <w:marBottom w:val="0"/>
      <w:divBdr>
        <w:top w:val="none" w:sz="0" w:space="0" w:color="auto"/>
        <w:left w:val="none" w:sz="0" w:space="0" w:color="auto"/>
        <w:bottom w:val="none" w:sz="0" w:space="0" w:color="auto"/>
        <w:right w:val="none" w:sz="0" w:space="0" w:color="auto"/>
      </w:divBdr>
    </w:div>
    <w:div w:id="1290435147">
      <w:bodyDiv w:val="1"/>
      <w:marLeft w:val="0"/>
      <w:marRight w:val="0"/>
      <w:marTop w:val="0"/>
      <w:marBottom w:val="0"/>
      <w:divBdr>
        <w:top w:val="none" w:sz="0" w:space="0" w:color="auto"/>
        <w:left w:val="none" w:sz="0" w:space="0" w:color="auto"/>
        <w:bottom w:val="none" w:sz="0" w:space="0" w:color="auto"/>
        <w:right w:val="none" w:sz="0" w:space="0" w:color="auto"/>
      </w:divBdr>
    </w:div>
    <w:div w:id="1293095834">
      <w:bodyDiv w:val="1"/>
      <w:marLeft w:val="0"/>
      <w:marRight w:val="0"/>
      <w:marTop w:val="0"/>
      <w:marBottom w:val="0"/>
      <w:divBdr>
        <w:top w:val="none" w:sz="0" w:space="0" w:color="auto"/>
        <w:left w:val="none" w:sz="0" w:space="0" w:color="auto"/>
        <w:bottom w:val="none" w:sz="0" w:space="0" w:color="auto"/>
        <w:right w:val="none" w:sz="0" w:space="0" w:color="auto"/>
      </w:divBdr>
    </w:div>
    <w:div w:id="1295796638">
      <w:bodyDiv w:val="1"/>
      <w:marLeft w:val="0"/>
      <w:marRight w:val="0"/>
      <w:marTop w:val="0"/>
      <w:marBottom w:val="0"/>
      <w:divBdr>
        <w:top w:val="none" w:sz="0" w:space="0" w:color="auto"/>
        <w:left w:val="none" w:sz="0" w:space="0" w:color="auto"/>
        <w:bottom w:val="none" w:sz="0" w:space="0" w:color="auto"/>
        <w:right w:val="none" w:sz="0" w:space="0" w:color="auto"/>
      </w:divBdr>
    </w:div>
    <w:div w:id="1298100740">
      <w:bodyDiv w:val="1"/>
      <w:marLeft w:val="0"/>
      <w:marRight w:val="0"/>
      <w:marTop w:val="0"/>
      <w:marBottom w:val="0"/>
      <w:divBdr>
        <w:top w:val="none" w:sz="0" w:space="0" w:color="auto"/>
        <w:left w:val="none" w:sz="0" w:space="0" w:color="auto"/>
        <w:bottom w:val="none" w:sz="0" w:space="0" w:color="auto"/>
        <w:right w:val="none" w:sz="0" w:space="0" w:color="auto"/>
      </w:divBdr>
    </w:div>
    <w:div w:id="1302075140">
      <w:bodyDiv w:val="1"/>
      <w:marLeft w:val="0"/>
      <w:marRight w:val="0"/>
      <w:marTop w:val="0"/>
      <w:marBottom w:val="0"/>
      <w:divBdr>
        <w:top w:val="none" w:sz="0" w:space="0" w:color="auto"/>
        <w:left w:val="none" w:sz="0" w:space="0" w:color="auto"/>
        <w:bottom w:val="none" w:sz="0" w:space="0" w:color="auto"/>
        <w:right w:val="none" w:sz="0" w:space="0" w:color="auto"/>
      </w:divBdr>
    </w:div>
    <w:div w:id="1324893748">
      <w:bodyDiv w:val="1"/>
      <w:marLeft w:val="0"/>
      <w:marRight w:val="0"/>
      <w:marTop w:val="0"/>
      <w:marBottom w:val="0"/>
      <w:divBdr>
        <w:top w:val="none" w:sz="0" w:space="0" w:color="auto"/>
        <w:left w:val="none" w:sz="0" w:space="0" w:color="auto"/>
        <w:bottom w:val="none" w:sz="0" w:space="0" w:color="auto"/>
        <w:right w:val="none" w:sz="0" w:space="0" w:color="auto"/>
      </w:divBdr>
    </w:div>
    <w:div w:id="1345740171">
      <w:bodyDiv w:val="1"/>
      <w:marLeft w:val="0"/>
      <w:marRight w:val="0"/>
      <w:marTop w:val="0"/>
      <w:marBottom w:val="0"/>
      <w:divBdr>
        <w:top w:val="none" w:sz="0" w:space="0" w:color="auto"/>
        <w:left w:val="none" w:sz="0" w:space="0" w:color="auto"/>
        <w:bottom w:val="none" w:sz="0" w:space="0" w:color="auto"/>
        <w:right w:val="none" w:sz="0" w:space="0" w:color="auto"/>
      </w:divBdr>
    </w:div>
    <w:div w:id="1349061202">
      <w:bodyDiv w:val="1"/>
      <w:marLeft w:val="0"/>
      <w:marRight w:val="0"/>
      <w:marTop w:val="0"/>
      <w:marBottom w:val="0"/>
      <w:divBdr>
        <w:top w:val="none" w:sz="0" w:space="0" w:color="auto"/>
        <w:left w:val="none" w:sz="0" w:space="0" w:color="auto"/>
        <w:bottom w:val="none" w:sz="0" w:space="0" w:color="auto"/>
        <w:right w:val="none" w:sz="0" w:space="0" w:color="auto"/>
      </w:divBdr>
    </w:div>
    <w:div w:id="1349258584">
      <w:bodyDiv w:val="1"/>
      <w:marLeft w:val="0"/>
      <w:marRight w:val="0"/>
      <w:marTop w:val="0"/>
      <w:marBottom w:val="0"/>
      <w:divBdr>
        <w:top w:val="none" w:sz="0" w:space="0" w:color="auto"/>
        <w:left w:val="none" w:sz="0" w:space="0" w:color="auto"/>
        <w:bottom w:val="none" w:sz="0" w:space="0" w:color="auto"/>
        <w:right w:val="none" w:sz="0" w:space="0" w:color="auto"/>
      </w:divBdr>
    </w:div>
    <w:div w:id="1352225037">
      <w:bodyDiv w:val="1"/>
      <w:marLeft w:val="0"/>
      <w:marRight w:val="0"/>
      <w:marTop w:val="0"/>
      <w:marBottom w:val="0"/>
      <w:divBdr>
        <w:top w:val="none" w:sz="0" w:space="0" w:color="auto"/>
        <w:left w:val="none" w:sz="0" w:space="0" w:color="auto"/>
        <w:bottom w:val="none" w:sz="0" w:space="0" w:color="auto"/>
        <w:right w:val="none" w:sz="0" w:space="0" w:color="auto"/>
      </w:divBdr>
    </w:div>
    <w:div w:id="1352757508">
      <w:bodyDiv w:val="1"/>
      <w:marLeft w:val="0"/>
      <w:marRight w:val="0"/>
      <w:marTop w:val="0"/>
      <w:marBottom w:val="0"/>
      <w:divBdr>
        <w:top w:val="none" w:sz="0" w:space="0" w:color="auto"/>
        <w:left w:val="none" w:sz="0" w:space="0" w:color="auto"/>
        <w:bottom w:val="none" w:sz="0" w:space="0" w:color="auto"/>
        <w:right w:val="none" w:sz="0" w:space="0" w:color="auto"/>
      </w:divBdr>
    </w:div>
    <w:div w:id="1355182093">
      <w:bodyDiv w:val="1"/>
      <w:marLeft w:val="0"/>
      <w:marRight w:val="0"/>
      <w:marTop w:val="0"/>
      <w:marBottom w:val="0"/>
      <w:divBdr>
        <w:top w:val="none" w:sz="0" w:space="0" w:color="auto"/>
        <w:left w:val="none" w:sz="0" w:space="0" w:color="auto"/>
        <w:bottom w:val="none" w:sz="0" w:space="0" w:color="auto"/>
        <w:right w:val="none" w:sz="0" w:space="0" w:color="auto"/>
      </w:divBdr>
    </w:div>
    <w:div w:id="1363897450">
      <w:bodyDiv w:val="1"/>
      <w:marLeft w:val="0"/>
      <w:marRight w:val="0"/>
      <w:marTop w:val="0"/>
      <w:marBottom w:val="0"/>
      <w:divBdr>
        <w:top w:val="none" w:sz="0" w:space="0" w:color="auto"/>
        <w:left w:val="none" w:sz="0" w:space="0" w:color="auto"/>
        <w:bottom w:val="none" w:sz="0" w:space="0" w:color="auto"/>
        <w:right w:val="none" w:sz="0" w:space="0" w:color="auto"/>
      </w:divBdr>
    </w:div>
    <w:div w:id="1367565215">
      <w:bodyDiv w:val="1"/>
      <w:marLeft w:val="0"/>
      <w:marRight w:val="0"/>
      <w:marTop w:val="0"/>
      <w:marBottom w:val="0"/>
      <w:divBdr>
        <w:top w:val="none" w:sz="0" w:space="0" w:color="auto"/>
        <w:left w:val="none" w:sz="0" w:space="0" w:color="auto"/>
        <w:bottom w:val="none" w:sz="0" w:space="0" w:color="auto"/>
        <w:right w:val="none" w:sz="0" w:space="0" w:color="auto"/>
      </w:divBdr>
    </w:div>
    <w:div w:id="1372993444">
      <w:bodyDiv w:val="1"/>
      <w:marLeft w:val="0"/>
      <w:marRight w:val="0"/>
      <w:marTop w:val="0"/>
      <w:marBottom w:val="0"/>
      <w:divBdr>
        <w:top w:val="none" w:sz="0" w:space="0" w:color="auto"/>
        <w:left w:val="none" w:sz="0" w:space="0" w:color="auto"/>
        <w:bottom w:val="none" w:sz="0" w:space="0" w:color="auto"/>
        <w:right w:val="none" w:sz="0" w:space="0" w:color="auto"/>
      </w:divBdr>
    </w:div>
    <w:div w:id="1374692192">
      <w:bodyDiv w:val="1"/>
      <w:marLeft w:val="0"/>
      <w:marRight w:val="0"/>
      <w:marTop w:val="0"/>
      <w:marBottom w:val="0"/>
      <w:divBdr>
        <w:top w:val="none" w:sz="0" w:space="0" w:color="auto"/>
        <w:left w:val="none" w:sz="0" w:space="0" w:color="auto"/>
        <w:bottom w:val="none" w:sz="0" w:space="0" w:color="auto"/>
        <w:right w:val="none" w:sz="0" w:space="0" w:color="auto"/>
      </w:divBdr>
    </w:div>
    <w:div w:id="1381898247">
      <w:bodyDiv w:val="1"/>
      <w:marLeft w:val="0"/>
      <w:marRight w:val="0"/>
      <w:marTop w:val="0"/>
      <w:marBottom w:val="0"/>
      <w:divBdr>
        <w:top w:val="none" w:sz="0" w:space="0" w:color="auto"/>
        <w:left w:val="none" w:sz="0" w:space="0" w:color="auto"/>
        <w:bottom w:val="none" w:sz="0" w:space="0" w:color="auto"/>
        <w:right w:val="none" w:sz="0" w:space="0" w:color="auto"/>
      </w:divBdr>
    </w:div>
    <w:div w:id="1389302806">
      <w:bodyDiv w:val="1"/>
      <w:marLeft w:val="0"/>
      <w:marRight w:val="0"/>
      <w:marTop w:val="0"/>
      <w:marBottom w:val="0"/>
      <w:divBdr>
        <w:top w:val="none" w:sz="0" w:space="0" w:color="auto"/>
        <w:left w:val="none" w:sz="0" w:space="0" w:color="auto"/>
        <w:bottom w:val="none" w:sz="0" w:space="0" w:color="auto"/>
        <w:right w:val="none" w:sz="0" w:space="0" w:color="auto"/>
      </w:divBdr>
    </w:div>
    <w:div w:id="1393844122">
      <w:bodyDiv w:val="1"/>
      <w:marLeft w:val="0"/>
      <w:marRight w:val="0"/>
      <w:marTop w:val="0"/>
      <w:marBottom w:val="0"/>
      <w:divBdr>
        <w:top w:val="none" w:sz="0" w:space="0" w:color="auto"/>
        <w:left w:val="none" w:sz="0" w:space="0" w:color="auto"/>
        <w:bottom w:val="none" w:sz="0" w:space="0" w:color="auto"/>
        <w:right w:val="none" w:sz="0" w:space="0" w:color="auto"/>
      </w:divBdr>
    </w:div>
    <w:div w:id="1397363460">
      <w:bodyDiv w:val="1"/>
      <w:marLeft w:val="0"/>
      <w:marRight w:val="0"/>
      <w:marTop w:val="0"/>
      <w:marBottom w:val="0"/>
      <w:divBdr>
        <w:top w:val="none" w:sz="0" w:space="0" w:color="auto"/>
        <w:left w:val="none" w:sz="0" w:space="0" w:color="auto"/>
        <w:bottom w:val="none" w:sz="0" w:space="0" w:color="auto"/>
        <w:right w:val="none" w:sz="0" w:space="0" w:color="auto"/>
      </w:divBdr>
    </w:div>
    <w:div w:id="1412852736">
      <w:bodyDiv w:val="1"/>
      <w:marLeft w:val="0"/>
      <w:marRight w:val="0"/>
      <w:marTop w:val="0"/>
      <w:marBottom w:val="0"/>
      <w:divBdr>
        <w:top w:val="none" w:sz="0" w:space="0" w:color="auto"/>
        <w:left w:val="none" w:sz="0" w:space="0" w:color="auto"/>
        <w:bottom w:val="none" w:sz="0" w:space="0" w:color="auto"/>
        <w:right w:val="none" w:sz="0" w:space="0" w:color="auto"/>
      </w:divBdr>
    </w:div>
    <w:div w:id="1418937023">
      <w:bodyDiv w:val="1"/>
      <w:marLeft w:val="0"/>
      <w:marRight w:val="0"/>
      <w:marTop w:val="0"/>
      <w:marBottom w:val="0"/>
      <w:divBdr>
        <w:top w:val="none" w:sz="0" w:space="0" w:color="auto"/>
        <w:left w:val="none" w:sz="0" w:space="0" w:color="auto"/>
        <w:bottom w:val="none" w:sz="0" w:space="0" w:color="auto"/>
        <w:right w:val="none" w:sz="0" w:space="0" w:color="auto"/>
      </w:divBdr>
    </w:div>
    <w:div w:id="1420760867">
      <w:bodyDiv w:val="1"/>
      <w:marLeft w:val="0"/>
      <w:marRight w:val="0"/>
      <w:marTop w:val="0"/>
      <w:marBottom w:val="0"/>
      <w:divBdr>
        <w:top w:val="none" w:sz="0" w:space="0" w:color="auto"/>
        <w:left w:val="none" w:sz="0" w:space="0" w:color="auto"/>
        <w:bottom w:val="none" w:sz="0" w:space="0" w:color="auto"/>
        <w:right w:val="none" w:sz="0" w:space="0" w:color="auto"/>
      </w:divBdr>
    </w:div>
    <w:div w:id="1424572736">
      <w:bodyDiv w:val="1"/>
      <w:marLeft w:val="0"/>
      <w:marRight w:val="0"/>
      <w:marTop w:val="0"/>
      <w:marBottom w:val="0"/>
      <w:divBdr>
        <w:top w:val="none" w:sz="0" w:space="0" w:color="auto"/>
        <w:left w:val="none" w:sz="0" w:space="0" w:color="auto"/>
        <w:bottom w:val="none" w:sz="0" w:space="0" w:color="auto"/>
        <w:right w:val="none" w:sz="0" w:space="0" w:color="auto"/>
      </w:divBdr>
    </w:div>
    <w:div w:id="1429619921">
      <w:bodyDiv w:val="1"/>
      <w:marLeft w:val="0"/>
      <w:marRight w:val="0"/>
      <w:marTop w:val="0"/>
      <w:marBottom w:val="0"/>
      <w:divBdr>
        <w:top w:val="none" w:sz="0" w:space="0" w:color="auto"/>
        <w:left w:val="none" w:sz="0" w:space="0" w:color="auto"/>
        <w:bottom w:val="none" w:sz="0" w:space="0" w:color="auto"/>
        <w:right w:val="none" w:sz="0" w:space="0" w:color="auto"/>
      </w:divBdr>
    </w:div>
    <w:div w:id="1431271476">
      <w:bodyDiv w:val="1"/>
      <w:marLeft w:val="0"/>
      <w:marRight w:val="0"/>
      <w:marTop w:val="0"/>
      <w:marBottom w:val="0"/>
      <w:divBdr>
        <w:top w:val="none" w:sz="0" w:space="0" w:color="auto"/>
        <w:left w:val="none" w:sz="0" w:space="0" w:color="auto"/>
        <w:bottom w:val="none" w:sz="0" w:space="0" w:color="auto"/>
        <w:right w:val="none" w:sz="0" w:space="0" w:color="auto"/>
      </w:divBdr>
    </w:div>
    <w:div w:id="1440948387">
      <w:bodyDiv w:val="1"/>
      <w:marLeft w:val="0"/>
      <w:marRight w:val="0"/>
      <w:marTop w:val="0"/>
      <w:marBottom w:val="0"/>
      <w:divBdr>
        <w:top w:val="none" w:sz="0" w:space="0" w:color="auto"/>
        <w:left w:val="none" w:sz="0" w:space="0" w:color="auto"/>
        <w:bottom w:val="none" w:sz="0" w:space="0" w:color="auto"/>
        <w:right w:val="none" w:sz="0" w:space="0" w:color="auto"/>
      </w:divBdr>
    </w:div>
    <w:div w:id="1459760400">
      <w:bodyDiv w:val="1"/>
      <w:marLeft w:val="0"/>
      <w:marRight w:val="0"/>
      <w:marTop w:val="0"/>
      <w:marBottom w:val="0"/>
      <w:divBdr>
        <w:top w:val="none" w:sz="0" w:space="0" w:color="auto"/>
        <w:left w:val="none" w:sz="0" w:space="0" w:color="auto"/>
        <w:bottom w:val="none" w:sz="0" w:space="0" w:color="auto"/>
        <w:right w:val="none" w:sz="0" w:space="0" w:color="auto"/>
      </w:divBdr>
    </w:div>
    <w:div w:id="1460614549">
      <w:bodyDiv w:val="1"/>
      <w:marLeft w:val="0"/>
      <w:marRight w:val="0"/>
      <w:marTop w:val="0"/>
      <w:marBottom w:val="0"/>
      <w:divBdr>
        <w:top w:val="none" w:sz="0" w:space="0" w:color="auto"/>
        <w:left w:val="none" w:sz="0" w:space="0" w:color="auto"/>
        <w:bottom w:val="none" w:sz="0" w:space="0" w:color="auto"/>
        <w:right w:val="none" w:sz="0" w:space="0" w:color="auto"/>
      </w:divBdr>
    </w:div>
    <w:div w:id="1468354846">
      <w:bodyDiv w:val="1"/>
      <w:marLeft w:val="0"/>
      <w:marRight w:val="0"/>
      <w:marTop w:val="0"/>
      <w:marBottom w:val="0"/>
      <w:divBdr>
        <w:top w:val="none" w:sz="0" w:space="0" w:color="auto"/>
        <w:left w:val="none" w:sz="0" w:space="0" w:color="auto"/>
        <w:bottom w:val="none" w:sz="0" w:space="0" w:color="auto"/>
        <w:right w:val="none" w:sz="0" w:space="0" w:color="auto"/>
      </w:divBdr>
    </w:div>
    <w:div w:id="1468624308">
      <w:bodyDiv w:val="1"/>
      <w:marLeft w:val="0"/>
      <w:marRight w:val="0"/>
      <w:marTop w:val="0"/>
      <w:marBottom w:val="0"/>
      <w:divBdr>
        <w:top w:val="none" w:sz="0" w:space="0" w:color="auto"/>
        <w:left w:val="none" w:sz="0" w:space="0" w:color="auto"/>
        <w:bottom w:val="none" w:sz="0" w:space="0" w:color="auto"/>
        <w:right w:val="none" w:sz="0" w:space="0" w:color="auto"/>
      </w:divBdr>
    </w:div>
    <w:div w:id="1476994928">
      <w:bodyDiv w:val="1"/>
      <w:marLeft w:val="0"/>
      <w:marRight w:val="0"/>
      <w:marTop w:val="0"/>
      <w:marBottom w:val="0"/>
      <w:divBdr>
        <w:top w:val="none" w:sz="0" w:space="0" w:color="auto"/>
        <w:left w:val="none" w:sz="0" w:space="0" w:color="auto"/>
        <w:bottom w:val="none" w:sz="0" w:space="0" w:color="auto"/>
        <w:right w:val="none" w:sz="0" w:space="0" w:color="auto"/>
      </w:divBdr>
    </w:div>
    <w:div w:id="1478185584">
      <w:bodyDiv w:val="1"/>
      <w:marLeft w:val="0"/>
      <w:marRight w:val="0"/>
      <w:marTop w:val="0"/>
      <w:marBottom w:val="0"/>
      <w:divBdr>
        <w:top w:val="none" w:sz="0" w:space="0" w:color="auto"/>
        <w:left w:val="none" w:sz="0" w:space="0" w:color="auto"/>
        <w:bottom w:val="none" w:sz="0" w:space="0" w:color="auto"/>
        <w:right w:val="none" w:sz="0" w:space="0" w:color="auto"/>
      </w:divBdr>
    </w:div>
    <w:div w:id="1478375911">
      <w:bodyDiv w:val="1"/>
      <w:marLeft w:val="0"/>
      <w:marRight w:val="0"/>
      <w:marTop w:val="0"/>
      <w:marBottom w:val="0"/>
      <w:divBdr>
        <w:top w:val="none" w:sz="0" w:space="0" w:color="auto"/>
        <w:left w:val="none" w:sz="0" w:space="0" w:color="auto"/>
        <w:bottom w:val="none" w:sz="0" w:space="0" w:color="auto"/>
        <w:right w:val="none" w:sz="0" w:space="0" w:color="auto"/>
      </w:divBdr>
    </w:div>
    <w:div w:id="1481463003">
      <w:bodyDiv w:val="1"/>
      <w:marLeft w:val="0"/>
      <w:marRight w:val="0"/>
      <w:marTop w:val="0"/>
      <w:marBottom w:val="0"/>
      <w:divBdr>
        <w:top w:val="none" w:sz="0" w:space="0" w:color="auto"/>
        <w:left w:val="none" w:sz="0" w:space="0" w:color="auto"/>
        <w:bottom w:val="none" w:sz="0" w:space="0" w:color="auto"/>
        <w:right w:val="none" w:sz="0" w:space="0" w:color="auto"/>
      </w:divBdr>
    </w:div>
    <w:div w:id="1482308075">
      <w:bodyDiv w:val="1"/>
      <w:marLeft w:val="0"/>
      <w:marRight w:val="0"/>
      <w:marTop w:val="0"/>
      <w:marBottom w:val="0"/>
      <w:divBdr>
        <w:top w:val="none" w:sz="0" w:space="0" w:color="auto"/>
        <w:left w:val="none" w:sz="0" w:space="0" w:color="auto"/>
        <w:bottom w:val="none" w:sz="0" w:space="0" w:color="auto"/>
        <w:right w:val="none" w:sz="0" w:space="0" w:color="auto"/>
      </w:divBdr>
    </w:div>
    <w:div w:id="1489788249">
      <w:bodyDiv w:val="1"/>
      <w:marLeft w:val="0"/>
      <w:marRight w:val="0"/>
      <w:marTop w:val="0"/>
      <w:marBottom w:val="0"/>
      <w:divBdr>
        <w:top w:val="none" w:sz="0" w:space="0" w:color="auto"/>
        <w:left w:val="none" w:sz="0" w:space="0" w:color="auto"/>
        <w:bottom w:val="none" w:sz="0" w:space="0" w:color="auto"/>
        <w:right w:val="none" w:sz="0" w:space="0" w:color="auto"/>
      </w:divBdr>
    </w:div>
    <w:div w:id="1491405106">
      <w:bodyDiv w:val="1"/>
      <w:marLeft w:val="0"/>
      <w:marRight w:val="0"/>
      <w:marTop w:val="0"/>
      <w:marBottom w:val="0"/>
      <w:divBdr>
        <w:top w:val="none" w:sz="0" w:space="0" w:color="auto"/>
        <w:left w:val="none" w:sz="0" w:space="0" w:color="auto"/>
        <w:bottom w:val="none" w:sz="0" w:space="0" w:color="auto"/>
        <w:right w:val="none" w:sz="0" w:space="0" w:color="auto"/>
      </w:divBdr>
    </w:div>
    <w:div w:id="1496677659">
      <w:bodyDiv w:val="1"/>
      <w:marLeft w:val="0"/>
      <w:marRight w:val="0"/>
      <w:marTop w:val="0"/>
      <w:marBottom w:val="0"/>
      <w:divBdr>
        <w:top w:val="none" w:sz="0" w:space="0" w:color="auto"/>
        <w:left w:val="none" w:sz="0" w:space="0" w:color="auto"/>
        <w:bottom w:val="none" w:sz="0" w:space="0" w:color="auto"/>
        <w:right w:val="none" w:sz="0" w:space="0" w:color="auto"/>
      </w:divBdr>
      <w:divsChild>
        <w:div w:id="2009750260">
          <w:marLeft w:val="0"/>
          <w:marRight w:val="0"/>
          <w:marTop w:val="0"/>
          <w:marBottom w:val="0"/>
          <w:divBdr>
            <w:top w:val="none" w:sz="0" w:space="0" w:color="auto"/>
            <w:left w:val="none" w:sz="0" w:space="0" w:color="auto"/>
            <w:bottom w:val="none" w:sz="0" w:space="0" w:color="auto"/>
            <w:right w:val="none" w:sz="0" w:space="0" w:color="auto"/>
          </w:divBdr>
          <w:divsChild>
            <w:div w:id="2031367532">
              <w:marLeft w:val="0"/>
              <w:marRight w:val="0"/>
              <w:marTop w:val="0"/>
              <w:marBottom w:val="0"/>
              <w:divBdr>
                <w:top w:val="none" w:sz="0" w:space="0" w:color="auto"/>
                <w:left w:val="none" w:sz="0" w:space="0" w:color="auto"/>
                <w:bottom w:val="none" w:sz="0" w:space="0" w:color="auto"/>
                <w:right w:val="none" w:sz="0" w:space="0" w:color="auto"/>
              </w:divBdr>
              <w:divsChild>
                <w:div w:id="1377048110">
                  <w:marLeft w:val="0"/>
                  <w:marRight w:val="0"/>
                  <w:marTop w:val="0"/>
                  <w:marBottom w:val="0"/>
                  <w:divBdr>
                    <w:top w:val="none" w:sz="0" w:space="0" w:color="auto"/>
                    <w:left w:val="none" w:sz="0" w:space="0" w:color="auto"/>
                    <w:bottom w:val="none" w:sz="0" w:space="0" w:color="auto"/>
                    <w:right w:val="none" w:sz="0" w:space="0" w:color="auto"/>
                  </w:divBdr>
                  <w:divsChild>
                    <w:div w:id="1429306973">
                      <w:marLeft w:val="0"/>
                      <w:marRight w:val="0"/>
                      <w:marTop w:val="0"/>
                      <w:marBottom w:val="0"/>
                      <w:divBdr>
                        <w:top w:val="none" w:sz="0" w:space="0" w:color="auto"/>
                        <w:left w:val="none" w:sz="0" w:space="0" w:color="auto"/>
                        <w:bottom w:val="none" w:sz="0" w:space="0" w:color="auto"/>
                        <w:right w:val="none" w:sz="0" w:space="0" w:color="auto"/>
                      </w:divBdr>
                      <w:divsChild>
                        <w:div w:id="1441804313">
                          <w:marLeft w:val="0"/>
                          <w:marRight w:val="0"/>
                          <w:marTop w:val="0"/>
                          <w:marBottom w:val="0"/>
                          <w:divBdr>
                            <w:top w:val="none" w:sz="0" w:space="0" w:color="auto"/>
                            <w:left w:val="none" w:sz="0" w:space="0" w:color="auto"/>
                            <w:bottom w:val="none" w:sz="0" w:space="0" w:color="auto"/>
                            <w:right w:val="none" w:sz="0" w:space="0" w:color="auto"/>
                          </w:divBdr>
                          <w:divsChild>
                            <w:div w:id="237061978">
                              <w:marLeft w:val="0"/>
                              <w:marRight w:val="300"/>
                              <w:marTop w:val="180"/>
                              <w:marBottom w:val="0"/>
                              <w:divBdr>
                                <w:top w:val="none" w:sz="0" w:space="0" w:color="auto"/>
                                <w:left w:val="none" w:sz="0" w:space="0" w:color="auto"/>
                                <w:bottom w:val="none" w:sz="0" w:space="0" w:color="auto"/>
                                <w:right w:val="none" w:sz="0" w:space="0" w:color="auto"/>
                              </w:divBdr>
                              <w:divsChild>
                                <w:div w:id="20183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150349">
          <w:marLeft w:val="0"/>
          <w:marRight w:val="0"/>
          <w:marTop w:val="0"/>
          <w:marBottom w:val="0"/>
          <w:divBdr>
            <w:top w:val="none" w:sz="0" w:space="0" w:color="auto"/>
            <w:left w:val="none" w:sz="0" w:space="0" w:color="auto"/>
            <w:bottom w:val="none" w:sz="0" w:space="0" w:color="auto"/>
            <w:right w:val="none" w:sz="0" w:space="0" w:color="auto"/>
          </w:divBdr>
          <w:divsChild>
            <w:div w:id="1250314413">
              <w:marLeft w:val="0"/>
              <w:marRight w:val="0"/>
              <w:marTop w:val="0"/>
              <w:marBottom w:val="0"/>
              <w:divBdr>
                <w:top w:val="none" w:sz="0" w:space="0" w:color="auto"/>
                <w:left w:val="none" w:sz="0" w:space="0" w:color="auto"/>
                <w:bottom w:val="none" w:sz="0" w:space="0" w:color="auto"/>
                <w:right w:val="none" w:sz="0" w:space="0" w:color="auto"/>
              </w:divBdr>
              <w:divsChild>
                <w:div w:id="206261519">
                  <w:marLeft w:val="0"/>
                  <w:marRight w:val="0"/>
                  <w:marTop w:val="0"/>
                  <w:marBottom w:val="0"/>
                  <w:divBdr>
                    <w:top w:val="none" w:sz="0" w:space="0" w:color="auto"/>
                    <w:left w:val="none" w:sz="0" w:space="0" w:color="auto"/>
                    <w:bottom w:val="none" w:sz="0" w:space="0" w:color="auto"/>
                    <w:right w:val="none" w:sz="0" w:space="0" w:color="auto"/>
                  </w:divBdr>
                  <w:divsChild>
                    <w:div w:id="319313019">
                      <w:marLeft w:val="0"/>
                      <w:marRight w:val="0"/>
                      <w:marTop w:val="0"/>
                      <w:marBottom w:val="0"/>
                      <w:divBdr>
                        <w:top w:val="none" w:sz="0" w:space="0" w:color="auto"/>
                        <w:left w:val="none" w:sz="0" w:space="0" w:color="auto"/>
                        <w:bottom w:val="none" w:sz="0" w:space="0" w:color="auto"/>
                        <w:right w:val="none" w:sz="0" w:space="0" w:color="auto"/>
                      </w:divBdr>
                      <w:divsChild>
                        <w:div w:id="153816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0736153">
      <w:bodyDiv w:val="1"/>
      <w:marLeft w:val="0"/>
      <w:marRight w:val="0"/>
      <w:marTop w:val="0"/>
      <w:marBottom w:val="0"/>
      <w:divBdr>
        <w:top w:val="none" w:sz="0" w:space="0" w:color="auto"/>
        <w:left w:val="none" w:sz="0" w:space="0" w:color="auto"/>
        <w:bottom w:val="none" w:sz="0" w:space="0" w:color="auto"/>
        <w:right w:val="none" w:sz="0" w:space="0" w:color="auto"/>
      </w:divBdr>
    </w:div>
    <w:div w:id="1506936815">
      <w:bodyDiv w:val="1"/>
      <w:marLeft w:val="0"/>
      <w:marRight w:val="0"/>
      <w:marTop w:val="0"/>
      <w:marBottom w:val="0"/>
      <w:divBdr>
        <w:top w:val="none" w:sz="0" w:space="0" w:color="auto"/>
        <w:left w:val="none" w:sz="0" w:space="0" w:color="auto"/>
        <w:bottom w:val="none" w:sz="0" w:space="0" w:color="auto"/>
        <w:right w:val="none" w:sz="0" w:space="0" w:color="auto"/>
      </w:divBdr>
    </w:div>
    <w:div w:id="1509753817">
      <w:bodyDiv w:val="1"/>
      <w:marLeft w:val="0"/>
      <w:marRight w:val="0"/>
      <w:marTop w:val="0"/>
      <w:marBottom w:val="0"/>
      <w:divBdr>
        <w:top w:val="none" w:sz="0" w:space="0" w:color="auto"/>
        <w:left w:val="none" w:sz="0" w:space="0" w:color="auto"/>
        <w:bottom w:val="none" w:sz="0" w:space="0" w:color="auto"/>
        <w:right w:val="none" w:sz="0" w:space="0" w:color="auto"/>
      </w:divBdr>
    </w:div>
    <w:div w:id="1511524841">
      <w:bodyDiv w:val="1"/>
      <w:marLeft w:val="0"/>
      <w:marRight w:val="0"/>
      <w:marTop w:val="0"/>
      <w:marBottom w:val="0"/>
      <w:divBdr>
        <w:top w:val="none" w:sz="0" w:space="0" w:color="auto"/>
        <w:left w:val="none" w:sz="0" w:space="0" w:color="auto"/>
        <w:bottom w:val="none" w:sz="0" w:space="0" w:color="auto"/>
        <w:right w:val="none" w:sz="0" w:space="0" w:color="auto"/>
      </w:divBdr>
    </w:div>
    <w:div w:id="1514875652">
      <w:bodyDiv w:val="1"/>
      <w:marLeft w:val="0"/>
      <w:marRight w:val="0"/>
      <w:marTop w:val="0"/>
      <w:marBottom w:val="0"/>
      <w:divBdr>
        <w:top w:val="none" w:sz="0" w:space="0" w:color="auto"/>
        <w:left w:val="none" w:sz="0" w:space="0" w:color="auto"/>
        <w:bottom w:val="none" w:sz="0" w:space="0" w:color="auto"/>
        <w:right w:val="none" w:sz="0" w:space="0" w:color="auto"/>
      </w:divBdr>
    </w:div>
    <w:div w:id="1518229935">
      <w:bodyDiv w:val="1"/>
      <w:marLeft w:val="0"/>
      <w:marRight w:val="0"/>
      <w:marTop w:val="0"/>
      <w:marBottom w:val="0"/>
      <w:divBdr>
        <w:top w:val="none" w:sz="0" w:space="0" w:color="auto"/>
        <w:left w:val="none" w:sz="0" w:space="0" w:color="auto"/>
        <w:bottom w:val="none" w:sz="0" w:space="0" w:color="auto"/>
        <w:right w:val="none" w:sz="0" w:space="0" w:color="auto"/>
      </w:divBdr>
    </w:div>
    <w:div w:id="1520898180">
      <w:bodyDiv w:val="1"/>
      <w:marLeft w:val="0"/>
      <w:marRight w:val="0"/>
      <w:marTop w:val="0"/>
      <w:marBottom w:val="0"/>
      <w:divBdr>
        <w:top w:val="none" w:sz="0" w:space="0" w:color="auto"/>
        <w:left w:val="none" w:sz="0" w:space="0" w:color="auto"/>
        <w:bottom w:val="none" w:sz="0" w:space="0" w:color="auto"/>
        <w:right w:val="none" w:sz="0" w:space="0" w:color="auto"/>
      </w:divBdr>
    </w:div>
    <w:div w:id="1522742409">
      <w:bodyDiv w:val="1"/>
      <w:marLeft w:val="0"/>
      <w:marRight w:val="0"/>
      <w:marTop w:val="0"/>
      <w:marBottom w:val="0"/>
      <w:divBdr>
        <w:top w:val="none" w:sz="0" w:space="0" w:color="auto"/>
        <w:left w:val="none" w:sz="0" w:space="0" w:color="auto"/>
        <w:bottom w:val="none" w:sz="0" w:space="0" w:color="auto"/>
        <w:right w:val="none" w:sz="0" w:space="0" w:color="auto"/>
      </w:divBdr>
    </w:div>
    <w:div w:id="1522813861">
      <w:bodyDiv w:val="1"/>
      <w:marLeft w:val="0"/>
      <w:marRight w:val="0"/>
      <w:marTop w:val="0"/>
      <w:marBottom w:val="0"/>
      <w:divBdr>
        <w:top w:val="none" w:sz="0" w:space="0" w:color="auto"/>
        <w:left w:val="none" w:sz="0" w:space="0" w:color="auto"/>
        <w:bottom w:val="none" w:sz="0" w:space="0" w:color="auto"/>
        <w:right w:val="none" w:sz="0" w:space="0" w:color="auto"/>
      </w:divBdr>
    </w:div>
    <w:div w:id="1522818508">
      <w:bodyDiv w:val="1"/>
      <w:marLeft w:val="0"/>
      <w:marRight w:val="0"/>
      <w:marTop w:val="0"/>
      <w:marBottom w:val="0"/>
      <w:divBdr>
        <w:top w:val="none" w:sz="0" w:space="0" w:color="auto"/>
        <w:left w:val="none" w:sz="0" w:space="0" w:color="auto"/>
        <w:bottom w:val="none" w:sz="0" w:space="0" w:color="auto"/>
        <w:right w:val="none" w:sz="0" w:space="0" w:color="auto"/>
      </w:divBdr>
    </w:div>
    <w:div w:id="1524054322">
      <w:bodyDiv w:val="1"/>
      <w:marLeft w:val="0"/>
      <w:marRight w:val="0"/>
      <w:marTop w:val="0"/>
      <w:marBottom w:val="0"/>
      <w:divBdr>
        <w:top w:val="none" w:sz="0" w:space="0" w:color="auto"/>
        <w:left w:val="none" w:sz="0" w:space="0" w:color="auto"/>
        <w:bottom w:val="none" w:sz="0" w:space="0" w:color="auto"/>
        <w:right w:val="none" w:sz="0" w:space="0" w:color="auto"/>
      </w:divBdr>
    </w:div>
    <w:div w:id="1530415943">
      <w:bodyDiv w:val="1"/>
      <w:marLeft w:val="0"/>
      <w:marRight w:val="0"/>
      <w:marTop w:val="0"/>
      <w:marBottom w:val="0"/>
      <w:divBdr>
        <w:top w:val="none" w:sz="0" w:space="0" w:color="auto"/>
        <w:left w:val="none" w:sz="0" w:space="0" w:color="auto"/>
        <w:bottom w:val="none" w:sz="0" w:space="0" w:color="auto"/>
        <w:right w:val="none" w:sz="0" w:space="0" w:color="auto"/>
      </w:divBdr>
    </w:div>
    <w:div w:id="1530531112">
      <w:bodyDiv w:val="1"/>
      <w:marLeft w:val="0"/>
      <w:marRight w:val="0"/>
      <w:marTop w:val="0"/>
      <w:marBottom w:val="0"/>
      <w:divBdr>
        <w:top w:val="none" w:sz="0" w:space="0" w:color="auto"/>
        <w:left w:val="none" w:sz="0" w:space="0" w:color="auto"/>
        <w:bottom w:val="none" w:sz="0" w:space="0" w:color="auto"/>
        <w:right w:val="none" w:sz="0" w:space="0" w:color="auto"/>
      </w:divBdr>
    </w:div>
    <w:div w:id="1531334032">
      <w:bodyDiv w:val="1"/>
      <w:marLeft w:val="0"/>
      <w:marRight w:val="0"/>
      <w:marTop w:val="0"/>
      <w:marBottom w:val="0"/>
      <w:divBdr>
        <w:top w:val="none" w:sz="0" w:space="0" w:color="auto"/>
        <w:left w:val="none" w:sz="0" w:space="0" w:color="auto"/>
        <w:bottom w:val="none" w:sz="0" w:space="0" w:color="auto"/>
        <w:right w:val="none" w:sz="0" w:space="0" w:color="auto"/>
      </w:divBdr>
    </w:div>
    <w:div w:id="1531601291">
      <w:bodyDiv w:val="1"/>
      <w:marLeft w:val="0"/>
      <w:marRight w:val="0"/>
      <w:marTop w:val="0"/>
      <w:marBottom w:val="0"/>
      <w:divBdr>
        <w:top w:val="none" w:sz="0" w:space="0" w:color="auto"/>
        <w:left w:val="none" w:sz="0" w:space="0" w:color="auto"/>
        <w:bottom w:val="none" w:sz="0" w:space="0" w:color="auto"/>
        <w:right w:val="none" w:sz="0" w:space="0" w:color="auto"/>
      </w:divBdr>
    </w:div>
    <w:div w:id="1533032192">
      <w:bodyDiv w:val="1"/>
      <w:marLeft w:val="0"/>
      <w:marRight w:val="0"/>
      <w:marTop w:val="0"/>
      <w:marBottom w:val="0"/>
      <w:divBdr>
        <w:top w:val="none" w:sz="0" w:space="0" w:color="auto"/>
        <w:left w:val="none" w:sz="0" w:space="0" w:color="auto"/>
        <w:bottom w:val="none" w:sz="0" w:space="0" w:color="auto"/>
        <w:right w:val="none" w:sz="0" w:space="0" w:color="auto"/>
      </w:divBdr>
    </w:div>
    <w:div w:id="1536428632">
      <w:bodyDiv w:val="1"/>
      <w:marLeft w:val="0"/>
      <w:marRight w:val="0"/>
      <w:marTop w:val="0"/>
      <w:marBottom w:val="0"/>
      <w:divBdr>
        <w:top w:val="none" w:sz="0" w:space="0" w:color="auto"/>
        <w:left w:val="none" w:sz="0" w:space="0" w:color="auto"/>
        <w:bottom w:val="none" w:sz="0" w:space="0" w:color="auto"/>
        <w:right w:val="none" w:sz="0" w:space="0" w:color="auto"/>
      </w:divBdr>
    </w:div>
    <w:div w:id="1541283210">
      <w:bodyDiv w:val="1"/>
      <w:marLeft w:val="0"/>
      <w:marRight w:val="0"/>
      <w:marTop w:val="0"/>
      <w:marBottom w:val="0"/>
      <w:divBdr>
        <w:top w:val="none" w:sz="0" w:space="0" w:color="auto"/>
        <w:left w:val="none" w:sz="0" w:space="0" w:color="auto"/>
        <w:bottom w:val="none" w:sz="0" w:space="0" w:color="auto"/>
        <w:right w:val="none" w:sz="0" w:space="0" w:color="auto"/>
      </w:divBdr>
    </w:div>
    <w:div w:id="1541670445">
      <w:bodyDiv w:val="1"/>
      <w:marLeft w:val="0"/>
      <w:marRight w:val="0"/>
      <w:marTop w:val="0"/>
      <w:marBottom w:val="0"/>
      <w:divBdr>
        <w:top w:val="none" w:sz="0" w:space="0" w:color="auto"/>
        <w:left w:val="none" w:sz="0" w:space="0" w:color="auto"/>
        <w:bottom w:val="none" w:sz="0" w:space="0" w:color="auto"/>
        <w:right w:val="none" w:sz="0" w:space="0" w:color="auto"/>
      </w:divBdr>
    </w:div>
    <w:div w:id="1545870975">
      <w:bodyDiv w:val="1"/>
      <w:marLeft w:val="0"/>
      <w:marRight w:val="0"/>
      <w:marTop w:val="0"/>
      <w:marBottom w:val="0"/>
      <w:divBdr>
        <w:top w:val="none" w:sz="0" w:space="0" w:color="auto"/>
        <w:left w:val="none" w:sz="0" w:space="0" w:color="auto"/>
        <w:bottom w:val="none" w:sz="0" w:space="0" w:color="auto"/>
        <w:right w:val="none" w:sz="0" w:space="0" w:color="auto"/>
      </w:divBdr>
    </w:div>
    <w:div w:id="1546479025">
      <w:bodyDiv w:val="1"/>
      <w:marLeft w:val="0"/>
      <w:marRight w:val="0"/>
      <w:marTop w:val="0"/>
      <w:marBottom w:val="0"/>
      <w:divBdr>
        <w:top w:val="none" w:sz="0" w:space="0" w:color="auto"/>
        <w:left w:val="none" w:sz="0" w:space="0" w:color="auto"/>
        <w:bottom w:val="none" w:sz="0" w:space="0" w:color="auto"/>
        <w:right w:val="none" w:sz="0" w:space="0" w:color="auto"/>
      </w:divBdr>
    </w:div>
    <w:div w:id="1551307983">
      <w:bodyDiv w:val="1"/>
      <w:marLeft w:val="0"/>
      <w:marRight w:val="0"/>
      <w:marTop w:val="0"/>
      <w:marBottom w:val="0"/>
      <w:divBdr>
        <w:top w:val="none" w:sz="0" w:space="0" w:color="auto"/>
        <w:left w:val="none" w:sz="0" w:space="0" w:color="auto"/>
        <w:bottom w:val="none" w:sz="0" w:space="0" w:color="auto"/>
        <w:right w:val="none" w:sz="0" w:space="0" w:color="auto"/>
      </w:divBdr>
    </w:div>
    <w:div w:id="1559589289">
      <w:bodyDiv w:val="1"/>
      <w:marLeft w:val="0"/>
      <w:marRight w:val="0"/>
      <w:marTop w:val="0"/>
      <w:marBottom w:val="0"/>
      <w:divBdr>
        <w:top w:val="none" w:sz="0" w:space="0" w:color="auto"/>
        <w:left w:val="none" w:sz="0" w:space="0" w:color="auto"/>
        <w:bottom w:val="none" w:sz="0" w:space="0" w:color="auto"/>
        <w:right w:val="none" w:sz="0" w:space="0" w:color="auto"/>
      </w:divBdr>
    </w:div>
    <w:div w:id="1559979252">
      <w:bodyDiv w:val="1"/>
      <w:marLeft w:val="0"/>
      <w:marRight w:val="0"/>
      <w:marTop w:val="0"/>
      <w:marBottom w:val="0"/>
      <w:divBdr>
        <w:top w:val="none" w:sz="0" w:space="0" w:color="auto"/>
        <w:left w:val="none" w:sz="0" w:space="0" w:color="auto"/>
        <w:bottom w:val="none" w:sz="0" w:space="0" w:color="auto"/>
        <w:right w:val="none" w:sz="0" w:space="0" w:color="auto"/>
      </w:divBdr>
    </w:div>
    <w:div w:id="1560361009">
      <w:bodyDiv w:val="1"/>
      <w:marLeft w:val="0"/>
      <w:marRight w:val="0"/>
      <w:marTop w:val="0"/>
      <w:marBottom w:val="0"/>
      <w:divBdr>
        <w:top w:val="none" w:sz="0" w:space="0" w:color="auto"/>
        <w:left w:val="none" w:sz="0" w:space="0" w:color="auto"/>
        <w:bottom w:val="none" w:sz="0" w:space="0" w:color="auto"/>
        <w:right w:val="none" w:sz="0" w:space="0" w:color="auto"/>
      </w:divBdr>
    </w:div>
    <w:div w:id="1563566594">
      <w:bodyDiv w:val="1"/>
      <w:marLeft w:val="0"/>
      <w:marRight w:val="0"/>
      <w:marTop w:val="0"/>
      <w:marBottom w:val="0"/>
      <w:divBdr>
        <w:top w:val="none" w:sz="0" w:space="0" w:color="auto"/>
        <w:left w:val="none" w:sz="0" w:space="0" w:color="auto"/>
        <w:bottom w:val="none" w:sz="0" w:space="0" w:color="auto"/>
        <w:right w:val="none" w:sz="0" w:space="0" w:color="auto"/>
      </w:divBdr>
      <w:divsChild>
        <w:div w:id="1833794654">
          <w:marLeft w:val="0"/>
          <w:marRight w:val="0"/>
          <w:marTop w:val="0"/>
          <w:marBottom w:val="0"/>
          <w:divBdr>
            <w:top w:val="none" w:sz="0" w:space="0" w:color="auto"/>
            <w:left w:val="none" w:sz="0" w:space="0" w:color="auto"/>
            <w:bottom w:val="none" w:sz="0" w:space="0" w:color="auto"/>
            <w:right w:val="none" w:sz="0" w:space="0" w:color="auto"/>
          </w:divBdr>
        </w:div>
      </w:divsChild>
    </w:div>
    <w:div w:id="1564412543">
      <w:bodyDiv w:val="1"/>
      <w:marLeft w:val="0"/>
      <w:marRight w:val="0"/>
      <w:marTop w:val="0"/>
      <w:marBottom w:val="0"/>
      <w:divBdr>
        <w:top w:val="none" w:sz="0" w:space="0" w:color="auto"/>
        <w:left w:val="none" w:sz="0" w:space="0" w:color="auto"/>
        <w:bottom w:val="none" w:sz="0" w:space="0" w:color="auto"/>
        <w:right w:val="none" w:sz="0" w:space="0" w:color="auto"/>
      </w:divBdr>
    </w:div>
    <w:div w:id="1571424699">
      <w:bodyDiv w:val="1"/>
      <w:marLeft w:val="0"/>
      <w:marRight w:val="0"/>
      <w:marTop w:val="0"/>
      <w:marBottom w:val="0"/>
      <w:divBdr>
        <w:top w:val="none" w:sz="0" w:space="0" w:color="auto"/>
        <w:left w:val="none" w:sz="0" w:space="0" w:color="auto"/>
        <w:bottom w:val="none" w:sz="0" w:space="0" w:color="auto"/>
        <w:right w:val="none" w:sz="0" w:space="0" w:color="auto"/>
      </w:divBdr>
    </w:div>
    <w:div w:id="1586954475">
      <w:bodyDiv w:val="1"/>
      <w:marLeft w:val="0"/>
      <w:marRight w:val="0"/>
      <w:marTop w:val="0"/>
      <w:marBottom w:val="0"/>
      <w:divBdr>
        <w:top w:val="none" w:sz="0" w:space="0" w:color="auto"/>
        <w:left w:val="none" w:sz="0" w:space="0" w:color="auto"/>
        <w:bottom w:val="none" w:sz="0" w:space="0" w:color="auto"/>
        <w:right w:val="none" w:sz="0" w:space="0" w:color="auto"/>
      </w:divBdr>
    </w:div>
    <w:div w:id="1594123234">
      <w:bodyDiv w:val="1"/>
      <w:marLeft w:val="0"/>
      <w:marRight w:val="0"/>
      <w:marTop w:val="0"/>
      <w:marBottom w:val="0"/>
      <w:divBdr>
        <w:top w:val="none" w:sz="0" w:space="0" w:color="auto"/>
        <w:left w:val="none" w:sz="0" w:space="0" w:color="auto"/>
        <w:bottom w:val="none" w:sz="0" w:space="0" w:color="auto"/>
        <w:right w:val="none" w:sz="0" w:space="0" w:color="auto"/>
      </w:divBdr>
    </w:div>
    <w:div w:id="1600523432">
      <w:bodyDiv w:val="1"/>
      <w:marLeft w:val="0"/>
      <w:marRight w:val="0"/>
      <w:marTop w:val="0"/>
      <w:marBottom w:val="0"/>
      <w:divBdr>
        <w:top w:val="none" w:sz="0" w:space="0" w:color="auto"/>
        <w:left w:val="none" w:sz="0" w:space="0" w:color="auto"/>
        <w:bottom w:val="none" w:sz="0" w:space="0" w:color="auto"/>
        <w:right w:val="none" w:sz="0" w:space="0" w:color="auto"/>
      </w:divBdr>
    </w:div>
    <w:div w:id="1603494367">
      <w:bodyDiv w:val="1"/>
      <w:marLeft w:val="0"/>
      <w:marRight w:val="0"/>
      <w:marTop w:val="0"/>
      <w:marBottom w:val="0"/>
      <w:divBdr>
        <w:top w:val="none" w:sz="0" w:space="0" w:color="auto"/>
        <w:left w:val="none" w:sz="0" w:space="0" w:color="auto"/>
        <w:bottom w:val="none" w:sz="0" w:space="0" w:color="auto"/>
        <w:right w:val="none" w:sz="0" w:space="0" w:color="auto"/>
      </w:divBdr>
    </w:div>
    <w:div w:id="1605261122">
      <w:bodyDiv w:val="1"/>
      <w:marLeft w:val="0"/>
      <w:marRight w:val="0"/>
      <w:marTop w:val="0"/>
      <w:marBottom w:val="0"/>
      <w:divBdr>
        <w:top w:val="none" w:sz="0" w:space="0" w:color="auto"/>
        <w:left w:val="none" w:sz="0" w:space="0" w:color="auto"/>
        <w:bottom w:val="none" w:sz="0" w:space="0" w:color="auto"/>
        <w:right w:val="none" w:sz="0" w:space="0" w:color="auto"/>
      </w:divBdr>
    </w:div>
    <w:div w:id="1605572529">
      <w:bodyDiv w:val="1"/>
      <w:marLeft w:val="0"/>
      <w:marRight w:val="0"/>
      <w:marTop w:val="0"/>
      <w:marBottom w:val="0"/>
      <w:divBdr>
        <w:top w:val="none" w:sz="0" w:space="0" w:color="auto"/>
        <w:left w:val="none" w:sz="0" w:space="0" w:color="auto"/>
        <w:bottom w:val="none" w:sz="0" w:space="0" w:color="auto"/>
        <w:right w:val="none" w:sz="0" w:space="0" w:color="auto"/>
      </w:divBdr>
    </w:div>
    <w:div w:id="1610238273">
      <w:bodyDiv w:val="1"/>
      <w:marLeft w:val="0"/>
      <w:marRight w:val="0"/>
      <w:marTop w:val="0"/>
      <w:marBottom w:val="0"/>
      <w:divBdr>
        <w:top w:val="none" w:sz="0" w:space="0" w:color="auto"/>
        <w:left w:val="none" w:sz="0" w:space="0" w:color="auto"/>
        <w:bottom w:val="none" w:sz="0" w:space="0" w:color="auto"/>
        <w:right w:val="none" w:sz="0" w:space="0" w:color="auto"/>
      </w:divBdr>
    </w:div>
    <w:div w:id="1611086284">
      <w:bodyDiv w:val="1"/>
      <w:marLeft w:val="0"/>
      <w:marRight w:val="0"/>
      <w:marTop w:val="0"/>
      <w:marBottom w:val="0"/>
      <w:divBdr>
        <w:top w:val="none" w:sz="0" w:space="0" w:color="auto"/>
        <w:left w:val="none" w:sz="0" w:space="0" w:color="auto"/>
        <w:bottom w:val="none" w:sz="0" w:space="0" w:color="auto"/>
        <w:right w:val="none" w:sz="0" w:space="0" w:color="auto"/>
      </w:divBdr>
    </w:div>
    <w:div w:id="1614051313">
      <w:bodyDiv w:val="1"/>
      <w:marLeft w:val="0"/>
      <w:marRight w:val="0"/>
      <w:marTop w:val="0"/>
      <w:marBottom w:val="0"/>
      <w:divBdr>
        <w:top w:val="none" w:sz="0" w:space="0" w:color="auto"/>
        <w:left w:val="none" w:sz="0" w:space="0" w:color="auto"/>
        <w:bottom w:val="none" w:sz="0" w:space="0" w:color="auto"/>
        <w:right w:val="none" w:sz="0" w:space="0" w:color="auto"/>
      </w:divBdr>
    </w:div>
    <w:div w:id="1616909278">
      <w:bodyDiv w:val="1"/>
      <w:marLeft w:val="0"/>
      <w:marRight w:val="0"/>
      <w:marTop w:val="0"/>
      <w:marBottom w:val="0"/>
      <w:divBdr>
        <w:top w:val="none" w:sz="0" w:space="0" w:color="auto"/>
        <w:left w:val="none" w:sz="0" w:space="0" w:color="auto"/>
        <w:bottom w:val="none" w:sz="0" w:space="0" w:color="auto"/>
        <w:right w:val="none" w:sz="0" w:space="0" w:color="auto"/>
      </w:divBdr>
    </w:div>
    <w:div w:id="1618482656">
      <w:bodyDiv w:val="1"/>
      <w:marLeft w:val="0"/>
      <w:marRight w:val="0"/>
      <w:marTop w:val="0"/>
      <w:marBottom w:val="0"/>
      <w:divBdr>
        <w:top w:val="none" w:sz="0" w:space="0" w:color="auto"/>
        <w:left w:val="none" w:sz="0" w:space="0" w:color="auto"/>
        <w:bottom w:val="none" w:sz="0" w:space="0" w:color="auto"/>
        <w:right w:val="none" w:sz="0" w:space="0" w:color="auto"/>
      </w:divBdr>
    </w:div>
    <w:div w:id="1631396938">
      <w:bodyDiv w:val="1"/>
      <w:marLeft w:val="0"/>
      <w:marRight w:val="0"/>
      <w:marTop w:val="0"/>
      <w:marBottom w:val="0"/>
      <w:divBdr>
        <w:top w:val="none" w:sz="0" w:space="0" w:color="auto"/>
        <w:left w:val="none" w:sz="0" w:space="0" w:color="auto"/>
        <w:bottom w:val="none" w:sz="0" w:space="0" w:color="auto"/>
        <w:right w:val="none" w:sz="0" w:space="0" w:color="auto"/>
      </w:divBdr>
    </w:div>
    <w:div w:id="1641688907">
      <w:bodyDiv w:val="1"/>
      <w:marLeft w:val="0"/>
      <w:marRight w:val="0"/>
      <w:marTop w:val="0"/>
      <w:marBottom w:val="0"/>
      <w:divBdr>
        <w:top w:val="none" w:sz="0" w:space="0" w:color="auto"/>
        <w:left w:val="none" w:sz="0" w:space="0" w:color="auto"/>
        <w:bottom w:val="none" w:sz="0" w:space="0" w:color="auto"/>
        <w:right w:val="none" w:sz="0" w:space="0" w:color="auto"/>
      </w:divBdr>
      <w:divsChild>
        <w:div w:id="29457663">
          <w:marLeft w:val="0"/>
          <w:marRight w:val="0"/>
          <w:marTop w:val="0"/>
          <w:marBottom w:val="0"/>
          <w:divBdr>
            <w:top w:val="none" w:sz="0" w:space="0" w:color="auto"/>
            <w:left w:val="none" w:sz="0" w:space="0" w:color="auto"/>
            <w:bottom w:val="none" w:sz="0" w:space="0" w:color="auto"/>
            <w:right w:val="none" w:sz="0" w:space="0" w:color="auto"/>
          </w:divBdr>
          <w:divsChild>
            <w:div w:id="12474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343655">
      <w:bodyDiv w:val="1"/>
      <w:marLeft w:val="0"/>
      <w:marRight w:val="0"/>
      <w:marTop w:val="0"/>
      <w:marBottom w:val="0"/>
      <w:divBdr>
        <w:top w:val="none" w:sz="0" w:space="0" w:color="auto"/>
        <w:left w:val="none" w:sz="0" w:space="0" w:color="auto"/>
        <w:bottom w:val="none" w:sz="0" w:space="0" w:color="auto"/>
        <w:right w:val="none" w:sz="0" w:space="0" w:color="auto"/>
      </w:divBdr>
    </w:div>
    <w:div w:id="1664967345">
      <w:bodyDiv w:val="1"/>
      <w:marLeft w:val="0"/>
      <w:marRight w:val="0"/>
      <w:marTop w:val="0"/>
      <w:marBottom w:val="0"/>
      <w:divBdr>
        <w:top w:val="none" w:sz="0" w:space="0" w:color="auto"/>
        <w:left w:val="none" w:sz="0" w:space="0" w:color="auto"/>
        <w:bottom w:val="none" w:sz="0" w:space="0" w:color="auto"/>
        <w:right w:val="none" w:sz="0" w:space="0" w:color="auto"/>
      </w:divBdr>
    </w:div>
    <w:div w:id="1669140130">
      <w:bodyDiv w:val="1"/>
      <w:marLeft w:val="0"/>
      <w:marRight w:val="0"/>
      <w:marTop w:val="0"/>
      <w:marBottom w:val="0"/>
      <w:divBdr>
        <w:top w:val="none" w:sz="0" w:space="0" w:color="auto"/>
        <w:left w:val="none" w:sz="0" w:space="0" w:color="auto"/>
        <w:bottom w:val="none" w:sz="0" w:space="0" w:color="auto"/>
        <w:right w:val="none" w:sz="0" w:space="0" w:color="auto"/>
      </w:divBdr>
    </w:div>
    <w:div w:id="1677610837">
      <w:bodyDiv w:val="1"/>
      <w:marLeft w:val="0"/>
      <w:marRight w:val="0"/>
      <w:marTop w:val="0"/>
      <w:marBottom w:val="0"/>
      <w:divBdr>
        <w:top w:val="none" w:sz="0" w:space="0" w:color="auto"/>
        <w:left w:val="none" w:sz="0" w:space="0" w:color="auto"/>
        <w:bottom w:val="none" w:sz="0" w:space="0" w:color="auto"/>
        <w:right w:val="none" w:sz="0" w:space="0" w:color="auto"/>
      </w:divBdr>
    </w:div>
    <w:div w:id="1680036015">
      <w:bodyDiv w:val="1"/>
      <w:marLeft w:val="0"/>
      <w:marRight w:val="0"/>
      <w:marTop w:val="0"/>
      <w:marBottom w:val="0"/>
      <w:divBdr>
        <w:top w:val="none" w:sz="0" w:space="0" w:color="auto"/>
        <w:left w:val="none" w:sz="0" w:space="0" w:color="auto"/>
        <w:bottom w:val="none" w:sz="0" w:space="0" w:color="auto"/>
        <w:right w:val="none" w:sz="0" w:space="0" w:color="auto"/>
      </w:divBdr>
    </w:div>
    <w:div w:id="1680086609">
      <w:bodyDiv w:val="1"/>
      <w:marLeft w:val="0"/>
      <w:marRight w:val="0"/>
      <w:marTop w:val="0"/>
      <w:marBottom w:val="0"/>
      <w:divBdr>
        <w:top w:val="none" w:sz="0" w:space="0" w:color="auto"/>
        <w:left w:val="none" w:sz="0" w:space="0" w:color="auto"/>
        <w:bottom w:val="none" w:sz="0" w:space="0" w:color="auto"/>
        <w:right w:val="none" w:sz="0" w:space="0" w:color="auto"/>
      </w:divBdr>
    </w:div>
    <w:div w:id="1682275016">
      <w:bodyDiv w:val="1"/>
      <w:marLeft w:val="0"/>
      <w:marRight w:val="0"/>
      <w:marTop w:val="0"/>
      <w:marBottom w:val="0"/>
      <w:divBdr>
        <w:top w:val="none" w:sz="0" w:space="0" w:color="auto"/>
        <w:left w:val="none" w:sz="0" w:space="0" w:color="auto"/>
        <w:bottom w:val="none" w:sz="0" w:space="0" w:color="auto"/>
        <w:right w:val="none" w:sz="0" w:space="0" w:color="auto"/>
      </w:divBdr>
    </w:div>
    <w:div w:id="1682969183">
      <w:bodyDiv w:val="1"/>
      <w:marLeft w:val="0"/>
      <w:marRight w:val="0"/>
      <w:marTop w:val="0"/>
      <w:marBottom w:val="0"/>
      <w:divBdr>
        <w:top w:val="none" w:sz="0" w:space="0" w:color="auto"/>
        <w:left w:val="none" w:sz="0" w:space="0" w:color="auto"/>
        <w:bottom w:val="none" w:sz="0" w:space="0" w:color="auto"/>
        <w:right w:val="none" w:sz="0" w:space="0" w:color="auto"/>
      </w:divBdr>
    </w:div>
    <w:div w:id="1687561759">
      <w:bodyDiv w:val="1"/>
      <w:marLeft w:val="0"/>
      <w:marRight w:val="0"/>
      <w:marTop w:val="0"/>
      <w:marBottom w:val="0"/>
      <w:divBdr>
        <w:top w:val="none" w:sz="0" w:space="0" w:color="auto"/>
        <w:left w:val="none" w:sz="0" w:space="0" w:color="auto"/>
        <w:bottom w:val="none" w:sz="0" w:space="0" w:color="auto"/>
        <w:right w:val="none" w:sz="0" w:space="0" w:color="auto"/>
      </w:divBdr>
    </w:div>
    <w:div w:id="1693460654">
      <w:bodyDiv w:val="1"/>
      <w:marLeft w:val="0"/>
      <w:marRight w:val="0"/>
      <w:marTop w:val="0"/>
      <w:marBottom w:val="0"/>
      <w:divBdr>
        <w:top w:val="none" w:sz="0" w:space="0" w:color="auto"/>
        <w:left w:val="none" w:sz="0" w:space="0" w:color="auto"/>
        <w:bottom w:val="none" w:sz="0" w:space="0" w:color="auto"/>
        <w:right w:val="none" w:sz="0" w:space="0" w:color="auto"/>
      </w:divBdr>
    </w:div>
    <w:div w:id="1695496835">
      <w:bodyDiv w:val="1"/>
      <w:marLeft w:val="0"/>
      <w:marRight w:val="0"/>
      <w:marTop w:val="0"/>
      <w:marBottom w:val="0"/>
      <w:divBdr>
        <w:top w:val="none" w:sz="0" w:space="0" w:color="auto"/>
        <w:left w:val="none" w:sz="0" w:space="0" w:color="auto"/>
        <w:bottom w:val="none" w:sz="0" w:space="0" w:color="auto"/>
        <w:right w:val="none" w:sz="0" w:space="0" w:color="auto"/>
      </w:divBdr>
    </w:div>
    <w:div w:id="1702171918">
      <w:bodyDiv w:val="1"/>
      <w:marLeft w:val="0"/>
      <w:marRight w:val="0"/>
      <w:marTop w:val="0"/>
      <w:marBottom w:val="0"/>
      <w:divBdr>
        <w:top w:val="none" w:sz="0" w:space="0" w:color="auto"/>
        <w:left w:val="none" w:sz="0" w:space="0" w:color="auto"/>
        <w:bottom w:val="none" w:sz="0" w:space="0" w:color="auto"/>
        <w:right w:val="none" w:sz="0" w:space="0" w:color="auto"/>
      </w:divBdr>
    </w:div>
    <w:div w:id="1703240176">
      <w:bodyDiv w:val="1"/>
      <w:marLeft w:val="0"/>
      <w:marRight w:val="0"/>
      <w:marTop w:val="0"/>
      <w:marBottom w:val="0"/>
      <w:divBdr>
        <w:top w:val="none" w:sz="0" w:space="0" w:color="auto"/>
        <w:left w:val="none" w:sz="0" w:space="0" w:color="auto"/>
        <w:bottom w:val="none" w:sz="0" w:space="0" w:color="auto"/>
        <w:right w:val="none" w:sz="0" w:space="0" w:color="auto"/>
      </w:divBdr>
    </w:div>
    <w:div w:id="1715229715">
      <w:bodyDiv w:val="1"/>
      <w:marLeft w:val="0"/>
      <w:marRight w:val="0"/>
      <w:marTop w:val="0"/>
      <w:marBottom w:val="0"/>
      <w:divBdr>
        <w:top w:val="none" w:sz="0" w:space="0" w:color="auto"/>
        <w:left w:val="none" w:sz="0" w:space="0" w:color="auto"/>
        <w:bottom w:val="none" w:sz="0" w:space="0" w:color="auto"/>
        <w:right w:val="none" w:sz="0" w:space="0" w:color="auto"/>
      </w:divBdr>
    </w:div>
    <w:div w:id="1717731123">
      <w:bodyDiv w:val="1"/>
      <w:marLeft w:val="0"/>
      <w:marRight w:val="0"/>
      <w:marTop w:val="0"/>
      <w:marBottom w:val="0"/>
      <w:divBdr>
        <w:top w:val="none" w:sz="0" w:space="0" w:color="auto"/>
        <w:left w:val="none" w:sz="0" w:space="0" w:color="auto"/>
        <w:bottom w:val="none" w:sz="0" w:space="0" w:color="auto"/>
        <w:right w:val="none" w:sz="0" w:space="0" w:color="auto"/>
      </w:divBdr>
    </w:div>
    <w:div w:id="1724214526">
      <w:bodyDiv w:val="1"/>
      <w:marLeft w:val="0"/>
      <w:marRight w:val="0"/>
      <w:marTop w:val="0"/>
      <w:marBottom w:val="0"/>
      <w:divBdr>
        <w:top w:val="none" w:sz="0" w:space="0" w:color="auto"/>
        <w:left w:val="none" w:sz="0" w:space="0" w:color="auto"/>
        <w:bottom w:val="none" w:sz="0" w:space="0" w:color="auto"/>
        <w:right w:val="none" w:sz="0" w:space="0" w:color="auto"/>
      </w:divBdr>
    </w:div>
    <w:div w:id="1728647619">
      <w:bodyDiv w:val="1"/>
      <w:marLeft w:val="0"/>
      <w:marRight w:val="0"/>
      <w:marTop w:val="0"/>
      <w:marBottom w:val="0"/>
      <w:divBdr>
        <w:top w:val="none" w:sz="0" w:space="0" w:color="auto"/>
        <w:left w:val="none" w:sz="0" w:space="0" w:color="auto"/>
        <w:bottom w:val="none" w:sz="0" w:space="0" w:color="auto"/>
        <w:right w:val="none" w:sz="0" w:space="0" w:color="auto"/>
      </w:divBdr>
    </w:div>
    <w:div w:id="1737557123">
      <w:bodyDiv w:val="1"/>
      <w:marLeft w:val="0"/>
      <w:marRight w:val="0"/>
      <w:marTop w:val="0"/>
      <w:marBottom w:val="0"/>
      <w:divBdr>
        <w:top w:val="none" w:sz="0" w:space="0" w:color="auto"/>
        <w:left w:val="none" w:sz="0" w:space="0" w:color="auto"/>
        <w:bottom w:val="none" w:sz="0" w:space="0" w:color="auto"/>
        <w:right w:val="none" w:sz="0" w:space="0" w:color="auto"/>
      </w:divBdr>
    </w:div>
    <w:div w:id="1742407020">
      <w:bodyDiv w:val="1"/>
      <w:marLeft w:val="0"/>
      <w:marRight w:val="0"/>
      <w:marTop w:val="0"/>
      <w:marBottom w:val="0"/>
      <w:divBdr>
        <w:top w:val="none" w:sz="0" w:space="0" w:color="auto"/>
        <w:left w:val="none" w:sz="0" w:space="0" w:color="auto"/>
        <w:bottom w:val="none" w:sz="0" w:space="0" w:color="auto"/>
        <w:right w:val="none" w:sz="0" w:space="0" w:color="auto"/>
      </w:divBdr>
    </w:div>
    <w:div w:id="1743916799">
      <w:bodyDiv w:val="1"/>
      <w:marLeft w:val="0"/>
      <w:marRight w:val="0"/>
      <w:marTop w:val="0"/>
      <w:marBottom w:val="0"/>
      <w:divBdr>
        <w:top w:val="none" w:sz="0" w:space="0" w:color="auto"/>
        <w:left w:val="none" w:sz="0" w:space="0" w:color="auto"/>
        <w:bottom w:val="none" w:sz="0" w:space="0" w:color="auto"/>
        <w:right w:val="none" w:sz="0" w:space="0" w:color="auto"/>
      </w:divBdr>
    </w:div>
    <w:div w:id="1760131861">
      <w:bodyDiv w:val="1"/>
      <w:marLeft w:val="0"/>
      <w:marRight w:val="0"/>
      <w:marTop w:val="0"/>
      <w:marBottom w:val="0"/>
      <w:divBdr>
        <w:top w:val="none" w:sz="0" w:space="0" w:color="auto"/>
        <w:left w:val="none" w:sz="0" w:space="0" w:color="auto"/>
        <w:bottom w:val="none" w:sz="0" w:space="0" w:color="auto"/>
        <w:right w:val="none" w:sz="0" w:space="0" w:color="auto"/>
      </w:divBdr>
    </w:div>
    <w:div w:id="1762070798">
      <w:bodyDiv w:val="1"/>
      <w:marLeft w:val="0"/>
      <w:marRight w:val="0"/>
      <w:marTop w:val="0"/>
      <w:marBottom w:val="0"/>
      <w:divBdr>
        <w:top w:val="none" w:sz="0" w:space="0" w:color="auto"/>
        <w:left w:val="none" w:sz="0" w:space="0" w:color="auto"/>
        <w:bottom w:val="none" w:sz="0" w:space="0" w:color="auto"/>
        <w:right w:val="none" w:sz="0" w:space="0" w:color="auto"/>
      </w:divBdr>
    </w:div>
    <w:div w:id="1763138454">
      <w:bodyDiv w:val="1"/>
      <w:marLeft w:val="0"/>
      <w:marRight w:val="0"/>
      <w:marTop w:val="0"/>
      <w:marBottom w:val="0"/>
      <w:divBdr>
        <w:top w:val="none" w:sz="0" w:space="0" w:color="auto"/>
        <w:left w:val="none" w:sz="0" w:space="0" w:color="auto"/>
        <w:bottom w:val="none" w:sz="0" w:space="0" w:color="auto"/>
        <w:right w:val="none" w:sz="0" w:space="0" w:color="auto"/>
      </w:divBdr>
    </w:div>
    <w:div w:id="1776174771">
      <w:bodyDiv w:val="1"/>
      <w:marLeft w:val="0"/>
      <w:marRight w:val="0"/>
      <w:marTop w:val="0"/>
      <w:marBottom w:val="0"/>
      <w:divBdr>
        <w:top w:val="none" w:sz="0" w:space="0" w:color="auto"/>
        <w:left w:val="none" w:sz="0" w:space="0" w:color="auto"/>
        <w:bottom w:val="none" w:sz="0" w:space="0" w:color="auto"/>
        <w:right w:val="none" w:sz="0" w:space="0" w:color="auto"/>
      </w:divBdr>
    </w:div>
    <w:div w:id="1777094544">
      <w:bodyDiv w:val="1"/>
      <w:marLeft w:val="0"/>
      <w:marRight w:val="0"/>
      <w:marTop w:val="0"/>
      <w:marBottom w:val="0"/>
      <w:divBdr>
        <w:top w:val="none" w:sz="0" w:space="0" w:color="auto"/>
        <w:left w:val="none" w:sz="0" w:space="0" w:color="auto"/>
        <w:bottom w:val="none" w:sz="0" w:space="0" w:color="auto"/>
        <w:right w:val="none" w:sz="0" w:space="0" w:color="auto"/>
      </w:divBdr>
    </w:div>
    <w:div w:id="1781072467">
      <w:bodyDiv w:val="1"/>
      <w:marLeft w:val="0"/>
      <w:marRight w:val="0"/>
      <w:marTop w:val="0"/>
      <w:marBottom w:val="0"/>
      <w:divBdr>
        <w:top w:val="none" w:sz="0" w:space="0" w:color="auto"/>
        <w:left w:val="none" w:sz="0" w:space="0" w:color="auto"/>
        <w:bottom w:val="none" w:sz="0" w:space="0" w:color="auto"/>
        <w:right w:val="none" w:sz="0" w:space="0" w:color="auto"/>
      </w:divBdr>
    </w:div>
    <w:div w:id="1781147105">
      <w:bodyDiv w:val="1"/>
      <w:marLeft w:val="0"/>
      <w:marRight w:val="0"/>
      <w:marTop w:val="0"/>
      <w:marBottom w:val="0"/>
      <w:divBdr>
        <w:top w:val="none" w:sz="0" w:space="0" w:color="auto"/>
        <w:left w:val="none" w:sz="0" w:space="0" w:color="auto"/>
        <w:bottom w:val="none" w:sz="0" w:space="0" w:color="auto"/>
        <w:right w:val="none" w:sz="0" w:space="0" w:color="auto"/>
      </w:divBdr>
    </w:div>
    <w:div w:id="1791388973">
      <w:bodyDiv w:val="1"/>
      <w:marLeft w:val="0"/>
      <w:marRight w:val="0"/>
      <w:marTop w:val="0"/>
      <w:marBottom w:val="0"/>
      <w:divBdr>
        <w:top w:val="none" w:sz="0" w:space="0" w:color="auto"/>
        <w:left w:val="none" w:sz="0" w:space="0" w:color="auto"/>
        <w:bottom w:val="none" w:sz="0" w:space="0" w:color="auto"/>
        <w:right w:val="none" w:sz="0" w:space="0" w:color="auto"/>
      </w:divBdr>
    </w:div>
    <w:div w:id="1801264496">
      <w:bodyDiv w:val="1"/>
      <w:marLeft w:val="0"/>
      <w:marRight w:val="0"/>
      <w:marTop w:val="0"/>
      <w:marBottom w:val="0"/>
      <w:divBdr>
        <w:top w:val="none" w:sz="0" w:space="0" w:color="auto"/>
        <w:left w:val="none" w:sz="0" w:space="0" w:color="auto"/>
        <w:bottom w:val="none" w:sz="0" w:space="0" w:color="auto"/>
        <w:right w:val="none" w:sz="0" w:space="0" w:color="auto"/>
      </w:divBdr>
    </w:div>
    <w:div w:id="1803040799">
      <w:bodyDiv w:val="1"/>
      <w:marLeft w:val="0"/>
      <w:marRight w:val="0"/>
      <w:marTop w:val="0"/>
      <w:marBottom w:val="0"/>
      <w:divBdr>
        <w:top w:val="none" w:sz="0" w:space="0" w:color="auto"/>
        <w:left w:val="none" w:sz="0" w:space="0" w:color="auto"/>
        <w:bottom w:val="none" w:sz="0" w:space="0" w:color="auto"/>
        <w:right w:val="none" w:sz="0" w:space="0" w:color="auto"/>
      </w:divBdr>
    </w:div>
    <w:div w:id="1814370032">
      <w:bodyDiv w:val="1"/>
      <w:marLeft w:val="0"/>
      <w:marRight w:val="0"/>
      <w:marTop w:val="0"/>
      <w:marBottom w:val="0"/>
      <w:divBdr>
        <w:top w:val="none" w:sz="0" w:space="0" w:color="auto"/>
        <w:left w:val="none" w:sz="0" w:space="0" w:color="auto"/>
        <w:bottom w:val="none" w:sz="0" w:space="0" w:color="auto"/>
        <w:right w:val="none" w:sz="0" w:space="0" w:color="auto"/>
      </w:divBdr>
    </w:div>
    <w:div w:id="1821843768">
      <w:bodyDiv w:val="1"/>
      <w:marLeft w:val="0"/>
      <w:marRight w:val="0"/>
      <w:marTop w:val="0"/>
      <w:marBottom w:val="0"/>
      <w:divBdr>
        <w:top w:val="none" w:sz="0" w:space="0" w:color="auto"/>
        <w:left w:val="none" w:sz="0" w:space="0" w:color="auto"/>
        <w:bottom w:val="none" w:sz="0" w:space="0" w:color="auto"/>
        <w:right w:val="none" w:sz="0" w:space="0" w:color="auto"/>
      </w:divBdr>
    </w:div>
    <w:div w:id="1825732785">
      <w:bodyDiv w:val="1"/>
      <w:marLeft w:val="0"/>
      <w:marRight w:val="0"/>
      <w:marTop w:val="0"/>
      <w:marBottom w:val="0"/>
      <w:divBdr>
        <w:top w:val="none" w:sz="0" w:space="0" w:color="auto"/>
        <w:left w:val="none" w:sz="0" w:space="0" w:color="auto"/>
        <w:bottom w:val="none" w:sz="0" w:space="0" w:color="auto"/>
        <w:right w:val="none" w:sz="0" w:space="0" w:color="auto"/>
      </w:divBdr>
    </w:div>
    <w:div w:id="1832865386">
      <w:bodyDiv w:val="1"/>
      <w:marLeft w:val="0"/>
      <w:marRight w:val="0"/>
      <w:marTop w:val="0"/>
      <w:marBottom w:val="0"/>
      <w:divBdr>
        <w:top w:val="none" w:sz="0" w:space="0" w:color="auto"/>
        <w:left w:val="none" w:sz="0" w:space="0" w:color="auto"/>
        <w:bottom w:val="none" w:sz="0" w:space="0" w:color="auto"/>
        <w:right w:val="none" w:sz="0" w:space="0" w:color="auto"/>
      </w:divBdr>
    </w:div>
    <w:div w:id="1836651516">
      <w:bodyDiv w:val="1"/>
      <w:marLeft w:val="0"/>
      <w:marRight w:val="0"/>
      <w:marTop w:val="0"/>
      <w:marBottom w:val="0"/>
      <w:divBdr>
        <w:top w:val="none" w:sz="0" w:space="0" w:color="auto"/>
        <w:left w:val="none" w:sz="0" w:space="0" w:color="auto"/>
        <w:bottom w:val="none" w:sz="0" w:space="0" w:color="auto"/>
        <w:right w:val="none" w:sz="0" w:space="0" w:color="auto"/>
      </w:divBdr>
    </w:div>
    <w:div w:id="1840152319">
      <w:bodyDiv w:val="1"/>
      <w:marLeft w:val="0"/>
      <w:marRight w:val="0"/>
      <w:marTop w:val="0"/>
      <w:marBottom w:val="0"/>
      <w:divBdr>
        <w:top w:val="none" w:sz="0" w:space="0" w:color="auto"/>
        <w:left w:val="none" w:sz="0" w:space="0" w:color="auto"/>
        <w:bottom w:val="none" w:sz="0" w:space="0" w:color="auto"/>
        <w:right w:val="none" w:sz="0" w:space="0" w:color="auto"/>
      </w:divBdr>
    </w:div>
    <w:div w:id="1842117812">
      <w:bodyDiv w:val="1"/>
      <w:marLeft w:val="0"/>
      <w:marRight w:val="0"/>
      <w:marTop w:val="0"/>
      <w:marBottom w:val="0"/>
      <w:divBdr>
        <w:top w:val="none" w:sz="0" w:space="0" w:color="auto"/>
        <w:left w:val="none" w:sz="0" w:space="0" w:color="auto"/>
        <w:bottom w:val="none" w:sz="0" w:space="0" w:color="auto"/>
        <w:right w:val="none" w:sz="0" w:space="0" w:color="auto"/>
      </w:divBdr>
    </w:div>
    <w:div w:id="1850214483">
      <w:bodyDiv w:val="1"/>
      <w:marLeft w:val="0"/>
      <w:marRight w:val="0"/>
      <w:marTop w:val="0"/>
      <w:marBottom w:val="0"/>
      <w:divBdr>
        <w:top w:val="none" w:sz="0" w:space="0" w:color="auto"/>
        <w:left w:val="none" w:sz="0" w:space="0" w:color="auto"/>
        <w:bottom w:val="none" w:sz="0" w:space="0" w:color="auto"/>
        <w:right w:val="none" w:sz="0" w:space="0" w:color="auto"/>
      </w:divBdr>
    </w:div>
    <w:div w:id="1852525656">
      <w:bodyDiv w:val="1"/>
      <w:marLeft w:val="0"/>
      <w:marRight w:val="0"/>
      <w:marTop w:val="0"/>
      <w:marBottom w:val="0"/>
      <w:divBdr>
        <w:top w:val="none" w:sz="0" w:space="0" w:color="auto"/>
        <w:left w:val="none" w:sz="0" w:space="0" w:color="auto"/>
        <w:bottom w:val="none" w:sz="0" w:space="0" w:color="auto"/>
        <w:right w:val="none" w:sz="0" w:space="0" w:color="auto"/>
      </w:divBdr>
    </w:div>
    <w:div w:id="1860922393">
      <w:bodyDiv w:val="1"/>
      <w:marLeft w:val="0"/>
      <w:marRight w:val="0"/>
      <w:marTop w:val="0"/>
      <w:marBottom w:val="0"/>
      <w:divBdr>
        <w:top w:val="none" w:sz="0" w:space="0" w:color="auto"/>
        <w:left w:val="none" w:sz="0" w:space="0" w:color="auto"/>
        <w:bottom w:val="none" w:sz="0" w:space="0" w:color="auto"/>
        <w:right w:val="none" w:sz="0" w:space="0" w:color="auto"/>
      </w:divBdr>
    </w:div>
    <w:div w:id="1861433692">
      <w:bodyDiv w:val="1"/>
      <w:marLeft w:val="0"/>
      <w:marRight w:val="0"/>
      <w:marTop w:val="0"/>
      <w:marBottom w:val="0"/>
      <w:divBdr>
        <w:top w:val="none" w:sz="0" w:space="0" w:color="auto"/>
        <w:left w:val="none" w:sz="0" w:space="0" w:color="auto"/>
        <w:bottom w:val="none" w:sz="0" w:space="0" w:color="auto"/>
        <w:right w:val="none" w:sz="0" w:space="0" w:color="auto"/>
      </w:divBdr>
    </w:div>
    <w:div w:id="1881741834">
      <w:bodyDiv w:val="1"/>
      <w:marLeft w:val="0"/>
      <w:marRight w:val="0"/>
      <w:marTop w:val="0"/>
      <w:marBottom w:val="0"/>
      <w:divBdr>
        <w:top w:val="none" w:sz="0" w:space="0" w:color="auto"/>
        <w:left w:val="none" w:sz="0" w:space="0" w:color="auto"/>
        <w:bottom w:val="none" w:sz="0" w:space="0" w:color="auto"/>
        <w:right w:val="none" w:sz="0" w:space="0" w:color="auto"/>
      </w:divBdr>
    </w:div>
    <w:div w:id="1894465430">
      <w:bodyDiv w:val="1"/>
      <w:marLeft w:val="0"/>
      <w:marRight w:val="0"/>
      <w:marTop w:val="0"/>
      <w:marBottom w:val="0"/>
      <w:divBdr>
        <w:top w:val="none" w:sz="0" w:space="0" w:color="auto"/>
        <w:left w:val="none" w:sz="0" w:space="0" w:color="auto"/>
        <w:bottom w:val="none" w:sz="0" w:space="0" w:color="auto"/>
        <w:right w:val="none" w:sz="0" w:space="0" w:color="auto"/>
      </w:divBdr>
    </w:div>
    <w:div w:id="1899513438">
      <w:bodyDiv w:val="1"/>
      <w:marLeft w:val="0"/>
      <w:marRight w:val="0"/>
      <w:marTop w:val="0"/>
      <w:marBottom w:val="0"/>
      <w:divBdr>
        <w:top w:val="none" w:sz="0" w:space="0" w:color="auto"/>
        <w:left w:val="none" w:sz="0" w:space="0" w:color="auto"/>
        <w:bottom w:val="none" w:sz="0" w:space="0" w:color="auto"/>
        <w:right w:val="none" w:sz="0" w:space="0" w:color="auto"/>
      </w:divBdr>
    </w:div>
    <w:div w:id="1912619922">
      <w:bodyDiv w:val="1"/>
      <w:marLeft w:val="0"/>
      <w:marRight w:val="0"/>
      <w:marTop w:val="0"/>
      <w:marBottom w:val="0"/>
      <w:divBdr>
        <w:top w:val="none" w:sz="0" w:space="0" w:color="auto"/>
        <w:left w:val="none" w:sz="0" w:space="0" w:color="auto"/>
        <w:bottom w:val="none" w:sz="0" w:space="0" w:color="auto"/>
        <w:right w:val="none" w:sz="0" w:space="0" w:color="auto"/>
      </w:divBdr>
    </w:div>
    <w:div w:id="1912693001">
      <w:bodyDiv w:val="1"/>
      <w:marLeft w:val="0"/>
      <w:marRight w:val="0"/>
      <w:marTop w:val="0"/>
      <w:marBottom w:val="0"/>
      <w:divBdr>
        <w:top w:val="none" w:sz="0" w:space="0" w:color="auto"/>
        <w:left w:val="none" w:sz="0" w:space="0" w:color="auto"/>
        <w:bottom w:val="none" w:sz="0" w:space="0" w:color="auto"/>
        <w:right w:val="none" w:sz="0" w:space="0" w:color="auto"/>
      </w:divBdr>
    </w:div>
    <w:div w:id="1926645253">
      <w:bodyDiv w:val="1"/>
      <w:marLeft w:val="0"/>
      <w:marRight w:val="0"/>
      <w:marTop w:val="0"/>
      <w:marBottom w:val="0"/>
      <w:divBdr>
        <w:top w:val="none" w:sz="0" w:space="0" w:color="auto"/>
        <w:left w:val="none" w:sz="0" w:space="0" w:color="auto"/>
        <w:bottom w:val="none" w:sz="0" w:space="0" w:color="auto"/>
        <w:right w:val="none" w:sz="0" w:space="0" w:color="auto"/>
      </w:divBdr>
    </w:div>
    <w:div w:id="1934320024">
      <w:bodyDiv w:val="1"/>
      <w:marLeft w:val="0"/>
      <w:marRight w:val="0"/>
      <w:marTop w:val="0"/>
      <w:marBottom w:val="0"/>
      <w:divBdr>
        <w:top w:val="none" w:sz="0" w:space="0" w:color="auto"/>
        <w:left w:val="none" w:sz="0" w:space="0" w:color="auto"/>
        <w:bottom w:val="none" w:sz="0" w:space="0" w:color="auto"/>
        <w:right w:val="none" w:sz="0" w:space="0" w:color="auto"/>
      </w:divBdr>
    </w:div>
    <w:div w:id="1938555869">
      <w:bodyDiv w:val="1"/>
      <w:marLeft w:val="0"/>
      <w:marRight w:val="0"/>
      <w:marTop w:val="0"/>
      <w:marBottom w:val="0"/>
      <w:divBdr>
        <w:top w:val="none" w:sz="0" w:space="0" w:color="auto"/>
        <w:left w:val="none" w:sz="0" w:space="0" w:color="auto"/>
        <w:bottom w:val="none" w:sz="0" w:space="0" w:color="auto"/>
        <w:right w:val="none" w:sz="0" w:space="0" w:color="auto"/>
      </w:divBdr>
    </w:div>
    <w:div w:id="1940985582">
      <w:bodyDiv w:val="1"/>
      <w:marLeft w:val="0"/>
      <w:marRight w:val="0"/>
      <w:marTop w:val="0"/>
      <w:marBottom w:val="0"/>
      <w:divBdr>
        <w:top w:val="none" w:sz="0" w:space="0" w:color="auto"/>
        <w:left w:val="none" w:sz="0" w:space="0" w:color="auto"/>
        <w:bottom w:val="none" w:sz="0" w:space="0" w:color="auto"/>
        <w:right w:val="none" w:sz="0" w:space="0" w:color="auto"/>
      </w:divBdr>
    </w:div>
    <w:div w:id="1965621482">
      <w:bodyDiv w:val="1"/>
      <w:marLeft w:val="0"/>
      <w:marRight w:val="0"/>
      <w:marTop w:val="0"/>
      <w:marBottom w:val="0"/>
      <w:divBdr>
        <w:top w:val="none" w:sz="0" w:space="0" w:color="auto"/>
        <w:left w:val="none" w:sz="0" w:space="0" w:color="auto"/>
        <w:bottom w:val="none" w:sz="0" w:space="0" w:color="auto"/>
        <w:right w:val="none" w:sz="0" w:space="0" w:color="auto"/>
      </w:divBdr>
    </w:div>
    <w:div w:id="1970283701">
      <w:bodyDiv w:val="1"/>
      <w:marLeft w:val="0"/>
      <w:marRight w:val="0"/>
      <w:marTop w:val="0"/>
      <w:marBottom w:val="0"/>
      <w:divBdr>
        <w:top w:val="none" w:sz="0" w:space="0" w:color="auto"/>
        <w:left w:val="none" w:sz="0" w:space="0" w:color="auto"/>
        <w:bottom w:val="none" w:sz="0" w:space="0" w:color="auto"/>
        <w:right w:val="none" w:sz="0" w:space="0" w:color="auto"/>
      </w:divBdr>
    </w:div>
    <w:div w:id="1970502487">
      <w:bodyDiv w:val="1"/>
      <w:marLeft w:val="0"/>
      <w:marRight w:val="0"/>
      <w:marTop w:val="0"/>
      <w:marBottom w:val="0"/>
      <w:divBdr>
        <w:top w:val="none" w:sz="0" w:space="0" w:color="auto"/>
        <w:left w:val="none" w:sz="0" w:space="0" w:color="auto"/>
        <w:bottom w:val="none" w:sz="0" w:space="0" w:color="auto"/>
        <w:right w:val="none" w:sz="0" w:space="0" w:color="auto"/>
      </w:divBdr>
    </w:div>
    <w:div w:id="1986279816">
      <w:bodyDiv w:val="1"/>
      <w:marLeft w:val="0"/>
      <w:marRight w:val="0"/>
      <w:marTop w:val="0"/>
      <w:marBottom w:val="0"/>
      <w:divBdr>
        <w:top w:val="none" w:sz="0" w:space="0" w:color="auto"/>
        <w:left w:val="none" w:sz="0" w:space="0" w:color="auto"/>
        <w:bottom w:val="none" w:sz="0" w:space="0" w:color="auto"/>
        <w:right w:val="none" w:sz="0" w:space="0" w:color="auto"/>
      </w:divBdr>
    </w:div>
    <w:div w:id="1987123462">
      <w:bodyDiv w:val="1"/>
      <w:marLeft w:val="0"/>
      <w:marRight w:val="0"/>
      <w:marTop w:val="0"/>
      <w:marBottom w:val="0"/>
      <w:divBdr>
        <w:top w:val="none" w:sz="0" w:space="0" w:color="auto"/>
        <w:left w:val="none" w:sz="0" w:space="0" w:color="auto"/>
        <w:bottom w:val="none" w:sz="0" w:space="0" w:color="auto"/>
        <w:right w:val="none" w:sz="0" w:space="0" w:color="auto"/>
      </w:divBdr>
    </w:div>
    <w:div w:id="1990132868">
      <w:bodyDiv w:val="1"/>
      <w:marLeft w:val="0"/>
      <w:marRight w:val="0"/>
      <w:marTop w:val="0"/>
      <w:marBottom w:val="0"/>
      <w:divBdr>
        <w:top w:val="none" w:sz="0" w:space="0" w:color="auto"/>
        <w:left w:val="none" w:sz="0" w:space="0" w:color="auto"/>
        <w:bottom w:val="none" w:sz="0" w:space="0" w:color="auto"/>
        <w:right w:val="none" w:sz="0" w:space="0" w:color="auto"/>
      </w:divBdr>
      <w:divsChild>
        <w:div w:id="822282057">
          <w:marLeft w:val="0"/>
          <w:marRight w:val="0"/>
          <w:marTop w:val="0"/>
          <w:marBottom w:val="0"/>
          <w:divBdr>
            <w:top w:val="none" w:sz="0" w:space="0" w:color="auto"/>
            <w:left w:val="none" w:sz="0" w:space="0" w:color="auto"/>
            <w:bottom w:val="none" w:sz="0" w:space="0" w:color="auto"/>
            <w:right w:val="none" w:sz="0" w:space="0" w:color="auto"/>
          </w:divBdr>
        </w:div>
      </w:divsChild>
    </w:div>
    <w:div w:id="1992711269">
      <w:bodyDiv w:val="1"/>
      <w:marLeft w:val="0"/>
      <w:marRight w:val="0"/>
      <w:marTop w:val="0"/>
      <w:marBottom w:val="0"/>
      <w:divBdr>
        <w:top w:val="none" w:sz="0" w:space="0" w:color="auto"/>
        <w:left w:val="none" w:sz="0" w:space="0" w:color="auto"/>
        <w:bottom w:val="none" w:sz="0" w:space="0" w:color="auto"/>
        <w:right w:val="none" w:sz="0" w:space="0" w:color="auto"/>
      </w:divBdr>
    </w:div>
    <w:div w:id="1997370503">
      <w:bodyDiv w:val="1"/>
      <w:marLeft w:val="0"/>
      <w:marRight w:val="0"/>
      <w:marTop w:val="0"/>
      <w:marBottom w:val="0"/>
      <w:divBdr>
        <w:top w:val="none" w:sz="0" w:space="0" w:color="auto"/>
        <w:left w:val="none" w:sz="0" w:space="0" w:color="auto"/>
        <w:bottom w:val="none" w:sz="0" w:space="0" w:color="auto"/>
        <w:right w:val="none" w:sz="0" w:space="0" w:color="auto"/>
      </w:divBdr>
      <w:divsChild>
        <w:div w:id="224878301">
          <w:marLeft w:val="0"/>
          <w:marRight w:val="0"/>
          <w:marTop w:val="0"/>
          <w:marBottom w:val="0"/>
          <w:divBdr>
            <w:top w:val="none" w:sz="0" w:space="0" w:color="auto"/>
            <w:left w:val="none" w:sz="0" w:space="0" w:color="auto"/>
            <w:bottom w:val="none" w:sz="0" w:space="0" w:color="auto"/>
            <w:right w:val="none" w:sz="0" w:space="0" w:color="auto"/>
          </w:divBdr>
          <w:divsChild>
            <w:div w:id="113456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10225">
      <w:bodyDiv w:val="1"/>
      <w:marLeft w:val="0"/>
      <w:marRight w:val="0"/>
      <w:marTop w:val="0"/>
      <w:marBottom w:val="0"/>
      <w:divBdr>
        <w:top w:val="none" w:sz="0" w:space="0" w:color="auto"/>
        <w:left w:val="none" w:sz="0" w:space="0" w:color="auto"/>
        <w:bottom w:val="none" w:sz="0" w:space="0" w:color="auto"/>
        <w:right w:val="none" w:sz="0" w:space="0" w:color="auto"/>
      </w:divBdr>
    </w:div>
    <w:div w:id="2011593456">
      <w:bodyDiv w:val="1"/>
      <w:marLeft w:val="0"/>
      <w:marRight w:val="0"/>
      <w:marTop w:val="0"/>
      <w:marBottom w:val="0"/>
      <w:divBdr>
        <w:top w:val="none" w:sz="0" w:space="0" w:color="auto"/>
        <w:left w:val="none" w:sz="0" w:space="0" w:color="auto"/>
        <w:bottom w:val="none" w:sz="0" w:space="0" w:color="auto"/>
        <w:right w:val="none" w:sz="0" w:space="0" w:color="auto"/>
      </w:divBdr>
    </w:div>
    <w:div w:id="2013944778">
      <w:bodyDiv w:val="1"/>
      <w:marLeft w:val="0"/>
      <w:marRight w:val="0"/>
      <w:marTop w:val="0"/>
      <w:marBottom w:val="0"/>
      <w:divBdr>
        <w:top w:val="none" w:sz="0" w:space="0" w:color="auto"/>
        <w:left w:val="none" w:sz="0" w:space="0" w:color="auto"/>
        <w:bottom w:val="none" w:sz="0" w:space="0" w:color="auto"/>
        <w:right w:val="none" w:sz="0" w:space="0" w:color="auto"/>
      </w:divBdr>
    </w:div>
    <w:div w:id="2014524806">
      <w:bodyDiv w:val="1"/>
      <w:marLeft w:val="0"/>
      <w:marRight w:val="0"/>
      <w:marTop w:val="0"/>
      <w:marBottom w:val="0"/>
      <w:divBdr>
        <w:top w:val="none" w:sz="0" w:space="0" w:color="auto"/>
        <w:left w:val="none" w:sz="0" w:space="0" w:color="auto"/>
        <w:bottom w:val="none" w:sz="0" w:space="0" w:color="auto"/>
        <w:right w:val="none" w:sz="0" w:space="0" w:color="auto"/>
      </w:divBdr>
      <w:divsChild>
        <w:div w:id="1240291707">
          <w:marLeft w:val="0"/>
          <w:marRight w:val="0"/>
          <w:marTop w:val="0"/>
          <w:marBottom w:val="0"/>
          <w:divBdr>
            <w:top w:val="none" w:sz="0" w:space="0" w:color="auto"/>
            <w:left w:val="none" w:sz="0" w:space="0" w:color="auto"/>
            <w:bottom w:val="none" w:sz="0" w:space="0" w:color="auto"/>
            <w:right w:val="none" w:sz="0" w:space="0" w:color="auto"/>
          </w:divBdr>
        </w:div>
      </w:divsChild>
    </w:div>
    <w:div w:id="2015716496">
      <w:bodyDiv w:val="1"/>
      <w:marLeft w:val="0"/>
      <w:marRight w:val="0"/>
      <w:marTop w:val="0"/>
      <w:marBottom w:val="0"/>
      <w:divBdr>
        <w:top w:val="none" w:sz="0" w:space="0" w:color="auto"/>
        <w:left w:val="none" w:sz="0" w:space="0" w:color="auto"/>
        <w:bottom w:val="none" w:sz="0" w:space="0" w:color="auto"/>
        <w:right w:val="none" w:sz="0" w:space="0" w:color="auto"/>
      </w:divBdr>
    </w:div>
    <w:div w:id="2021351405">
      <w:bodyDiv w:val="1"/>
      <w:marLeft w:val="0"/>
      <w:marRight w:val="0"/>
      <w:marTop w:val="0"/>
      <w:marBottom w:val="0"/>
      <w:divBdr>
        <w:top w:val="none" w:sz="0" w:space="0" w:color="auto"/>
        <w:left w:val="none" w:sz="0" w:space="0" w:color="auto"/>
        <w:bottom w:val="none" w:sz="0" w:space="0" w:color="auto"/>
        <w:right w:val="none" w:sz="0" w:space="0" w:color="auto"/>
      </w:divBdr>
    </w:div>
    <w:div w:id="2026901286">
      <w:bodyDiv w:val="1"/>
      <w:marLeft w:val="0"/>
      <w:marRight w:val="0"/>
      <w:marTop w:val="0"/>
      <w:marBottom w:val="0"/>
      <w:divBdr>
        <w:top w:val="none" w:sz="0" w:space="0" w:color="auto"/>
        <w:left w:val="none" w:sz="0" w:space="0" w:color="auto"/>
        <w:bottom w:val="none" w:sz="0" w:space="0" w:color="auto"/>
        <w:right w:val="none" w:sz="0" w:space="0" w:color="auto"/>
      </w:divBdr>
    </w:div>
    <w:div w:id="2028168272">
      <w:bodyDiv w:val="1"/>
      <w:marLeft w:val="0"/>
      <w:marRight w:val="0"/>
      <w:marTop w:val="0"/>
      <w:marBottom w:val="0"/>
      <w:divBdr>
        <w:top w:val="none" w:sz="0" w:space="0" w:color="auto"/>
        <w:left w:val="none" w:sz="0" w:space="0" w:color="auto"/>
        <w:bottom w:val="none" w:sz="0" w:space="0" w:color="auto"/>
        <w:right w:val="none" w:sz="0" w:space="0" w:color="auto"/>
      </w:divBdr>
    </w:div>
    <w:div w:id="2028169316">
      <w:bodyDiv w:val="1"/>
      <w:marLeft w:val="0"/>
      <w:marRight w:val="0"/>
      <w:marTop w:val="0"/>
      <w:marBottom w:val="0"/>
      <w:divBdr>
        <w:top w:val="none" w:sz="0" w:space="0" w:color="auto"/>
        <w:left w:val="none" w:sz="0" w:space="0" w:color="auto"/>
        <w:bottom w:val="none" w:sz="0" w:space="0" w:color="auto"/>
        <w:right w:val="none" w:sz="0" w:space="0" w:color="auto"/>
      </w:divBdr>
    </w:div>
    <w:div w:id="2028212242">
      <w:bodyDiv w:val="1"/>
      <w:marLeft w:val="0"/>
      <w:marRight w:val="0"/>
      <w:marTop w:val="0"/>
      <w:marBottom w:val="0"/>
      <w:divBdr>
        <w:top w:val="none" w:sz="0" w:space="0" w:color="auto"/>
        <w:left w:val="none" w:sz="0" w:space="0" w:color="auto"/>
        <w:bottom w:val="none" w:sz="0" w:space="0" w:color="auto"/>
        <w:right w:val="none" w:sz="0" w:space="0" w:color="auto"/>
      </w:divBdr>
    </w:div>
    <w:div w:id="2032366866">
      <w:bodyDiv w:val="1"/>
      <w:marLeft w:val="0"/>
      <w:marRight w:val="0"/>
      <w:marTop w:val="0"/>
      <w:marBottom w:val="0"/>
      <w:divBdr>
        <w:top w:val="none" w:sz="0" w:space="0" w:color="auto"/>
        <w:left w:val="none" w:sz="0" w:space="0" w:color="auto"/>
        <w:bottom w:val="none" w:sz="0" w:space="0" w:color="auto"/>
        <w:right w:val="none" w:sz="0" w:space="0" w:color="auto"/>
      </w:divBdr>
    </w:div>
    <w:div w:id="2033916336">
      <w:bodyDiv w:val="1"/>
      <w:marLeft w:val="0"/>
      <w:marRight w:val="0"/>
      <w:marTop w:val="0"/>
      <w:marBottom w:val="0"/>
      <w:divBdr>
        <w:top w:val="none" w:sz="0" w:space="0" w:color="auto"/>
        <w:left w:val="none" w:sz="0" w:space="0" w:color="auto"/>
        <w:bottom w:val="none" w:sz="0" w:space="0" w:color="auto"/>
        <w:right w:val="none" w:sz="0" w:space="0" w:color="auto"/>
      </w:divBdr>
    </w:div>
    <w:div w:id="2035576365">
      <w:bodyDiv w:val="1"/>
      <w:marLeft w:val="0"/>
      <w:marRight w:val="0"/>
      <w:marTop w:val="0"/>
      <w:marBottom w:val="0"/>
      <w:divBdr>
        <w:top w:val="none" w:sz="0" w:space="0" w:color="auto"/>
        <w:left w:val="none" w:sz="0" w:space="0" w:color="auto"/>
        <w:bottom w:val="none" w:sz="0" w:space="0" w:color="auto"/>
        <w:right w:val="none" w:sz="0" w:space="0" w:color="auto"/>
      </w:divBdr>
    </w:div>
    <w:div w:id="2040355088">
      <w:bodyDiv w:val="1"/>
      <w:marLeft w:val="0"/>
      <w:marRight w:val="0"/>
      <w:marTop w:val="0"/>
      <w:marBottom w:val="0"/>
      <w:divBdr>
        <w:top w:val="none" w:sz="0" w:space="0" w:color="auto"/>
        <w:left w:val="none" w:sz="0" w:space="0" w:color="auto"/>
        <w:bottom w:val="none" w:sz="0" w:space="0" w:color="auto"/>
        <w:right w:val="none" w:sz="0" w:space="0" w:color="auto"/>
      </w:divBdr>
    </w:div>
    <w:div w:id="2054377325">
      <w:bodyDiv w:val="1"/>
      <w:marLeft w:val="0"/>
      <w:marRight w:val="0"/>
      <w:marTop w:val="0"/>
      <w:marBottom w:val="0"/>
      <w:divBdr>
        <w:top w:val="none" w:sz="0" w:space="0" w:color="auto"/>
        <w:left w:val="none" w:sz="0" w:space="0" w:color="auto"/>
        <w:bottom w:val="none" w:sz="0" w:space="0" w:color="auto"/>
        <w:right w:val="none" w:sz="0" w:space="0" w:color="auto"/>
      </w:divBdr>
    </w:div>
    <w:div w:id="2057311250">
      <w:bodyDiv w:val="1"/>
      <w:marLeft w:val="0"/>
      <w:marRight w:val="0"/>
      <w:marTop w:val="0"/>
      <w:marBottom w:val="0"/>
      <w:divBdr>
        <w:top w:val="none" w:sz="0" w:space="0" w:color="auto"/>
        <w:left w:val="none" w:sz="0" w:space="0" w:color="auto"/>
        <w:bottom w:val="none" w:sz="0" w:space="0" w:color="auto"/>
        <w:right w:val="none" w:sz="0" w:space="0" w:color="auto"/>
      </w:divBdr>
    </w:div>
    <w:div w:id="2058621478">
      <w:bodyDiv w:val="1"/>
      <w:marLeft w:val="0"/>
      <w:marRight w:val="0"/>
      <w:marTop w:val="0"/>
      <w:marBottom w:val="0"/>
      <w:divBdr>
        <w:top w:val="none" w:sz="0" w:space="0" w:color="auto"/>
        <w:left w:val="none" w:sz="0" w:space="0" w:color="auto"/>
        <w:bottom w:val="none" w:sz="0" w:space="0" w:color="auto"/>
        <w:right w:val="none" w:sz="0" w:space="0" w:color="auto"/>
      </w:divBdr>
    </w:div>
    <w:div w:id="2059893253">
      <w:bodyDiv w:val="1"/>
      <w:marLeft w:val="0"/>
      <w:marRight w:val="0"/>
      <w:marTop w:val="0"/>
      <w:marBottom w:val="0"/>
      <w:divBdr>
        <w:top w:val="none" w:sz="0" w:space="0" w:color="auto"/>
        <w:left w:val="none" w:sz="0" w:space="0" w:color="auto"/>
        <w:bottom w:val="none" w:sz="0" w:space="0" w:color="auto"/>
        <w:right w:val="none" w:sz="0" w:space="0" w:color="auto"/>
      </w:divBdr>
    </w:div>
    <w:div w:id="2062897716">
      <w:bodyDiv w:val="1"/>
      <w:marLeft w:val="0"/>
      <w:marRight w:val="0"/>
      <w:marTop w:val="0"/>
      <w:marBottom w:val="0"/>
      <w:divBdr>
        <w:top w:val="none" w:sz="0" w:space="0" w:color="auto"/>
        <w:left w:val="none" w:sz="0" w:space="0" w:color="auto"/>
        <w:bottom w:val="none" w:sz="0" w:space="0" w:color="auto"/>
        <w:right w:val="none" w:sz="0" w:space="0" w:color="auto"/>
      </w:divBdr>
    </w:div>
    <w:div w:id="2064015809">
      <w:bodyDiv w:val="1"/>
      <w:marLeft w:val="0"/>
      <w:marRight w:val="0"/>
      <w:marTop w:val="0"/>
      <w:marBottom w:val="0"/>
      <w:divBdr>
        <w:top w:val="none" w:sz="0" w:space="0" w:color="auto"/>
        <w:left w:val="none" w:sz="0" w:space="0" w:color="auto"/>
        <w:bottom w:val="none" w:sz="0" w:space="0" w:color="auto"/>
        <w:right w:val="none" w:sz="0" w:space="0" w:color="auto"/>
      </w:divBdr>
    </w:div>
    <w:div w:id="2065445125">
      <w:bodyDiv w:val="1"/>
      <w:marLeft w:val="0"/>
      <w:marRight w:val="0"/>
      <w:marTop w:val="0"/>
      <w:marBottom w:val="0"/>
      <w:divBdr>
        <w:top w:val="none" w:sz="0" w:space="0" w:color="auto"/>
        <w:left w:val="none" w:sz="0" w:space="0" w:color="auto"/>
        <w:bottom w:val="none" w:sz="0" w:space="0" w:color="auto"/>
        <w:right w:val="none" w:sz="0" w:space="0" w:color="auto"/>
      </w:divBdr>
    </w:div>
    <w:div w:id="2081362592">
      <w:bodyDiv w:val="1"/>
      <w:marLeft w:val="0"/>
      <w:marRight w:val="0"/>
      <w:marTop w:val="0"/>
      <w:marBottom w:val="0"/>
      <w:divBdr>
        <w:top w:val="none" w:sz="0" w:space="0" w:color="auto"/>
        <w:left w:val="none" w:sz="0" w:space="0" w:color="auto"/>
        <w:bottom w:val="none" w:sz="0" w:space="0" w:color="auto"/>
        <w:right w:val="none" w:sz="0" w:space="0" w:color="auto"/>
      </w:divBdr>
    </w:div>
    <w:div w:id="2097552845">
      <w:bodyDiv w:val="1"/>
      <w:marLeft w:val="0"/>
      <w:marRight w:val="0"/>
      <w:marTop w:val="0"/>
      <w:marBottom w:val="0"/>
      <w:divBdr>
        <w:top w:val="none" w:sz="0" w:space="0" w:color="auto"/>
        <w:left w:val="none" w:sz="0" w:space="0" w:color="auto"/>
        <w:bottom w:val="none" w:sz="0" w:space="0" w:color="auto"/>
        <w:right w:val="none" w:sz="0" w:space="0" w:color="auto"/>
      </w:divBdr>
    </w:div>
    <w:div w:id="2099057063">
      <w:bodyDiv w:val="1"/>
      <w:marLeft w:val="0"/>
      <w:marRight w:val="0"/>
      <w:marTop w:val="0"/>
      <w:marBottom w:val="0"/>
      <w:divBdr>
        <w:top w:val="none" w:sz="0" w:space="0" w:color="auto"/>
        <w:left w:val="none" w:sz="0" w:space="0" w:color="auto"/>
        <w:bottom w:val="none" w:sz="0" w:space="0" w:color="auto"/>
        <w:right w:val="none" w:sz="0" w:space="0" w:color="auto"/>
      </w:divBdr>
    </w:div>
    <w:div w:id="2099980852">
      <w:bodyDiv w:val="1"/>
      <w:marLeft w:val="0"/>
      <w:marRight w:val="0"/>
      <w:marTop w:val="0"/>
      <w:marBottom w:val="0"/>
      <w:divBdr>
        <w:top w:val="none" w:sz="0" w:space="0" w:color="auto"/>
        <w:left w:val="none" w:sz="0" w:space="0" w:color="auto"/>
        <w:bottom w:val="none" w:sz="0" w:space="0" w:color="auto"/>
        <w:right w:val="none" w:sz="0" w:space="0" w:color="auto"/>
      </w:divBdr>
    </w:div>
    <w:div w:id="2101019577">
      <w:bodyDiv w:val="1"/>
      <w:marLeft w:val="0"/>
      <w:marRight w:val="0"/>
      <w:marTop w:val="0"/>
      <w:marBottom w:val="0"/>
      <w:divBdr>
        <w:top w:val="none" w:sz="0" w:space="0" w:color="auto"/>
        <w:left w:val="none" w:sz="0" w:space="0" w:color="auto"/>
        <w:bottom w:val="none" w:sz="0" w:space="0" w:color="auto"/>
        <w:right w:val="none" w:sz="0" w:space="0" w:color="auto"/>
      </w:divBdr>
    </w:div>
    <w:div w:id="2103868862">
      <w:bodyDiv w:val="1"/>
      <w:marLeft w:val="0"/>
      <w:marRight w:val="0"/>
      <w:marTop w:val="0"/>
      <w:marBottom w:val="0"/>
      <w:divBdr>
        <w:top w:val="none" w:sz="0" w:space="0" w:color="auto"/>
        <w:left w:val="none" w:sz="0" w:space="0" w:color="auto"/>
        <w:bottom w:val="none" w:sz="0" w:space="0" w:color="auto"/>
        <w:right w:val="none" w:sz="0" w:space="0" w:color="auto"/>
      </w:divBdr>
    </w:div>
    <w:div w:id="2113817907">
      <w:bodyDiv w:val="1"/>
      <w:marLeft w:val="0"/>
      <w:marRight w:val="0"/>
      <w:marTop w:val="0"/>
      <w:marBottom w:val="0"/>
      <w:divBdr>
        <w:top w:val="none" w:sz="0" w:space="0" w:color="auto"/>
        <w:left w:val="none" w:sz="0" w:space="0" w:color="auto"/>
        <w:bottom w:val="none" w:sz="0" w:space="0" w:color="auto"/>
        <w:right w:val="none" w:sz="0" w:space="0" w:color="auto"/>
      </w:divBdr>
    </w:div>
    <w:div w:id="2114131671">
      <w:bodyDiv w:val="1"/>
      <w:marLeft w:val="0"/>
      <w:marRight w:val="0"/>
      <w:marTop w:val="0"/>
      <w:marBottom w:val="0"/>
      <w:divBdr>
        <w:top w:val="none" w:sz="0" w:space="0" w:color="auto"/>
        <w:left w:val="none" w:sz="0" w:space="0" w:color="auto"/>
        <w:bottom w:val="none" w:sz="0" w:space="0" w:color="auto"/>
        <w:right w:val="none" w:sz="0" w:space="0" w:color="auto"/>
      </w:divBdr>
    </w:div>
    <w:div w:id="2120026692">
      <w:bodyDiv w:val="1"/>
      <w:marLeft w:val="0"/>
      <w:marRight w:val="0"/>
      <w:marTop w:val="0"/>
      <w:marBottom w:val="0"/>
      <w:divBdr>
        <w:top w:val="none" w:sz="0" w:space="0" w:color="auto"/>
        <w:left w:val="none" w:sz="0" w:space="0" w:color="auto"/>
        <w:bottom w:val="none" w:sz="0" w:space="0" w:color="auto"/>
        <w:right w:val="none" w:sz="0" w:space="0" w:color="auto"/>
      </w:divBdr>
    </w:div>
    <w:div w:id="2127767394">
      <w:bodyDiv w:val="1"/>
      <w:marLeft w:val="0"/>
      <w:marRight w:val="0"/>
      <w:marTop w:val="0"/>
      <w:marBottom w:val="0"/>
      <w:divBdr>
        <w:top w:val="none" w:sz="0" w:space="0" w:color="auto"/>
        <w:left w:val="none" w:sz="0" w:space="0" w:color="auto"/>
        <w:bottom w:val="none" w:sz="0" w:space="0" w:color="auto"/>
        <w:right w:val="none" w:sz="0" w:space="0" w:color="auto"/>
      </w:divBdr>
    </w:div>
    <w:div w:id="2128700110">
      <w:bodyDiv w:val="1"/>
      <w:marLeft w:val="0"/>
      <w:marRight w:val="0"/>
      <w:marTop w:val="0"/>
      <w:marBottom w:val="0"/>
      <w:divBdr>
        <w:top w:val="none" w:sz="0" w:space="0" w:color="auto"/>
        <w:left w:val="none" w:sz="0" w:space="0" w:color="auto"/>
        <w:bottom w:val="none" w:sz="0" w:space="0" w:color="auto"/>
        <w:right w:val="none" w:sz="0" w:space="0" w:color="auto"/>
      </w:divBdr>
    </w:div>
    <w:div w:id="2132357354">
      <w:bodyDiv w:val="1"/>
      <w:marLeft w:val="0"/>
      <w:marRight w:val="0"/>
      <w:marTop w:val="0"/>
      <w:marBottom w:val="0"/>
      <w:divBdr>
        <w:top w:val="none" w:sz="0" w:space="0" w:color="auto"/>
        <w:left w:val="none" w:sz="0" w:space="0" w:color="auto"/>
        <w:bottom w:val="none" w:sz="0" w:space="0" w:color="auto"/>
        <w:right w:val="none" w:sz="0" w:space="0" w:color="auto"/>
      </w:divBdr>
    </w:div>
    <w:div w:id="2137527834">
      <w:bodyDiv w:val="1"/>
      <w:marLeft w:val="0"/>
      <w:marRight w:val="0"/>
      <w:marTop w:val="0"/>
      <w:marBottom w:val="0"/>
      <w:divBdr>
        <w:top w:val="none" w:sz="0" w:space="0" w:color="auto"/>
        <w:left w:val="none" w:sz="0" w:space="0" w:color="auto"/>
        <w:bottom w:val="none" w:sz="0" w:space="0" w:color="auto"/>
        <w:right w:val="none" w:sz="0" w:space="0" w:color="auto"/>
      </w:divBdr>
    </w:div>
    <w:div w:id="2138454198">
      <w:bodyDiv w:val="1"/>
      <w:marLeft w:val="0"/>
      <w:marRight w:val="0"/>
      <w:marTop w:val="0"/>
      <w:marBottom w:val="0"/>
      <w:divBdr>
        <w:top w:val="none" w:sz="0" w:space="0" w:color="auto"/>
        <w:left w:val="none" w:sz="0" w:space="0" w:color="auto"/>
        <w:bottom w:val="none" w:sz="0" w:space="0" w:color="auto"/>
        <w:right w:val="none" w:sz="0" w:space="0" w:color="auto"/>
      </w:divBdr>
    </w:div>
    <w:div w:id="213929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eader" Target="header2.xml"/><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WMO17</b:Tag>
    <b:SourceType>Book</b:SourceType>
    <b:Guid>{94C98FF6-3B01-4CB5-9993-70DAFC502AFE}</b:Guid>
    <b:Author>
      <b:Author>
        <b:Corporate>WMO</b:Corporate>
      </b:Author>
    </b:Author>
    <b:Title>Technical Regulations, Basic Documents No. 2, Volume I – General Meteorological Standards and Recommended Practices</b:Title>
    <b:Year>2017</b:Year>
    <b:City>Geneva</b:City>
    <b:Publisher>World Meteorological Organizations</b:Publisher>
    <b:RefOrder>1</b:RefOrder>
  </b:Source>
  <b:Source>
    <b:Tag>AKÇ15</b:Tag>
    <b:SourceType>Book</b:SourceType>
    <b:Guid>{FF2DCAA1-6044-4247-AE6C-1E06E680EF76}</b:Guid>
    <b:Title>Yeni Senaryolar ile Türkiye İklim Projeksiyonları ve İklim Değişikliği</b:Title>
    <b:Year>2015</b:Year>
    <b:City>Ankara</b:City>
    <b:Publisher>Meteorloji Genel Müdürlüğü Matbaası</b:Publisher>
    <b:Author>
      <b:Author>
        <b:NameList>
          <b:Person>
            <b:Last>AKÇAKAYA</b:Last>
            <b:First>Alper</b:First>
          </b:Person>
          <b:Person>
            <b:Last>SÜMER</b:Last>
            <b:First>Utku M.</b:First>
          </b:Person>
          <b:Person>
            <b:Last>DEMİRCAN</b:Last>
            <b:First>Mesut</b:First>
          </b:Person>
          <b:Person>
            <b:Last>DEMİR</b:Last>
            <b:First>Ömer</b:First>
          </b:Person>
          <b:Person>
            <b:Last>ATAY</b:Last>
            <b:First>Hakkı</b:First>
          </b:Person>
          <b:Person>
            <b:Last>ESKİOĞLU</b:Last>
            <b:First>Osman</b:First>
          </b:Person>
          <b:Person>
            <b:Last>Gürkan</b:Last>
            <b:First>Hüdaverdi</b:First>
          </b:Person>
          <b:Person>
            <b:Last>YAZICI</b:Last>
            <b:First>Başak</b:First>
          </b:Person>
        </b:NameList>
      </b:Author>
    </b:Author>
    <b:RefOrder>2</b:RefOrder>
  </b:Source>
  <b:Source>
    <b:Tag>KIV14</b:Tag>
    <b:SourceType>Report</b:SourceType>
    <b:Guid>{58D314D3-8855-4418-9639-4BBD898B8DE5}</b:Guid>
    <b:Title>Türkiye'nin Karbon Piyasalarındaki Mevcut Durumu</b:Title>
    <b:Year>2014</b:Year>
    <b:Publisher>İktisadi Kalkınma Vakfı</b:Publisher>
    <b:Author>
      <b:Author>
        <b:NameList>
          <b:Person>
            <b:Last>KIVILCIM</b:Last>
            <b:First>İlge</b:First>
          </b:Person>
        </b:NameList>
      </b:Author>
    </b:Author>
    <b:JournalName>İktisadi Değerlendirme Notu</b:JournalName>
    <b:ThesisType>İktisadi Değerlendirme Notu</b:ThesisType>
    <b:RefOrder>3</b:RefOrder>
  </b:Source>
  <b:Source>
    <b:Tag>Tür19</b:Tag>
    <b:SourceType>InternetSite</b:SourceType>
    <b:Guid>{BB3C9F99-6BEF-4405-B6E3-7342DDAF6009}</b:Guid>
    <b:Year>2019</b:Year>
    <b:URL>https://sozluk.gov.tr/</b:URL>
    <b:YearAccessed>2019</b:YearAccessed>
    <b:MonthAccessed>Ocak</b:MonthAccessed>
    <b:DayAccessed>19</b:DayAccessed>
    <b:Author>
      <b:Author>
        <b:Corporate>TDK</b:Corporate>
      </b:Author>
    </b:Author>
    <b:Title>Güncel Türkçe Sözlük</b:Title>
    <b:RefOrder>4</b:RefOrder>
  </b:Source>
  <b:Source>
    <b:Tag>YAL05</b:Tag>
    <b:SourceType>Book</b:SourceType>
    <b:Guid>{DDBA625D-5D27-44F6-9F04-54DF6079FFF9}</b:Guid>
    <b:Title>Klimatoloji - I</b:Title>
    <b:Year>2005</b:Year>
    <b:City>Ankara</b:City>
    <b:Publisher>DMİ Yayınları</b:Publisher>
    <b:Author>
      <b:Author>
        <b:NameList>
          <b:Person>
            <b:Last>YALÇIN</b:Last>
            <b:First>Gültekin</b:First>
          </b:Person>
          <b:Person>
            <b:Last>DEMİRCAN</b:Last>
            <b:First>Mesut</b:First>
          </b:Person>
          <b:Person>
            <b:Last>BULUT</b:Last>
            <b:First>Emin</b:First>
          </b:Person>
          <b:Person>
            <b:Last>ULUPINAR</b:Last>
            <b:First>Yusuf</b:First>
          </b:Person>
        </b:NameList>
      </b:Author>
    </b:Author>
    <b:RefOrder>5</b:RefOrder>
  </b:Source>
  <b:Source>
    <b:Tag>TÜR08</b:Tag>
    <b:SourceType>JournalArticle</b:SourceType>
    <b:Guid>{C6E69DA5-1373-48E8-AD4B-DBD9800BE36D}</b:Guid>
    <b:Title>Küresel iklim değişikliği nedir? Temel kavramlar, nedenleri, gözlenen ve öngörülen değişiklikler</b:Title>
    <b:Year>2008</b:Year>
    <b:Author>
      <b:Author>
        <b:NameList>
          <b:Person>
            <b:Last>TÜRKEŞ</b:Last>
            <b:First>Murat</b:First>
          </b:Person>
        </b:NameList>
      </b:Author>
    </b:Author>
    <b:JournalName>İklim Değişikliği ve Çevre</b:JournalName>
    <b:Pages>26-37</b:Pages>
    <b:RefOrder>6</b:RefOrder>
  </b:Source>
  <b:Source>
    <b:Tag>WED68</b:Tag>
    <b:SourceType>Report</b:SourceType>
    <b:Guid>{6E76B92D-F275-4226-B77C-EB7DDE895F08}</b:Guid>
    <b:Title>Dünyanın İklim Tarihi</b:Title>
    <b:Year>1968</b:Year>
    <b:City>Ankara</b:City>
    <b:Publisher>Maden Tetkik ve Arama Enstitüsü</b:Publisher>
    <b:Author>
      <b:Author>
        <b:NameList>
          <b:Person>
            <b:Last>WEDDING</b:Last>
            <b:First>Hartmann</b:First>
          </b:Person>
        </b:NameList>
      </b:Author>
    </b:Author>
    <b:RefOrder>7</b:RefOrder>
  </b:Source>
  <b:Source>
    <b:Tag>ÇAK10</b:Tag>
    <b:SourceType>Report</b:SourceType>
    <b:Guid>{9FCAF0C2-DD5E-4BAE-82CD-A69AD8585AA0}</b:Guid>
    <b:Title>İklim Değişikliğini Önleme Mekanizmaları, Bu Konuda Dünyadaki Uygulamaların İncelenmesi, Türkiye İçin Uygulanabilirliğinin Araştırılması ve Türkiye’nin Enerji Sektörüne Olası Etkilerinin Düzenleme Kurumu Bakış Açısından Değerlendirilmesi</b:Title>
    <b:Year>2010</b:Year>
    <b:Author>
      <b:Author>
        <b:NameList>
          <b:Person>
            <b:Last>ÇAKIR</b:Last>
            <b:First>Özgür</b:First>
          </b:Person>
        </b:NameList>
      </b:Author>
    </b:Author>
    <b:Publisher>EPDK</b:Publisher>
    <b:City>Ankara</b:City>
    <b:ThesisType>Uzmanlık Tezi</b:ThesisType>
    <b:RefOrder>8</b:RefOrder>
  </b:Source>
  <b:Source>
    <b:Tag>Kyo08</b:Tag>
    <b:SourceType>Report</b:SourceType>
    <b:Guid>{CDDDB99B-BE10-4A20-890E-C44A1C9AE81F}</b:Guid>
    <b:Title>Kyoto Protokolü Esneklik Mekanizmaları ve Diğer Uluslararası Emisyon Ticareti Sistemleri</b:Title>
    <b:Year>2008</b:Year>
    <b:Publisher>T.C. Çevre ve Orman Bakanlığı</b:Publisher>
    <b:City>Ankara</b:City>
    <b:ThesisType>Özel İhtisas Komisyonu Raporu</b:ThesisType>
    <b:RefOrder>9</b:RefOrder>
  </b:Source>
  <b:Source>
    <b:Tag>İkl19</b:Tag>
    <b:SourceType>InternetSite</b:SourceType>
    <b:Guid>{3F836B0A-7B68-410E-8E1F-705882BE4005}</b:Guid>
    <b:Title>İklim Değişikliğinin Nedenleri</b:Title>
    <b:YearAccessed>2019</b:YearAccessed>
    <b:MonthAccessed>01</b:MonthAccessed>
    <b:DayAccessed>28</b:DayAccessed>
    <b:URL>https://climatechange.boun.edu.tr/?page_id=1535</b:URL>
    <b:RefOrder>10</b:RefOrder>
  </b:Source>
</b:Sources>
</file>

<file path=customXml/itemProps1.xml><?xml version="1.0" encoding="utf-8"?>
<ds:datastoreItem xmlns:ds="http://schemas.openxmlformats.org/officeDocument/2006/customXml" ds:itemID="{CD6E2385-1863-423F-9DC7-7AD3475F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70</Pages>
  <Words>15070</Words>
  <Characters>85901</Characters>
  <Application>Microsoft Office Word</Application>
  <DocSecurity>0</DocSecurity>
  <Lines>715</Lines>
  <Paragraphs>201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100770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İlkay ARIÖZ</dc:creator>
  <cp:keywords/>
  <dc:description/>
  <cp:lastModifiedBy>Emre KAYA</cp:lastModifiedBy>
  <cp:revision>3</cp:revision>
  <cp:lastPrinted>2021-07-27T11:13:00Z</cp:lastPrinted>
  <dcterms:created xsi:type="dcterms:W3CDTF">2023-09-25T07:43:00Z</dcterms:created>
  <dcterms:modified xsi:type="dcterms:W3CDTF">2023-09-28T07:33:00Z</dcterms:modified>
</cp:coreProperties>
</file>