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5D254" w14:textId="77777777" w:rsidR="003D6DF6" w:rsidRPr="003D6DF6" w:rsidRDefault="003D6DF6" w:rsidP="003D6DF6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3D6DF6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6F9291BE" w14:textId="77777777" w:rsidR="003D6DF6" w:rsidRPr="003D6DF6" w:rsidRDefault="003D6DF6" w:rsidP="003D6DF6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64EE0CD3" w14:textId="77777777" w:rsidR="003D6DF6" w:rsidRPr="003D6DF6" w:rsidRDefault="003D6DF6" w:rsidP="003D6DF6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1B6EDC96" w14:textId="77777777" w:rsidR="003D6DF6" w:rsidRPr="003D6DF6" w:rsidRDefault="003D6DF6" w:rsidP="003D6DF6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0711297B" w14:textId="77777777" w:rsidR="003D6DF6" w:rsidRPr="003D6DF6" w:rsidRDefault="003D6DF6" w:rsidP="003D6DF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3D6DF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387115FF" w14:textId="77777777" w:rsidR="003D6DF6" w:rsidRPr="003D6DF6" w:rsidRDefault="003D6DF6" w:rsidP="003D6DF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6565A7F5" w14:textId="77777777" w:rsidR="003D6DF6" w:rsidRPr="003D6DF6" w:rsidRDefault="003D6DF6" w:rsidP="003D6DF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07E9576C" w14:textId="615FD95F" w:rsidR="003D6DF6" w:rsidRPr="003D6DF6" w:rsidRDefault="003D6DF6" w:rsidP="003D6DF6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3D6DF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Pr="003D6DF6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13869    </w:t>
      </w:r>
      <w:r w:rsidRPr="003D6DF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                         Karar Tarihi: </w:t>
      </w:r>
      <w:r w:rsidRPr="003D6DF6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16/10/2025</w:t>
      </w:r>
    </w:p>
    <w:p w14:paraId="1DCB6F8D" w14:textId="77777777" w:rsidR="003D6DF6" w:rsidRPr="003D6DF6" w:rsidRDefault="003D6DF6" w:rsidP="003D6DF6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67F1DE2F" w14:textId="0C4EB165" w:rsidR="003D6DF6" w:rsidRPr="003D6DF6" w:rsidRDefault="003D6DF6" w:rsidP="003D6DF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F6">
        <w:rPr>
          <w:rFonts w:ascii="Times New Roman" w:eastAsia="Calibri" w:hAnsi="Times New Roman" w:cs="Times New Roman"/>
          <w:sz w:val="24"/>
          <w:szCs w:val="24"/>
        </w:rPr>
        <w:t>Enerji Piyasası Düzenleme Kurulunun 16/10/2025 tarihli toplantısında</w:t>
      </w:r>
      <w:r w:rsidRPr="003D6DF6">
        <w:rPr>
          <w:rFonts w:ascii="Times New Roman" w:hAnsi="Times New Roman" w:cs="Times New Roman"/>
          <w:sz w:val="24"/>
          <w:szCs w:val="24"/>
          <w:lang w:eastAsia="tr-TR"/>
        </w:rPr>
        <w:t xml:space="preserve">; </w:t>
      </w:r>
      <w:r w:rsidRPr="003D6DF6">
        <w:rPr>
          <w:rFonts w:ascii="Times New Roman" w:hAnsi="Times New Roman" w:cs="Times New Roman"/>
          <w:sz w:val="24"/>
          <w:szCs w:val="24"/>
        </w:rPr>
        <w:t>Elektrik Piyasasında Dengeleme ve Uzlaştırma Yönetmeliğinin 111 inci maddesinin beşinci fıkrası uyarınca dengeden sorumlu grup üyesi piyasa katılımcısı için ilgili teklif bölgesi ve uzlaştırma dönemi bazında hesaplanan dengesizlik oranının 1/1/2026 tarihinden geçerli olmak üzere, yüzde beşten küçük veya eşit olması halinde ilgili piyasa katılımcısının bireysel enerji dengesizlik miktarının tamamının dengeden sorumlu grup içerisinde değerlendirilmesine,</w:t>
      </w:r>
    </w:p>
    <w:p w14:paraId="1B07A9D6" w14:textId="77777777" w:rsidR="003D6DF6" w:rsidRPr="003D6DF6" w:rsidRDefault="003D6DF6" w:rsidP="003D6D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F6">
        <w:rPr>
          <w:rFonts w:ascii="Times New Roman" w:hAnsi="Times New Roman" w:cs="Times New Roman"/>
          <w:sz w:val="24"/>
          <w:szCs w:val="24"/>
        </w:rPr>
        <w:t>karar verilmiştir.</w:t>
      </w:r>
    </w:p>
    <w:p w14:paraId="100B298C" w14:textId="77777777" w:rsidR="003D6DF6" w:rsidRPr="003D6DF6" w:rsidRDefault="003D6DF6" w:rsidP="003D6D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D6DF6">
        <w:rPr>
          <w:rFonts w:ascii="Times New Roman" w:hAnsi="Times New Roman" w:cs="Times New Roman"/>
          <w:b/>
          <w:sz w:val="24"/>
          <w:szCs w:val="24"/>
        </w:rPr>
        <w:tab/>
      </w:r>
    </w:p>
    <w:p w14:paraId="6B31A30B" w14:textId="77777777" w:rsidR="00C65D07" w:rsidRPr="003D6DF6" w:rsidRDefault="00C65D07">
      <w:pPr>
        <w:rPr>
          <w:rFonts w:ascii="Times New Roman" w:hAnsi="Times New Roman" w:cs="Times New Roman"/>
          <w:sz w:val="24"/>
          <w:szCs w:val="24"/>
        </w:rPr>
      </w:pPr>
    </w:p>
    <w:sectPr w:rsidR="00C65D07" w:rsidRPr="003D6D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7C4A6" w14:textId="77777777" w:rsidR="00CE1C59" w:rsidRDefault="00CE1C59" w:rsidP="00CE1C59">
      <w:pPr>
        <w:spacing w:after="0" w:line="240" w:lineRule="auto"/>
      </w:pPr>
      <w:r>
        <w:separator/>
      </w:r>
    </w:p>
  </w:endnote>
  <w:endnote w:type="continuationSeparator" w:id="0">
    <w:p w14:paraId="162E3237" w14:textId="77777777" w:rsidR="00CE1C59" w:rsidRDefault="00CE1C59" w:rsidP="00CE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2B4B8" w14:textId="77777777" w:rsidR="00CE1C59" w:rsidRDefault="00CE1C5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04B78" w14:textId="77777777" w:rsidR="00CE1C59" w:rsidRDefault="00CE1C5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04D58" w14:textId="77777777" w:rsidR="00CE1C59" w:rsidRDefault="00CE1C5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55FE" w14:textId="77777777" w:rsidR="00CE1C59" w:rsidRDefault="00CE1C59" w:rsidP="00CE1C59">
      <w:pPr>
        <w:spacing w:after="0" w:line="240" w:lineRule="auto"/>
      </w:pPr>
      <w:r>
        <w:separator/>
      </w:r>
    </w:p>
  </w:footnote>
  <w:footnote w:type="continuationSeparator" w:id="0">
    <w:p w14:paraId="341E20CF" w14:textId="77777777" w:rsidR="00CE1C59" w:rsidRDefault="00CE1C59" w:rsidP="00CE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39923" w14:textId="77777777" w:rsidR="00CE1C59" w:rsidRDefault="00CE1C5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341B0" w14:textId="683198AC" w:rsidR="00CE1C59" w:rsidRDefault="00CE1C59" w:rsidP="00CE1C59">
    <w:pPr>
      <w:spacing w:after="0" w:line="240" w:lineRule="auto"/>
      <w:rPr>
        <w:rFonts w:ascii="Times New Roman" w:eastAsia="Calibri" w:hAnsi="Times New Roman" w:cs="Times New Roman"/>
        <w:noProof w:val="0"/>
        <w:sz w:val="24"/>
        <w:szCs w:val="24"/>
        <w:lang w:eastAsia="en-US"/>
      </w:rPr>
    </w:pP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>18</w:t>
    </w: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 xml:space="preserve"> </w:t>
    </w: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>Ekim</w:t>
    </w: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 xml:space="preserve"> 2025 Tarihli ve 3</w:t>
    </w: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>3051</w:t>
    </w:r>
    <w:r>
      <w:rPr>
        <w:rFonts w:ascii="Times New Roman" w:eastAsia="Calibri" w:hAnsi="Times New Roman" w:cs="Times New Roman"/>
        <w:noProof w:val="0"/>
        <w:sz w:val="24"/>
        <w:szCs w:val="24"/>
        <w:highlight w:val="yellow"/>
        <w:lang w:eastAsia="en-US"/>
      </w:rPr>
      <w:t xml:space="preserve"> Sayılı Resmî Gazetede yayınlanmıştır.</w:t>
    </w:r>
  </w:p>
  <w:p w14:paraId="44740607" w14:textId="77777777" w:rsidR="00CE1C59" w:rsidRDefault="00CE1C5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3FC1" w14:textId="77777777" w:rsidR="00CE1C59" w:rsidRDefault="00CE1C5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7F0"/>
    <w:rsid w:val="003D6DF6"/>
    <w:rsid w:val="004807F0"/>
    <w:rsid w:val="00C65D07"/>
    <w:rsid w:val="00CE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C7996"/>
  <w15:chartTrackingRefBased/>
  <w15:docId w15:val="{9008EEFD-5341-4A90-A123-5D7906B9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DF6"/>
    <w:rPr>
      <w:rFonts w:eastAsiaTheme="minorEastAsia"/>
      <w:noProof/>
      <w:lang w:eastAsia="zh-TW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E1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E1C59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CE1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E1C59"/>
    <w:rPr>
      <w:rFonts w:eastAsiaTheme="minorEastAsia"/>
      <w:noProof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1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TORUN</dc:creator>
  <cp:keywords/>
  <dc:description/>
  <cp:lastModifiedBy>EKREM TORUN</cp:lastModifiedBy>
  <cp:revision>3</cp:revision>
  <dcterms:created xsi:type="dcterms:W3CDTF">2025-10-17T07:59:00Z</dcterms:created>
  <dcterms:modified xsi:type="dcterms:W3CDTF">2025-10-20T05:49:00Z</dcterms:modified>
</cp:coreProperties>
</file>