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7D79" w:rsidRPr="00B06858" w:rsidRDefault="004B7D79" w:rsidP="004B7D7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B0685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ANA PROSES ÜRÜNLERİ PAZARLAMA PROJEKSİYONU</w:t>
      </w:r>
    </w:p>
    <w:p w:rsidR="004B7D79" w:rsidRPr="00B06858" w:rsidRDefault="004B7D79" w:rsidP="004B7D7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B0685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(Atıktan Akaryakıt Üretimi)</w:t>
      </w:r>
    </w:p>
    <w:p w:rsidR="004B7D79" w:rsidRPr="00B06858" w:rsidRDefault="004B7D79" w:rsidP="004B7D7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B7D79" w:rsidRPr="00B06858" w:rsidRDefault="004B7D79" w:rsidP="004B7D79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B0685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Başvuru Sahibinin Unvanı</w:t>
      </w:r>
      <w:r w:rsidRPr="00B0685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ab/>
        <w:t>:</w:t>
      </w:r>
    </w:p>
    <w:p w:rsidR="004B7D79" w:rsidRPr="00B06858" w:rsidRDefault="004B7D79" w:rsidP="004B7D79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B0685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Tesis Adresi</w:t>
      </w:r>
      <w:r w:rsidRPr="00B0685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ab/>
      </w:r>
      <w:r w:rsidRPr="00B0685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ab/>
      </w:r>
      <w:r w:rsidRPr="00B0685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ab/>
        <w:t>:</w:t>
      </w:r>
    </w:p>
    <w:p w:rsidR="004B7D79" w:rsidRPr="00B06858" w:rsidRDefault="004B7D79" w:rsidP="004B7D7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tbl>
      <w:tblPr>
        <w:tblpPr w:leftFromText="141" w:rightFromText="141" w:vertAnchor="text" w:horzAnchor="margin" w:tblpY="276"/>
        <w:tblW w:w="7928" w:type="dxa"/>
        <w:tblBorders>
          <w:top w:val="single" w:sz="4" w:space="0" w:color="17365D"/>
          <w:left w:val="single" w:sz="4" w:space="0" w:color="17365D"/>
          <w:bottom w:val="single" w:sz="4" w:space="0" w:color="17365D"/>
          <w:right w:val="single" w:sz="4" w:space="0" w:color="17365D"/>
          <w:insideH w:val="single" w:sz="4" w:space="0" w:color="17365D"/>
          <w:insideV w:val="single" w:sz="4" w:space="0" w:color="17365D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3964"/>
      </w:tblGrid>
      <w:tr w:rsidR="004B7D79" w:rsidRPr="00B06858" w:rsidTr="004B7D79">
        <w:trPr>
          <w:trHeight w:val="133"/>
        </w:trPr>
        <w:tc>
          <w:tcPr>
            <w:tcW w:w="7928" w:type="dxa"/>
            <w:gridSpan w:val="2"/>
          </w:tcPr>
          <w:p w:rsidR="004B7D79" w:rsidRPr="00B06858" w:rsidRDefault="004B7D79" w:rsidP="00317FF3">
            <w:pPr>
              <w:spacing w:after="0" w:line="360" w:lineRule="auto"/>
              <w:ind w:hanging="108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B068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Piyasa Faaliyeti Kapsamındaki </w:t>
            </w:r>
            <w:r w:rsidRPr="00B068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Akaryakıt Ürünleri</w:t>
            </w:r>
            <w:r w:rsidR="00724EFC">
              <w:rPr>
                <w:rStyle w:val="DipnotBavurusu"/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footnoteReference w:id="1"/>
            </w:r>
          </w:p>
        </w:tc>
      </w:tr>
      <w:tr w:rsidR="004B7D79" w:rsidRPr="00B06858" w:rsidTr="004B7D79">
        <w:trPr>
          <w:trHeight w:val="319"/>
        </w:trPr>
        <w:tc>
          <w:tcPr>
            <w:tcW w:w="3964" w:type="dxa"/>
            <w:vAlign w:val="center"/>
          </w:tcPr>
          <w:p w:rsidR="004B7D79" w:rsidRPr="00B06858" w:rsidRDefault="004B7D79" w:rsidP="004B7D79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0685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Yakıt Nafta</w:t>
            </w:r>
          </w:p>
        </w:tc>
        <w:tc>
          <w:tcPr>
            <w:tcW w:w="3964" w:type="dxa"/>
          </w:tcPr>
          <w:p w:rsidR="004B7D79" w:rsidRPr="00B06858" w:rsidRDefault="004B7D79" w:rsidP="004B7D79">
            <w:pPr>
              <w:shd w:val="clear" w:color="auto" w:fill="FFFFFF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4B7D79" w:rsidRPr="00B06858" w:rsidTr="004B7D79">
        <w:trPr>
          <w:trHeight w:val="319"/>
        </w:trPr>
        <w:tc>
          <w:tcPr>
            <w:tcW w:w="3964" w:type="dxa"/>
            <w:vAlign w:val="center"/>
          </w:tcPr>
          <w:p w:rsidR="004B7D79" w:rsidRPr="00B06858" w:rsidRDefault="004B7D79" w:rsidP="004B7D79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0685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Benzin</w:t>
            </w:r>
          </w:p>
        </w:tc>
        <w:tc>
          <w:tcPr>
            <w:tcW w:w="3964" w:type="dxa"/>
          </w:tcPr>
          <w:p w:rsidR="004B7D79" w:rsidRPr="00B06858" w:rsidRDefault="004B7D79" w:rsidP="004B7D79">
            <w:pPr>
              <w:shd w:val="clear" w:color="auto" w:fill="FFFFFF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4B7D79" w:rsidRPr="00B06858" w:rsidTr="004B7D79">
        <w:trPr>
          <w:trHeight w:val="319"/>
        </w:trPr>
        <w:tc>
          <w:tcPr>
            <w:tcW w:w="3964" w:type="dxa"/>
            <w:vAlign w:val="center"/>
          </w:tcPr>
          <w:p w:rsidR="004B7D79" w:rsidRPr="00B06858" w:rsidRDefault="004B7D79" w:rsidP="004B7D79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0685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tr-TR"/>
              </w:rPr>
              <w:t>Gazyağı</w:t>
            </w:r>
          </w:p>
        </w:tc>
        <w:tc>
          <w:tcPr>
            <w:tcW w:w="3964" w:type="dxa"/>
          </w:tcPr>
          <w:p w:rsidR="004B7D79" w:rsidRPr="00B06858" w:rsidRDefault="004B7D79" w:rsidP="004B7D79">
            <w:pPr>
              <w:shd w:val="clear" w:color="auto" w:fill="FFFFFF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tr-TR"/>
              </w:rPr>
            </w:pPr>
          </w:p>
        </w:tc>
      </w:tr>
      <w:tr w:rsidR="004B7D79" w:rsidRPr="00B06858" w:rsidTr="004B7D79">
        <w:trPr>
          <w:trHeight w:val="319"/>
        </w:trPr>
        <w:tc>
          <w:tcPr>
            <w:tcW w:w="3964" w:type="dxa"/>
            <w:vAlign w:val="center"/>
          </w:tcPr>
          <w:p w:rsidR="004B7D79" w:rsidRPr="00B06858" w:rsidRDefault="004B7D79" w:rsidP="004B7D79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0685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Motorin</w:t>
            </w:r>
          </w:p>
        </w:tc>
        <w:tc>
          <w:tcPr>
            <w:tcW w:w="3964" w:type="dxa"/>
          </w:tcPr>
          <w:p w:rsidR="004B7D79" w:rsidRPr="00B06858" w:rsidRDefault="004B7D79" w:rsidP="004B7D79">
            <w:pPr>
              <w:shd w:val="clear" w:color="auto" w:fill="FFFFFF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4B7D79" w:rsidRPr="00B06858" w:rsidTr="004B7D79">
        <w:trPr>
          <w:trHeight w:val="319"/>
        </w:trPr>
        <w:tc>
          <w:tcPr>
            <w:tcW w:w="3964" w:type="dxa"/>
            <w:vAlign w:val="center"/>
          </w:tcPr>
          <w:p w:rsidR="004B7D79" w:rsidRPr="00B06858" w:rsidRDefault="004B7D79" w:rsidP="004B7D79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B0685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Fuel</w:t>
            </w:r>
            <w:proofErr w:type="spellEnd"/>
            <w:r w:rsidRPr="00B0685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B0685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Oil</w:t>
            </w:r>
            <w:proofErr w:type="spellEnd"/>
          </w:p>
        </w:tc>
        <w:tc>
          <w:tcPr>
            <w:tcW w:w="3964" w:type="dxa"/>
          </w:tcPr>
          <w:p w:rsidR="004B7D79" w:rsidRPr="00B06858" w:rsidRDefault="004B7D79" w:rsidP="004B7D79">
            <w:pPr>
              <w:shd w:val="clear" w:color="auto" w:fill="FFFFFF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4B7D79" w:rsidRPr="00B06858" w:rsidTr="004B7D79">
        <w:trPr>
          <w:trHeight w:val="319"/>
        </w:trPr>
        <w:tc>
          <w:tcPr>
            <w:tcW w:w="3964" w:type="dxa"/>
            <w:vAlign w:val="center"/>
          </w:tcPr>
          <w:p w:rsidR="004B7D79" w:rsidRPr="00B06858" w:rsidRDefault="004B7D79" w:rsidP="004B7D79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B0685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Biodizel</w:t>
            </w:r>
            <w:proofErr w:type="spellEnd"/>
          </w:p>
        </w:tc>
        <w:tc>
          <w:tcPr>
            <w:tcW w:w="3964" w:type="dxa"/>
          </w:tcPr>
          <w:p w:rsidR="004B7D79" w:rsidRPr="00B06858" w:rsidRDefault="004B7D79" w:rsidP="004B7D79">
            <w:pPr>
              <w:shd w:val="clear" w:color="auto" w:fill="FFFFFF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</w:tbl>
    <w:p w:rsidR="004B7D79" w:rsidRPr="00B06858" w:rsidRDefault="004B7D79" w:rsidP="004B7D7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B7D79" w:rsidRPr="00B06858" w:rsidRDefault="004B7D79" w:rsidP="004B7D7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B7D79" w:rsidRPr="00B06858" w:rsidRDefault="004B7D79" w:rsidP="004B7D7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B7D79" w:rsidRPr="00B06858" w:rsidRDefault="004B7D79" w:rsidP="004B7D7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B7D79" w:rsidRPr="00B06858" w:rsidRDefault="004B7D79" w:rsidP="004B7D7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B7D79" w:rsidRPr="00B06858" w:rsidRDefault="004B7D79" w:rsidP="004B7D7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B7D79" w:rsidRDefault="004B7D79" w:rsidP="004B7D79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B06858" w:rsidRPr="00B06858" w:rsidRDefault="00B06858" w:rsidP="004B7D79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tbl>
      <w:tblPr>
        <w:tblpPr w:leftFromText="141" w:rightFromText="141" w:vertAnchor="text" w:horzAnchor="margin" w:tblpY="276"/>
        <w:tblW w:w="7928" w:type="dxa"/>
        <w:tblBorders>
          <w:top w:val="single" w:sz="4" w:space="0" w:color="17365D"/>
          <w:left w:val="single" w:sz="4" w:space="0" w:color="17365D"/>
          <w:bottom w:val="single" w:sz="4" w:space="0" w:color="17365D"/>
          <w:right w:val="single" w:sz="4" w:space="0" w:color="17365D"/>
          <w:insideH w:val="single" w:sz="4" w:space="0" w:color="17365D"/>
          <w:insideV w:val="single" w:sz="4" w:space="0" w:color="17365D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3964"/>
      </w:tblGrid>
      <w:tr w:rsidR="004B7D79" w:rsidRPr="00B06858" w:rsidTr="00CF3246">
        <w:trPr>
          <w:trHeight w:val="133"/>
        </w:trPr>
        <w:tc>
          <w:tcPr>
            <w:tcW w:w="7928" w:type="dxa"/>
            <w:gridSpan w:val="2"/>
          </w:tcPr>
          <w:p w:rsidR="004B7D79" w:rsidRPr="00B06858" w:rsidRDefault="004B7D79" w:rsidP="00317FF3">
            <w:pPr>
              <w:spacing w:after="0" w:line="360" w:lineRule="auto"/>
              <w:ind w:hanging="108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B068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Piyasa Faaliyeti Kapsamındaki Akaryakıt Harici Ürünler ve Diğerleri</w:t>
            </w:r>
            <w:r w:rsidR="00724EFC">
              <w:rPr>
                <w:rStyle w:val="DipnotBavurusu"/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footnoteReference w:id="2"/>
            </w:r>
          </w:p>
        </w:tc>
      </w:tr>
      <w:tr w:rsidR="004B7D79" w:rsidRPr="00B06858" w:rsidTr="00CF3246">
        <w:trPr>
          <w:trHeight w:val="319"/>
        </w:trPr>
        <w:tc>
          <w:tcPr>
            <w:tcW w:w="3964" w:type="dxa"/>
            <w:vAlign w:val="center"/>
          </w:tcPr>
          <w:p w:rsidR="004B7D79" w:rsidRPr="00B06858" w:rsidRDefault="004B7D79" w:rsidP="00CF3246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964" w:type="dxa"/>
          </w:tcPr>
          <w:p w:rsidR="004B7D79" w:rsidRPr="00B06858" w:rsidRDefault="004B7D79" w:rsidP="00CF3246">
            <w:pPr>
              <w:shd w:val="clear" w:color="auto" w:fill="FFFFFF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4B7D79" w:rsidRPr="00B06858" w:rsidTr="00CF3246">
        <w:trPr>
          <w:trHeight w:val="319"/>
        </w:trPr>
        <w:tc>
          <w:tcPr>
            <w:tcW w:w="3964" w:type="dxa"/>
            <w:vAlign w:val="center"/>
          </w:tcPr>
          <w:p w:rsidR="004B7D79" w:rsidRPr="00B06858" w:rsidRDefault="004B7D79" w:rsidP="00CF3246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964" w:type="dxa"/>
          </w:tcPr>
          <w:p w:rsidR="004B7D79" w:rsidRPr="00B06858" w:rsidRDefault="004B7D79" w:rsidP="00CF3246">
            <w:pPr>
              <w:shd w:val="clear" w:color="auto" w:fill="FFFFFF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4B7D79" w:rsidRPr="00B06858" w:rsidTr="00CF3246">
        <w:trPr>
          <w:trHeight w:val="319"/>
        </w:trPr>
        <w:tc>
          <w:tcPr>
            <w:tcW w:w="3964" w:type="dxa"/>
            <w:vAlign w:val="center"/>
          </w:tcPr>
          <w:p w:rsidR="004B7D79" w:rsidRPr="00B06858" w:rsidRDefault="004B7D79" w:rsidP="00CF3246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964" w:type="dxa"/>
          </w:tcPr>
          <w:p w:rsidR="004B7D79" w:rsidRPr="00B06858" w:rsidRDefault="004B7D79" w:rsidP="00CF3246">
            <w:pPr>
              <w:shd w:val="clear" w:color="auto" w:fill="FFFFFF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tr-TR"/>
              </w:rPr>
            </w:pPr>
          </w:p>
        </w:tc>
      </w:tr>
      <w:tr w:rsidR="004B7D79" w:rsidRPr="00B06858" w:rsidTr="00CF3246">
        <w:trPr>
          <w:trHeight w:val="319"/>
        </w:trPr>
        <w:tc>
          <w:tcPr>
            <w:tcW w:w="3964" w:type="dxa"/>
            <w:vAlign w:val="center"/>
          </w:tcPr>
          <w:p w:rsidR="004B7D79" w:rsidRPr="00B06858" w:rsidRDefault="004B7D79" w:rsidP="00CF3246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964" w:type="dxa"/>
          </w:tcPr>
          <w:p w:rsidR="004B7D79" w:rsidRPr="00B06858" w:rsidRDefault="004B7D79" w:rsidP="00CF3246">
            <w:pPr>
              <w:shd w:val="clear" w:color="auto" w:fill="FFFFFF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4B7D79" w:rsidRPr="00B06858" w:rsidTr="00CF3246">
        <w:trPr>
          <w:trHeight w:val="319"/>
        </w:trPr>
        <w:tc>
          <w:tcPr>
            <w:tcW w:w="3964" w:type="dxa"/>
            <w:vAlign w:val="center"/>
          </w:tcPr>
          <w:p w:rsidR="004B7D79" w:rsidRPr="00B06858" w:rsidRDefault="004B7D79" w:rsidP="00CF3246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964" w:type="dxa"/>
          </w:tcPr>
          <w:p w:rsidR="004B7D79" w:rsidRPr="00B06858" w:rsidRDefault="004B7D79" w:rsidP="00CF3246">
            <w:pPr>
              <w:shd w:val="clear" w:color="auto" w:fill="FFFFFF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4B7D79" w:rsidRPr="00B06858" w:rsidTr="00CF3246">
        <w:trPr>
          <w:trHeight w:val="319"/>
        </w:trPr>
        <w:tc>
          <w:tcPr>
            <w:tcW w:w="3964" w:type="dxa"/>
            <w:vAlign w:val="center"/>
          </w:tcPr>
          <w:p w:rsidR="004B7D79" w:rsidRPr="00B06858" w:rsidRDefault="004B7D79" w:rsidP="00CF3246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964" w:type="dxa"/>
          </w:tcPr>
          <w:p w:rsidR="004B7D79" w:rsidRPr="00B06858" w:rsidRDefault="004B7D79" w:rsidP="00CF3246">
            <w:pPr>
              <w:shd w:val="clear" w:color="auto" w:fill="FFFFFF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</w:tbl>
    <w:p w:rsidR="004B7D79" w:rsidRPr="00B06858" w:rsidRDefault="004B7D79" w:rsidP="004B7D79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B7D79" w:rsidRDefault="004B7D79" w:rsidP="004B7D7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A45CD" w:rsidRDefault="00CA45CD" w:rsidP="004B7D7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A45CD" w:rsidRDefault="00CA45CD" w:rsidP="004B7D7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A45CD" w:rsidRDefault="00CA45CD" w:rsidP="004B7D7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A45CD" w:rsidRDefault="00CA45CD" w:rsidP="004B7D7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A45CD" w:rsidRDefault="00CA45CD" w:rsidP="004B7D7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A45CD" w:rsidRDefault="00CA45CD" w:rsidP="004B7D79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A45CD" w:rsidRPr="00E07ED7" w:rsidRDefault="00CA45CD" w:rsidP="00CA45CD">
      <w:pPr>
        <w:tabs>
          <w:tab w:val="center" w:pos="6840"/>
        </w:tabs>
        <w:spacing w:after="1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07ED7">
        <w:rPr>
          <w:rFonts w:ascii="Times New Roman" w:eastAsia="Times New Roman" w:hAnsi="Times New Roman" w:cs="Times New Roman"/>
          <w:sz w:val="24"/>
          <w:szCs w:val="24"/>
        </w:rPr>
        <w:t>Temsile Yetkili Kişi veya Kişilerin</w:t>
      </w:r>
    </w:p>
    <w:p w:rsidR="00CA45CD" w:rsidRPr="00E07ED7" w:rsidRDefault="00CA45CD" w:rsidP="00CA45CD">
      <w:pPr>
        <w:tabs>
          <w:tab w:val="center" w:pos="6840"/>
        </w:tabs>
        <w:spacing w:after="1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07ED7">
        <w:rPr>
          <w:rFonts w:ascii="Times New Roman" w:eastAsia="Times New Roman" w:hAnsi="Times New Roman" w:cs="Times New Roman"/>
          <w:sz w:val="24"/>
          <w:szCs w:val="24"/>
        </w:rPr>
        <w:t>Adı-Soyadı</w:t>
      </w:r>
    </w:p>
    <w:p w:rsidR="00CA45CD" w:rsidRPr="00E07ED7" w:rsidRDefault="00CA45CD" w:rsidP="00CA45CD">
      <w:pPr>
        <w:tabs>
          <w:tab w:val="center" w:pos="6840"/>
        </w:tabs>
        <w:spacing w:after="1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07ED7">
        <w:rPr>
          <w:rFonts w:ascii="Times New Roman" w:eastAsia="Times New Roman" w:hAnsi="Times New Roman" w:cs="Times New Roman"/>
          <w:sz w:val="24"/>
          <w:szCs w:val="24"/>
        </w:rPr>
        <w:t>İmza</w:t>
      </w:r>
    </w:p>
    <w:p w:rsidR="00CA45CD" w:rsidRPr="00E07ED7" w:rsidRDefault="00CA45CD" w:rsidP="00CA45CD">
      <w:pPr>
        <w:tabs>
          <w:tab w:val="center" w:pos="6840"/>
        </w:tabs>
        <w:spacing w:after="1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07ED7">
        <w:rPr>
          <w:rFonts w:ascii="Times New Roman" w:eastAsia="Times New Roman" w:hAnsi="Times New Roman" w:cs="Times New Roman"/>
          <w:sz w:val="24"/>
          <w:szCs w:val="24"/>
        </w:rPr>
        <w:t>Kaşe</w:t>
      </w:r>
    </w:p>
    <w:p w:rsidR="00CA45CD" w:rsidRPr="00E07ED7" w:rsidRDefault="00CA45CD" w:rsidP="00CA45CD">
      <w:pPr>
        <w:tabs>
          <w:tab w:val="center" w:pos="6840"/>
        </w:tabs>
        <w:spacing w:after="1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07ED7">
        <w:rPr>
          <w:rFonts w:ascii="Times New Roman" w:eastAsia="Times New Roman" w:hAnsi="Times New Roman" w:cs="Times New Roman"/>
          <w:sz w:val="24"/>
          <w:szCs w:val="24"/>
        </w:rPr>
        <w:t>Tarih</w:t>
      </w:r>
    </w:p>
    <w:p w:rsidR="00CA45CD" w:rsidRPr="00B06858" w:rsidRDefault="00CA45CD" w:rsidP="004B7D79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CA45CD" w:rsidRPr="00B068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0C4E" w:rsidRDefault="00120C4E" w:rsidP="00724EFC">
      <w:pPr>
        <w:spacing w:after="0" w:line="240" w:lineRule="auto"/>
      </w:pPr>
      <w:r>
        <w:separator/>
      </w:r>
    </w:p>
  </w:endnote>
  <w:endnote w:type="continuationSeparator" w:id="0">
    <w:p w:rsidR="00120C4E" w:rsidRDefault="00120C4E" w:rsidP="00724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0C4E" w:rsidRDefault="00120C4E" w:rsidP="00724EFC">
      <w:pPr>
        <w:spacing w:after="0" w:line="240" w:lineRule="auto"/>
      </w:pPr>
      <w:r>
        <w:separator/>
      </w:r>
    </w:p>
  </w:footnote>
  <w:footnote w:type="continuationSeparator" w:id="0">
    <w:p w:rsidR="00120C4E" w:rsidRDefault="00120C4E" w:rsidP="00724EFC">
      <w:pPr>
        <w:spacing w:after="0" w:line="240" w:lineRule="auto"/>
      </w:pPr>
      <w:r>
        <w:continuationSeparator/>
      </w:r>
    </w:p>
  </w:footnote>
  <w:footnote w:id="1">
    <w:p w:rsidR="00724EFC" w:rsidRPr="00724EFC" w:rsidRDefault="00724EFC" w:rsidP="00724EFC">
      <w:pPr>
        <w:pStyle w:val="DipnotMetni"/>
        <w:jc w:val="both"/>
        <w:rPr>
          <w:rFonts w:ascii="Times New Roman" w:hAnsi="Times New Roman" w:cs="Times New Roman"/>
        </w:rPr>
      </w:pPr>
      <w:r w:rsidRPr="00724EFC">
        <w:rPr>
          <w:rStyle w:val="DipnotBavurusu"/>
          <w:rFonts w:ascii="Times New Roman" w:hAnsi="Times New Roman" w:cs="Times New Roman"/>
        </w:rPr>
        <w:footnoteRef/>
      </w:r>
      <w:r w:rsidRPr="00724EFC">
        <w:rPr>
          <w:rFonts w:ascii="Times New Roman" w:hAnsi="Times New Roman" w:cs="Times New Roman"/>
        </w:rPr>
        <w:t xml:space="preserve"> Piyasa faaliyeti kapsamındaki akaryakıt türleri (x) ile işaretlenecektir.</w:t>
      </w:r>
    </w:p>
  </w:footnote>
  <w:footnote w:id="2">
    <w:p w:rsidR="00724EFC" w:rsidRPr="00724EFC" w:rsidRDefault="00724EFC" w:rsidP="00724EFC">
      <w:pPr>
        <w:pStyle w:val="DipnotMetni"/>
        <w:jc w:val="both"/>
        <w:rPr>
          <w:rFonts w:ascii="Times New Roman" w:hAnsi="Times New Roman" w:cs="Times New Roman"/>
        </w:rPr>
      </w:pPr>
      <w:r w:rsidRPr="00724EFC">
        <w:rPr>
          <w:rStyle w:val="DipnotBavurusu"/>
          <w:rFonts w:ascii="Times New Roman" w:hAnsi="Times New Roman" w:cs="Times New Roman"/>
        </w:rPr>
        <w:footnoteRef/>
      </w:r>
      <w:r w:rsidRPr="00724EFC">
        <w:rPr>
          <w:rFonts w:ascii="Times New Roman" w:hAnsi="Times New Roman" w:cs="Times New Roman"/>
        </w:rPr>
        <w:t xml:space="preserve"> Piyasa faaliyeti kapsamındaki akaryakıt harici ürünler ile diğer ürünlerin isimleri yazılacaktır.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D79"/>
    <w:rsid w:val="00120C4E"/>
    <w:rsid w:val="001D0378"/>
    <w:rsid w:val="00317FF3"/>
    <w:rsid w:val="004B7D79"/>
    <w:rsid w:val="00724EFC"/>
    <w:rsid w:val="00B06858"/>
    <w:rsid w:val="00CA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C2278"/>
  <w15:chartTrackingRefBased/>
  <w15:docId w15:val="{C457CAE6-FDE5-4AC8-B0B8-42F7AA9C6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B7D7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ipnotMetni">
    <w:name w:val="footnote text"/>
    <w:basedOn w:val="Normal"/>
    <w:link w:val="DipnotMetniChar"/>
    <w:uiPriority w:val="99"/>
    <w:semiHidden/>
    <w:unhideWhenUsed/>
    <w:rsid w:val="00724EFC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724EFC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724EF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95A043-1A91-4A61-B943-06DB98615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Adile ÖZTÜRK</dc:creator>
  <cp:keywords/>
  <dc:description/>
  <cp:lastModifiedBy>BETÜL USTA</cp:lastModifiedBy>
  <cp:revision>7</cp:revision>
  <dcterms:created xsi:type="dcterms:W3CDTF">2023-03-07T14:27:00Z</dcterms:created>
  <dcterms:modified xsi:type="dcterms:W3CDTF">2023-03-09T08:08:00Z</dcterms:modified>
</cp:coreProperties>
</file>