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568426"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ORGANİZE SANAYİ BÖLGELERİ</w:t>
      </w:r>
      <w:r w:rsidR="005C7908" w:rsidRPr="005923CF">
        <w:rPr>
          <w:rFonts w:ascii="Times New Roman" w:eastAsia="ヒラギノ明朝 Pro W3" w:hAnsi="Times New Roman" w:cs="Times New Roman"/>
          <w:b/>
          <w:sz w:val="24"/>
          <w:szCs w:val="24"/>
        </w:rPr>
        <w:t xml:space="preserve"> VE ENDÜSTRİ BÖLGELERİNİN</w:t>
      </w:r>
      <w:r w:rsidRPr="005923CF">
        <w:rPr>
          <w:rFonts w:ascii="Times New Roman" w:eastAsia="ヒラギノ明朝 Pro W3" w:hAnsi="Times New Roman" w:cs="Times New Roman"/>
          <w:b/>
          <w:sz w:val="24"/>
          <w:szCs w:val="24"/>
        </w:rPr>
        <w:t xml:space="preserve"> ELEKTRİK PİYASASI</w:t>
      </w:r>
      <w:r w:rsidR="005C7908" w:rsidRPr="005923CF">
        <w:rPr>
          <w:rFonts w:ascii="Times New Roman" w:eastAsia="ヒラギノ明朝 Pro W3" w:hAnsi="Times New Roman" w:cs="Times New Roman"/>
          <w:b/>
          <w:sz w:val="24"/>
          <w:szCs w:val="24"/>
        </w:rPr>
        <w:t xml:space="preserve"> </w:t>
      </w:r>
      <w:r w:rsidRPr="005923CF">
        <w:rPr>
          <w:rFonts w:ascii="Times New Roman" w:eastAsia="ヒラギノ明朝 Pro W3" w:hAnsi="Times New Roman" w:cs="Times New Roman"/>
          <w:b/>
          <w:sz w:val="24"/>
          <w:szCs w:val="24"/>
        </w:rPr>
        <w:t>FAALİYETLERİNE İLİŞKİN YÖNETMELİK</w:t>
      </w:r>
    </w:p>
    <w:p w14:paraId="0C188498"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p>
    <w:p w14:paraId="23A36614"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BİRİNCİ BÖLÜM</w:t>
      </w:r>
    </w:p>
    <w:p w14:paraId="4E8FE335"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Amaç, Kapsam, Dayanak ve Tanımlar</w:t>
      </w:r>
    </w:p>
    <w:p w14:paraId="010C4F36"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p>
    <w:p w14:paraId="50476DC2"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Amaç</w:t>
      </w:r>
    </w:p>
    <w:p w14:paraId="5F4A8C95" w14:textId="7420D370"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 xml:space="preserve">MADDE 1 – </w:t>
      </w:r>
      <w:r w:rsidRPr="005923CF">
        <w:rPr>
          <w:rFonts w:ascii="Times New Roman" w:eastAsia="ヒラギノ明朝 Pro W3" w:hAnsi="Times New Roman" w:cs="Times New Roman"/>
          <w:sz w:val="24"/>
          <w:szCs w:val="24"/>
        </w:rPr>
        <w:t>(1) Bu Yönetmeliğin amacı; 12/4/2000 tarihli ve 4562 sayılı Organize Sanayi Bölgeleri Kanununa göre kurularak tüzel kişilik kazanan OSB’ler</w:t>
      </w:r>
      <w:r w:rsidR="005C7908" w:rsidRPr="005923CF">
        <w:rPr>
          <w:rFonts w:ascii="Times New Roman" w:eastAsia="ヒラギノ明朝 Pro W3" w:hAnsi="Times New Roman" w:cs="Times New Roman"/>
          <w:sz w:val="24"/>
          <w:szCs w:val="24"/>
        </w:rPr>
        <w:t xml:space="preserve"> ile 9/1/2002 tarihli ve 4737 sayılı Endüstri Bölgeleri Kanununa göre kurularak tüzel kişilik kazanan Yönetici şirketlerin</w:t>
      </w:r>
      <w:r w:rsidR="00A66B7F" w:rsidRPr="005923CF">
        <w:rPr>
          <w:rFonts w:ascii="Times New Roman" w:eastAsia="ヒラギノ明朝 Pro W3" w:hAnsi="Times New Roman" w:cs="Times New Roman"/>
          <w:sz w:val="24"/>
          <w:szCs w:val="24"/>
        </w:rPr>
        <w:t xml:space="preserve"> </w:t>
      </w:r>
      <w:r w:rsidRPr="005923CF">
        <w:rPr>
          <w:rFonts w:ascii="Times New Roman" w:eastAsia="ヒラギノ明朝 Pro W3" w:hAnsi="Times New Roman" w:cs="Times New Roman"/>
          <w:sz w:val="24"/>
          <w:szCs w:val="24"/>
        </w:rPr>
        <w:t>dağıtım ve</w:t>
      </w:r>
      <w:r w:rsidR="000F6E96" w:rsidRPr="005923CF">
        <w:rPr>
          <w:rFonts w:ascii="Times New Roman" w:eastAsia="ヒラギノ明朝 Pro W3" w:hAnsi="Times New Roman" w:cs="Times New Roman"/>
          <w:sz w:val="24"/>
          <w:szCs w:val="24"/>
        </w:rPr>
        <w:t>/veya</w:t>
      </w:r>
      <w:r w:rsidRPr="005923CF">
        <w:rPr>
          <w:rFonts w:ascii="Times New Roman" w:eastAsia="ヒラギノ明朝 Pro W3" w:hAnsi="Times New Roman" w:cs="Times New Roman"/>
          <w:sz w:val="24"/>
          <w:szCs w:val="24"/>
        </w:rPr>
        <w:t xml:space="preserve"> üretim lisansı alarak elektrik piyasasında faaliyette bulunmak istemeleri halinde, </w:t>
      </w:r>
      <w:r w:rsidR="00A66B7F" w:rsidRPr="005923CF">
        <w:rPr>
          <w:rFonts w:ascii="Times New Roman" w:eastAsia="ヒラギノ明朝 Pro W3" w:hAnsi="Times New Roman" w:cs="Times New Roman"/>
          <w:sz w:val="24"/>
          <w:szCs w:val="24"/>
        </w:rPr>
        <w:t>OSB</w:t>
      </w:r>
      <w:r w:rsidR="000F6E96" w:rsidRPr="005923CF">
        <w:rPr>
          <w:rFonts w:ascii="Times New Roman" w:eastAsia="ヒラギノ明朝 Pro W3" w:hAnsi="Times New Roman" w:cs="Times New Roman"/>
          <w:sz w:val="24"/>
          <w:szCs w:val="24"/>
        </w:rPr>
        <w:t>’</w:t>
      </w:r>
      <w:r w:rsidR="00284465" w:rsidRPr="005923CF">
        <w:rPr>
          <w:rFonts w:ascii="Times New Roman" w:eastAsia="ヒラギノ明朝 Pro W3" w:hAnsi="Times New Roman" w:cs="Times New Roman"/>
          <w:sz w:val="24"/>
          <w:szCs w:val="24"/>
        </w:rPr>
        <w:t>nin</w:t>
      </w:r>
      <w:r w:rsidR="000F6E96" w:rsidRPr="005923CF">
        <w:rPr>
          <w:rFonts w:ascii="Times New Roman" w:eastAsia="ヒラギノ明朝 Pro W3" w:hAnsi="Times New Roman" w:cs="Times New Roman"/>
          <w:sz w:val="24"/>
          <w:szCs w:val="24"/>
        </w:rPr>
        <w:t xml:space="preserve"> ve/veya</w:t>
      </w:r>
      <w:r w:rsidR="00A66B7F" w:rsidRPr="005923CF">
        <w:rPr>
          <w:rFonts w:ascii="Times New Roman" w:eastAsia="ヒラギノ明朝 Pro W3" w:hAnsi="Times New Roman" w:cs="Times New Roman"/>
          <w:sz w:val="24"/>
          <w:szCs w:val="24"/>
        </w:rPr>
        <w:t xml:space="preserve"> </w:t>
      </w:r>
      <w:r w:rsidRPr="005923CF">
        <w:rPr>
          <w:rFonts w:ascii="Times New Roman" w:eastAsia="ヒラギノ明朝 Pro W3" w:hAnsi="Times New Roman" w:cs="Times New Roman"/>
          <w:sz w:val="24"/>
          <w:szCs w:val="24"/>
        </w:rPr>
        <w:t>onaylı sınırları</w:t>
      </w:r>
      <w:r w:rsidR="00A66B7F" w:rsidRPr="005923CF">
        <w:rPr>
          <w:rFonts w:ascii="Times New Roman" w:eastAsia="ヒラギノ明朝 Pro W3" w:hAnsi="Times New Roman" w:cs="Times New Roman"/>
          <w:sz w:val="24"/>
          <w:szCs w:val="24"/>
        </w:rPr>
        <w:t xml:space="preserve"> </w:t>
      </w:r>
      <w:r w:rsidR="006637CE" w:rsidRPr="005923CF">
        <w:rPr>
          <w:rFonts w:ascii="Times New Roman" w:eastAsia="ヒラギノ明朝 Pro W3" w:hAnsi="Times New Roman" w:cs="Times New Roman"/>
          <w:sz w:val="24"/>
          <w:szCs w:val="24"/>
        </w:rPr>
        <w:t xml:space="preserve">içerisindeki katılımcıların </w:t>
      </w:r>
      <w:r w:rsidR="00A66B7F" w:rsidRPr="005923CF">
        <w:rPr>
          <w:rFonts w:ascii="Times New Roman" w:eastAsia="ヒラギノ明朝 Pro W3" w:hAnsi="Times New Roman" w:cs="Times New Roman"/>
          <w:sz w:val="24"/>
          <w:szCs w:val="24"/>
        </w:rPr>
        <w:t>ve</w:t>
      </w:r>
      <w:r w:rsidR="004555CE" w:rsidRPr="005923CF">
        <w:rPr>
          <w:rFonts w:ascii="Times New Roman" w:eastAsia="ヒラギノ明朝 Pro W3" w:hAnsi="Times New Roman" w:cs="Times New Roman"/>
          <w:sz w:val="24"/>
          <w:szCs w:val="24"/>
        </w:rPr>
        <w:t>ya</w:t>
      </w:r>
      <w:r w:rsidR="00A66B7F" w:rsidRPr="005923CF">
        <w:rPr>
          <w:rFonts w:ascii="Times New Roman" w:eastAsia="ヒラギノ明朝 Pro W3" w:hAnsi="Times New Roman" w:cs="Times New Roman"/>
          <w:sz w:val="24"/>
          <w:szCs w:val="24"/>
        </w:rPr>
        <w:t xml:space="preserve"> </w:t>
      </w:r>
      <w:r w:rsidR="000F6E96" w:rsidRPr="005923CF">
        <w:rPr>
          <w:rFonts w:ascii="Times New Roman" w:eastAsia="ヒラギノ明朝 Pro W3" w:hAnsi="Times New Roman" w:cs="Times New Roman"/>
          <w:sz w:val="24"/>
          <w:szCs w:val="24"/>
        </w:rPr>
        <w:t>Endüstri Bölgesi’</w:t>
      </w:r>
      <w:r w:rsidR="00284465" w:rsidRPr="005923CF">
        <w:rPr>
          <w:rFonts w:ascii="Times New Roman" w:eastAsia="ヒラギノ明朝 Pro W3" w:hAnsi="Times New Roman" w:cs="Times New Roman"/>
          <w:sz w:val="24"/>
          <w:szCs w:val="24"/>
        </w:rPr>
        <w:t>nin</w:t>
      </w:r>
      <w:r w:rsidR="000F6E96" w:rsidRPr="005923CF">
        <w:rPr>
          <w:rFonts w:ascii="Times New Roman" w:eastAsia="ヒラギノ明朝 Pro W3" w:hAnsi="Times New Roman" w:cs="Times New Roman"/>
          <w:sz w:val="24"/>
          <w:szCs w:val="24"/>
        </w:rPr>
        <w:t xml:space="preserve"> ve/veya </w:t>
      </w:r>
      <w:r w:rsidRPr="005923CF">
        <w:rPr>
          <w:rFonts w:ascii="Times New Roman" w:eastAsia="ヒラギノ明朝 Pro W3" w:hAnsi="Times New Roman" w:cs="Times New Roman"/>
          <w:sz w:val="24"/>
          <w:szCs w:val="24"/>
        </w:rPr>
        <w:t>içerisinde</w:t>
      </w:r>
      <w:r w:rsidR="006637CE" w:rsidRPr="005923CF">
        <w:rPr>
          <w:rFonts w:ascii="Times New Roman" w:eastAsia="ヒラギノ明朝 Pro W3" w:hAnsi="Times New Roman" w:cs="Times New Roman"/>
          <w:sz w:val="24"/>
          <w:szCs w:val="24"/>
        </w:rPr>
        <w:t>ki</w:t>
      </w:r>
      <w:r w:rsidRPr="005923CF">
        <w:rPr>
          <w:rFonts w:ascii="Times New Roman" w:eastAsia="ヒラギノ明朝 Pro W3" w:hAnsi="Times New Roman" w:cs="Times New Roman"/>
          <w:sz w:val="24"/>
          <w:szCs w:val="24"/>
        </w:rPr>
        <w:t xml:space="preserve"> </w:t>
      </w:r>
      <w:r w:rsidR="006637CE" w:rsidRPr="005923CF">
        <w:rPr>
          <w:rFonts w:ascii="Times New Roman" w:eastAsia="ヒラギノ明朝 Pro W3" w:hAnsi="Times New Roman" w:cs="Times New Roman"/>
          <w:sz w:val="24"/>
          <w:szCs w:val="24"/>
        </w:rPr>
        <w:t>yatırımcıların</w:t>
      </w:r>
      <w:r w:rsidRPr="005923CF">
        <w:rPr>
          <w:rFonts w:ascii="Times New Roman" w:eastAsia="ヒラギノ明朝 Pro W3" w:hAnsi="Times New Roman" w:cs="Times New Roman"/>
          <w:sz w:val="24"/>
          <w:szCs w:val="24"/>
        </w:rPr>
        <w:t xml:space="preserve"> ihtiyaçlarını karşılamak amacıyla, 14/3/2013 tarihli ve 6446 sayılı Elektrik Piyasası Kanununun 13 üncü maddesi </w:t>
      </w:r>
      <w:r w:rsidR="00913106" w:rsidRPr="005923CF">
        <w:rPr>
          <w:rFonts w:ascii="Times New Roman" w:eastAsia="ヒラギノ明朝 Pro W3" w:hAnsi="Times New Roman" w:cs="Times New Roman"/>
          <w:sz w:val="24"/>
          <w:szCs w:val="24"/>
        </w:rPr>
        <w:t xml:space="preserve">ile Endüstri Bölgeleri Kanunun 4/A maddesi </w:t>
      </w:r>
      <w:r w:rsidRPr="005923CF">
        <w:rPr>
          <w:rFonts w:ascii="Times New Roman" w:eastAsia="ヒラギノ明朝 Pro W3" w:hAnsi="Times New Roman" w:cs="Times New Roman"/>
          <w:sz w:val="24"/>
          <w:szCs w:val="24"/>
        </w:rPr>
        <w:t>kapsamında gerçekleştirecekleri faaliyetlere ilişkin usul ve esasların belirlenmesidir.</w:t>
      </w:r>
    </w:p>
    <w:p w14:paraId="4A002504"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0298F215" w14:textId="12672386"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Kapsam</w:t>
      </w:r>
    </w:p>
    <w:p w14:paraId="408BCB1F" w14:textId="3384FF45"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MADDE 2 –</w:t>
      </w:r>
      <w:r w:rsidRPr="005923CF">
        <w:rPr>
          <w:rFonts w:ascii="Times New Roman" w:eastAsia="ヒラギノ明朝 Pro W3" w:hAnsi="Times New Roman" w:cs="Times New Roman"/>
          <w:sz w:val="24"/>
          <w:szCs w:val="24"/>
        </w:rPr>
        <w:t xml:space="preserve"> (1) Bu Yönetmelik; Organize Sanayi Bölgeleri Kanununa göre kurulan OSB’ler</w:t>
      </w:r>
      <w:r w:rsidR="005C7908" w:rsidRPr="005923CF">
        <w:rPr>
          <w:rFonts w:ascii="Times New Roman" w:eastAsia="ヒラギノ明朝 Pro W3" w:hAnsi="Times New Roman" w:cs="Times New Roman"/>
          <w:sz w:val="24"/>
          <w:szCs w:val="24"/>
        </w:rPr>
        <w:t xml:space="preserve"> ile Endüstri Bölgeleri Kanununa göre kurulan </w:t>
      </w:r>
      <w:r w:rsidR="00A9540B" w:rsidRPr="005923CF">
        <w:rPr>
          <w:rFonts w:ascii="Times New Roman" w:eastAsia="ヒラギノ明朝 Pro W3" w:hAnsi="Times New Roman" w:cs="Times New Roman"/>
          <w:sz w:val="24"/>
          <w:szCs w:val="24"/>
        </w:rPr>
        <w:t>y</w:t>
      </w:r>
      <w:r w:rsidR="005C7908" w:rsidRPr="005923CF">
        <w:rPr>
          <w:rFonts w:ascii="Times New Roman" w:eastAsia="ヒラギノ明朝 Pro W3" w:hAnsi="Times New Roman" w:cs="Times New Roman"/>
          <w:sz w:val="24"/>
          <w:szCs w:val="24"/>
        </w:rPr>
        <w:t>önetici şirketlerin</w:t>
      </w:r>
      <w:r w:rsidR="00DE50DC" w:rsidRPr="005923CF">
        <w:rPr>
          <w:rFonts w:ascii="Times New Roman" w:eastAsia="ヒラギノ明朝 Pro W3" w:hAnsi="Times New Roman" w:cs="Times New Roman"/>
          <w:sz w:val="24"/>
          <w:szCs w:val="24"/>
        </w:rPr>
        <w:t>, dağıtım ve</w:t>
      </w:r>
      <w:r w:rsidR="0045160F" w:rsidRPr="005923CF">
        <w:rPr>
          <w:rFonts w:ascii="Times New Roman" w:eastAsia="ヒラギノ明朝 Pro W3" w:hAnsi="Times New Roman" w:cs="Times New Roman"/>
          <w:sz w:val="24"/>
          <w:szCs w:val="24"/>
        </w:rPr>
        <w:t>/veya</w:t>
      </w:r>
      <w:r w:rsidRPr="005923CF">
        <w:rPr>
          <w:rFonts w:ascii="Times New Roman" w:eastAsia="ヒラギノ明朝 Pro W3" w:hAnsi="Times New Roman" w:cs="Times New Roman"/>
          <w:sz w:val="24"/>
          <w:szCs w:val="24"/>
        </w:rPr>
        <w:t xml:space="preserve"> üretim lisansı alarak elektrik piyasasında faaliyette bulunmak istemeleri halinde, Elektrik Piyasası Kanununun 13 üncü maddesi </w:t>
      </w:r>
      <w:r w:rsidR="0045160F" w:rsidRPr="005923CF">
        <w:rPr>
          <w:rFonts w:ascii="Times New Roman" w:eastAsia="ヒラギノ明朝 Pro W3" w:hAnsi="Times New Roman" w:cs="Times New Roman"/>
          <w:sz w:val="24"/>
          <w:szCs w:val="24"/>
        </w:rPr>
        <w:t xml:space="preserve">ile Endüstri Bölgeleri Kanunun 4/A maddesi kapsamında </w:t>
      </w:r>
      <w:r w:rsidRPr="005923CF">
        <w:rPr>
          <w:rFonts w:ascii="Times New Roman" w:eastAsia="ヒラギノ明朝 Pro W3" w:hAnsi="Times New Roman" w:cs="Times New Roman"/>
          <w:sz w:val="24"/>
          <w:szCs w:val="24"/>
        </w:rPr>
        <w:t xml:space="preserve">yürütecekleri faaliyetlere ilişkin hak ve yükümlülüklerinin belirlenmesi, ürettiği </w:t>
      </w:r>
      <w:r w:rsidR="0045160F" w:rsidRPr="005923CF">
        <w:rPr>
          <w:rFonts w:ascii="Times New Roman" w:eastAsia="ヒラギノ明朝 Pro W3" w:hAnsi="Times New Roman" w:cs="Times New Roman"/>
          <w:sz w:val="24"/>
          <w:szCs w:val="24"/>
        </w:rPr>
        <w:t>ve/</w:t>
      </w:r>
      <w:r w:rsidRPr="005923CF">
        <w:rPr>
          <w:rFonts w:ascii="Times New Roman" w:eastAsia="ヒラギノ明朝 Pro W3" w:hAnsi="Times New Roman" w:cs="Times New Roman"/>
          <w:sz w:val="24"/>
          <w:szCs w:val="24"/>
        </w:rPr>
        <w:t>veya serbest tüketici sıfatıyla temin ettiği elektrik enerjisinin katılımcıları</w:t>
      </w:r>
      <w:r w:rsidR="000A3A68" w:rsidRPr="005923CF">
        <w:rPr>
          <w:rFonts w:ascii="Times New Roman" w:eastAsia="ヒラギノ明朝 Pro W3" w:hAnsi="Times New Roman" w:cs="Times New Roman"/>
          <w:sz w:val="24"/>
          <w:szCs w:val="24"/>
        </w:rPr>
        <w:t xml:space="preserve"> veya yatırımcıların</w:t>
      </w:r>
      <w:r w:rsidRPr="005923CF">
        <w:rPr>
          <w:rFonts w:ascii="Times New Roman" w:eastAsia="ヒラギノ明朝 Pro W3" w:hAnsi="Times New Roman" w:cs="Times New Roman"/>
          <w:sz w:val="24"/>
          <w:szCs w:val="24"/>
        </w:rPr>
        <w:t xml:space="preserve">ın kullanımına sunulması, OSB’lere </w:t>
      </w:r>
      <w:r w:rsidR="00AD4E27" w:rsidRPr="005923CF">
        <w:rPr>
          <w:rFonts w:ascii="Times New Roman" w:eastAsia="ヒラギノ明朝 Pro W3" w:hAnsi="Times New Roman" w:cs="Times New Roman"/>
          <w:sz w:val="24"/>
          <w:szCs w:val="24"/>
        </w:rPr>
        <w:t>ve</w:t>
      </w:r>
      <w:r w:rsidR="0045160F" w:rsidRPr="005923CF">
        <w:rPr>
          <w:rFonts w:ascii="Times New Roman" w:eastAsia="ヒラギノ明朝 Pro W3" w:hAnsi="Times New Roman" w:cs="Times New Roman"/>
          <w:sz w:val="24"/>
          <w:szCs w:val="24"/>
        </w:rPr>
        <w:t>ya</w:t>
      </w:r>
      <w:r w:rsidR="00AD4E27" w:rsidRPr="005923CF">
        <w:rPr>
          <w:rFonts w:ascii="Times New Roman" w:eastAsia="ヒラギノ明朝 Pro W3" w:hAnsi="Times New Roman" w:cs="Times New Roman"/>
          <w:sz w:val="24"/>
          <w:szCs w:val="24"/>
        </w:rPr>
        <w:t xml:space="preserve"> </w:t>
      </w:r>
      <w:r w:rsidR="00A9540B" w:rsidRPr="005923CF">
        <w:rPr>
          <w:rFonts w:ascii="Times New Roman" w:eastAsia="ヒラギノ明朝 Pro W3" w:hAnsi="Times New Roman" w:cs="Times New Roman"/>
          <w:sz w:val="24"/>
          <w:szCs w:val="24"/>
        </w:rPr>
        <w:t>y</w:t>
      </w:r>
      <w:r w:rsidR="00AD4E27" w:rsidRPr="005923CF">
        <w:rPr>
          <w:rFonts w:ascii="Times New Roman" w:eastAsia="ヒラギノ明朝 Pro W3" w:hAnsi="Times New Roman" w:cs="Times New Roman"/>
          <w:sz w:val="24"/>
          <w:szCs w:val="24"/>
        </w:rPr>
        <w:t>önetici şirketlere</w:t>
      </w:r>
      <w:r w:rsidR="0045160F" w:rsidRPr="005923CF">
        <w:rPr>
          <w:rFonts w:ascii="Times New Roman" w:eastAsia="ヒラギノ明朝 Pro W3" w:hAnsi="Times New Roman" w:cs="Times New Roman"/>
          <w:sz w:val="24"/>
          <w:szCs w:val="24"/>
        </w:rPr>
        <w:t xml:space="preserve"> önlisans veya</w:t>
      </w:r>
      <w:r w:rsidR="00AD4E27" w:rsidRPr="005923CF">
        <w:rPr>
          <w:rFonts w:ascii="Times New Roman" w:eastAsia="ヒラギノ明朝 Pro W3" w:hAnsi="Times New Roman" w:cs="Times New Roman"/>
          <w:sz w:val="24"/>
          <w:szCs w:val="24"/>
        </w:rPr>
        <w:t xml:space="preserve"> </w:t>
      </w:r>
      <w:r w:rsidRPr="005923CF">
        <w:rPr>
          <w:rFonts w:ascii="Times New Roman" w:eastAsia="ヒラギノ明朝 Pro W3" w:hAnsi="Times New Roman" w:cs="Times New Roman"/>
          <w:sz w:val="24"/>
          <w:szCs w:val="24"/>
        </w:rPr>
        <w:t xml:space="preserve">lisans verilmesi ve dağıtım bedelleri ile </w:t>
      </w:r>
      <w:r w:rsidR="0045160F" w:rsidRPr="005923CF">
        <w:rPr>
          <w:rFonts w:ascii="Times New Roman" w:eastAsia="ヒラギノ明朝 Pro W3" w:hAnsi="Times New Roman" w:cs="Times New Roman"/>
          <w:sz w:val="24"/>
          <w:szCs w:val="24"/>
        </w:rPr>
        <w:t xml:space="preserve">bu Yönetmelikte sayılan </w:t>
      </w:r>
      <w:r w:rsidRPr="005923CF">
        <w:rPr>
          <w:rFonts w:ascii="Times New Roman" w:eastAsia="ヒラギノ明朝 Pro W3" w:hAnsi="Times New Roman" w:cs="Times New Roman"/>
          <w:sz w:val="24"/>
          <w:szCs w:val="24"/>
        </w:rPr>
        <w:t>diğer hizmet</w:t>
      </w:r>
      <w:r w:rsidR="0045160F" w:rsidRPr="005923CF">
        <w:rPr>
          <w:rFonts w:ascii="Times New Roman" w:eastAsia="ヒラギノ明朝 Pro W3" w:hAnsi="Times New Roman" w:cs="Times New Roman"/>
          <w:sz w:val="24"/>
          <w:szCs w:val="24"/>
        </w:rPr>
        <w:t>lere ilişkin</w:t>
      </w:r>
      <w:r w:rsidRPr="005923CF">
        <w:rPr>
          <w:rFonts w:ascii="Times New Roman" w:eastAsia="ヒラギノ明朝 Pro W3" w:hAnsi="Times New Roman" w:cs="Times New Roman"/>
          <w:sz w:val="24"/>
          <w:szCs w:val="24"/>
        </w:rPr>
        <w:t xml:space="preserve"> bedellerin belirlenmesi ve yürütülecek diğer faaliyetlerle ilgili hususları kapsar.</w:t>
      </w:r>
    </w:p>
    <w:p w14:paraId="4DFC46A5"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622F0560"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Dayanak</w:t>
      </w:r>
    </w:p>
    <w:p w14:paraId="40EE211F"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MADDE 3 –</w:t>
      </w:r>
      <w:r w:rsidRPr="005923CF">
        <w:rPr>
          <w:rFonts w:ascii="Times New Roman" w:eastAsia="ヒラギノ明朝 Pro W3" w:hAnsi="Times New Roman" w:cs="Times New Roman"/>
          <w:sz w:val="24"/>
          <w:szCs w:val="24"/>
        </w:rPr>
        <w:t xml:space="preserve"> (1) Bu Yönetmelik, 14/3/2013 tarihli ve 6446 sayılı Elektrik Piyasası Kanununun 13 üncü maddesi</w:t>
      </w:r>
      <w:r w:rsidR="00AD4E27" w:rsidRPr="005923CF">
        <w:rPr>
          <w:rFonts w:ascii="Times New Roman" w:eastAsia="ヒラギノ明朝 Pro W3" w:hAnsi="Times New Roman" w:cs="Times New Roman"/>
          <w:sz w:val="24"/>
          <w:szCs w:val="24"/>
        </w:rPr>
        <w:t xml:space="preserve"> ile 9/1/2002 tarihli ve 4737 sayılı Endüstri Bölgeleri Kanunun 4/A maddesine</w:t>
      </w:r>
      <w:r w:rsidRPr="005923CF">
        <w:rPr>
          <w:rFonts w:ascii="Times New Roman" w:eastAsia="ヒラギノ明朝 Pro W3" w:hAnsi="Times New Roman" w:cs="Times New Roman"/>
          <w:sz w:val="24"/>
          <w:szCs w:val="24"/>
        </w:rPr>
        <w:t xml:space="preserve"> dayanılarak hazırlanmıştır.</w:t>
      </w:r>
    </w:p>
    <w:p w14:paraId="0A7975A9"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70A38E3D"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Tanımlar ve kısaltmalar</w:t>
      </w:r>
    </w:p>
    <w:p w14:paraId="4D949CB1"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MADDE 4 –</w:t>
      </w:r>
      <w:r w:rsidRPr="005923CF">
        <w:rPr>
          <w:rFonts w:ascii="Times New Roman" w:eastAsia="ヒラギノ明朝 Pro W3" w:hAnsi="Times New Roman" w:cs="Times New Roman"/>
          <w:sz w:val="24"/>
          <w:szCs w:val="24"/>
        </w:rPr>
        <w:t xml:space="preserve"> (1) Bu Yönetmelikte geçen;</w:t>
      </w:r>
    </w:p>
    <w:p w14:paraId="594C06BE"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a) Bağlantı gücü: Bir kullanım yerinin elektrik projesinde belirtilen kurulu gücün, kullanma faktörü ile çarpılması suretiyle hesaplanan güç miktarını,</w:t>
      </w:r>
    </w:p>
    <w:p w14:paraId="54AB9C0F"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b) Bağlantı varlıkları: Herhangi bir gerçek veya tüzel kişinin, iletim, dağıtım veya OSB </w:t>
      </w:r>
      <w:r w:rsidR="00A66B7F" w:rsidRPr="005923CF">
        <w:rPr>
          <w:rFonts w:ascii="Times New Roman" w:eastAsia="ヒラギノ明朝 Pro W3" w:hAnsi="Times New Roman" w:cs="Times New Roman"/>
          <w:sz w:val="24"/>
          <w:szCs w:val="24"/>
        </w:rPr>
        <w:t>ve</w:t>
      </w:r>
      <w:r w:rsidR="00913106" w:rsidRPr="005923CF">
        <w:rPr>
          <w:rFonts w:ascii="Times New Roman" w:eastAsia="ヒラギノ明朝 Pro W3" w:hAnsi="Times New Roman" w:cs="Times New Roman"/>
          <w:sz w:val="24"/>
          <w:szCs w:val="24"/>
        </w:rPr>
        <w:t>ya</w:t>
      </w:r>
      <w:r w:rsidR="00A66B7F" w:rsidRPr="005923CF">
        <w:rPr>
          <w:rFonts w:ascii="Times New Roman" w:eastAsia="ヒラギノ明朝 Pro W3" w:hAnsi="Times New Roman" w:cs="Times New Roman"/>
          <w:sz w:val="24"/>
          <w:szCs w:val="24"/>
        </w:rPr>
        <w:t xml:space="preserve"> EB </w:t>
      </w:r>
      <w:r w:rsidRPr="005923CF">
        <w:rPr>
          <w:rFonts w:ascii="Times New Roman" w:eastAsia="ヒラギノ明朝 Pro W3" w:hAnsi="Times New Roman" w:cs="Times New Roman"/>
          <w:sz w:val="24"/>
          <w:szCs w:val="24"/>
        </w:rPr>
        <w:t>dağıtım sistemine bağlantı yapması durumunda, sadece o bağlantıya münhasır olmak üzere tesis edilmesi zorunlu olan iletken veya kablo, klemens, izolatör ve gerekli olması halinde travers gibi varlıkları,</w:t>
      </w:r>
    </w:p>
    <w:p w14:paraId="568EE103"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c) Bakanlık: Enerji ve Tabii Kaynaklar Bakanlığını,</w:t>
      </w:r>
    </w:p>
    <w:p w14:paraId="425B09B4"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ç) Bildirim Sistemi: İlgili mevzuat uyarınca Kurum’un gerekli gördüğü bildirimlerin elektronik ortamda sunulduğu sistemi,</w:t>
      </w:r>
    </w:p>
    <w:p w14:paraId="39902185"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d) Dağıtım: Elektrik enerjisinin 36 kV ve altındaki hatlar üzerinden naklini,</w:t>
      </w:r>
    </w:p>
    <w:p w14:paraId="6962D111"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e) Dağıtım bedeli: OSB</w:t>
      </w:r>
      <w:r w:rsidR="00A66B7F" w:rsidRPr="005923CF">
        <w:rPr>
          <w:rFonts w:ascii="Times New Roman" w:eastAsia="ヒラギノ明朝 Pro W3" w:hAnsi="Times New Roman" w:cs="Times New Roman"/>
          <w:sz w:val="24"/>
          <w:szCs w:val="24"/>
        </w:rPr>
        <w:t xml:space="preserve"> ve</w:t>
      </w:r>
      <w:r w:rsidR="00913106" w:rsidRPr="005923CF">
        <w:rPr>
          <w:rFonts w:ascii="Times New Roman" w:eastAsia="ヒラギノ明朝 Pro W3" w:hAnsi="Times New Roman" w:cs="Times New Roman"/>
          <w:sz w:val="24"/>
          <w:szCs w:val="24"/>
        </w:rPr>
        <w:t>ya</w:t>
      </w:r>
      <w:r w:rsidR="00A66B7F" w:rsidRPr="005923CF">
        <w:rPr>
          <w:rFonts w:ascii="Times New Roman" w:eastAsia="ヒラギノ明朝 Pro W3" w:hAnsi="Times New Roman" w:cs="Times New Roman"/>
          <w:sz w:val="24"/>
          <w:szCs w:val="24"/>
        </w:rPr>
        <w:t xml:space="preserve"> EB</w:t>
      </w:r>
      <w:r w:rsidRPr="005923CF">
        <w:rPr>
          <w:rFonts w:ascii="Times New Roman" w:eastAsia="ヒラギノ明朝 Pro W3" w:hAnsi="Times New Roman" w:cs="Times New Roman"/>
          <w:sz w:val="24"/>
          <w:szCs w:val="24"/>
        </w:rPr>
        <w:t xml:space="preserve"> içerisinde dağıtım faaliyetinin yürütülmesi için gerekli olan OSB </w:t>
      </w:r>
      <w:r w:rsidR="00A66B7F" w:rsidRPr="005923CF">
        <w:rPr>
          <w:rFonts w:ascii="Times New Roman" w:eastAsia="ヒラギノ明朝 Pro W3" w:hAnsi="Times New Roman" w:cs="Times New Roman"/>
          <w:sz w:val="24"/>
          <w:szCs w:val="24"/>
        </w:rPr>
        <w:t>ve</w:t>
      </w:r>
      <w:r w:rsidR="00913106" w:rsidRPr="005923CF">
        <w:rPr>
          <w:rFonts w:ascii="Times New Roman" w:eastAsia="ヒラギノ明朝 Pro W3" w:hAnsi="Times New Roman" w:cs="Times New Roman"/>
          <w:sz w:val="24"/>
          <w:szCs w:val="24"/>
        </w:rPr>
        <w:t>ya</w:t>
      </w:r>
      <w:r w:rsidR="00A66B7F" w:rsidRPr="005923CF">
        <w:rPr>
          <w:rFonts w:ascii="Times New Roman" w:eastAsia="ヒラギノ明朝 Pro W3" w:hAnsi="Times New Roman" w:cs="Times New Roman"/>
          <w:sz w:val="24"/>
          <w:szCs w:val="24"/>
        </w:rPr>
        <w:t xml:space="preserve"> EB </w:t>
      </w:r>
      <w:r w:rsidRPr="005923CF">
        <w:rPr>
          <w:rFonts w:ascii="Times New Roman" w:eastAsia="ヒラギノ明朝 Pro W3" w:hAnsi="Times New Roman" w:cs="Times New Roman"/>
          <w:sz w:val="24"/>
          <w:szCs w:val="24"/>
        </w:rPr>
        <w:t>dağıtım sistem kullanım bedeli ile diğer hizmet bedellerinden oluşan bedelleri,</w:t>
      </w:r>
    </w:p>
    <w:p w14:paraId="5E83A5E5"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g) </w:t>
      </w:r>
      <w:r w:rsidRPr="005923CF">
        <w:rPr>
          <w:rFonts w:ascii="Times New Roman" w:hAnsi="Times New Roman" w:cs="Times New Roman"/>
          <w:sz w:val="24"/>
          <w:szCs w:val="24"/>
        </w:rPr>
        <w:t>Dağıtım şirketi: Belirlenen bir bölgede elektrik dağıtımı ile iştigal eden tüzel kişiyi,</w:t>
      </w:r>
    </w:p>
    <w:p w14:paraId="7B80259E" w14:textId="1041C4A0"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lastRenderedPageBreak/>
        <w:t xml:space="preserve">ğ) Diğer hizmetler: Elektrik enerjisi veya kapasitesi teminine yönelik olarak sayaç okuma, faturalama ve </w:t>
      </w:r>
      <w:r w:rsidR="002B3C41" w:rsidRPr="005923CF">
        <w:rPr>
          <w:rFonts w:ascii="Times New Roman" w:eastAsia="ヒラギノ明朝 Pro W3" w:hAnsi="Times New Roman" w:cs="Times New Roman"/>
          <w:sz w:val="24"/>
          <w:szCs w:val="24"/>
        </w:rPr>
        <w:t xml:space="preserve">tüketici </w:t>
      </w:r>
      <w:r w:rsidRPr="005923CF">
        <w:rPr>
          <w:rFonts w:ascii="Times New Roman" w:eastAsia="ヒラギノ明朝 Pro W3" w:hAnsi="Times New Roman" w:cs="Times New Roman"/>
          <w:sz w:val="24"/>
          <w:szCs w:val="24"/>
        </w:rPr>
        <w:t>hizmetlerine ilişkin diğer faaliyetleri,</w:t>
      </w:r>
    </w:p>
    <w:p w14:paraId="7E302005"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h) Elektrik enerjisi tedarik sözleşmesi: OSB</w:t>
      </w:r>
      <w:r w:rsidR="000B3FA7" w:rsidRPr="005923CF">
        <w:rPr>
          <w:rFonts w:ascii="Times New Roman" w:eastAsia="ヒラギノ明朝 Pro W3" w:hAnsi="Times New Roman" w:cs="Times New Roman"/>
          <w:sz w:val="24"/>
          <w:szCs w:val="24"/>
        </w:rPr>
        <w:t>’nin</w:t>
      </w:r>
      <w:r w:rsidRPr="005923CF">
        <w:rPr>
          <w:rFonts w:ascii="Times New Roman" w:eastAsia="ヒラギノ明朝 Pro W3" w:hAnsi="Times New Roman" w:cs="Times New Roman"/>
          <w:sz w:val="24"/>
          <w:szCs w:val="24"/>
        </w:rPr>
        <w:t xml:space="preserve"> katılımcılar</w:t>
      </w:r>
      <w:r w:rsidR="000B3FA7" w:rsidRPr="005923CF">
        <w:rPr>
          <w:rFonts w:ascii="Times New Roman" w:eastAsia="ヒラギノ明朝 Pro W3" w:hAnsi="Times New Roman" w:cs="Times New Roman"/>
          <w:sz w:val="24"/>
          <w:szCs w:val="24"/>
        </w:rPr>
        <w:t xml:space="preserve">ı </w:t>
      </w:r>
      <w:r w:rsidR="00913106" w:rsidRPr="005923CF">
        <w:rPr>
          <w:rFonts w:ascii="Times New Roman" w:eastAsia="ヒラギノ明朝 Pro W3" w:hAnsi="Times New Roman" w:cs="Times New Roman"/>
          <w:sz w:val="24"/>
          <w:szCs w:val="24"/>
        </w:rPr>
        <w:t>veya</w:t>
      </w:r>
      <w:r w:rsidR="000B3FA7" w:rsidRPr="005923CF">
        <w:rPr>
          <w:rFonts w:ascii="Times New Roman" w:eastAsia="ヒラギノ明朝 Pro W3" w:hAnsi="Times New Roman" w:cs="Times New Roman"/>
          <w:sz w:val="24"/>
          <w:szCs w:val="24"/>
        </w:rPr>
        <w:t xml:space="preserve"> Yönetici şirketin yatırımcılar</w:t>
      </w:r>
      <w:r w:rsidRPr="005923CF">
        <w:rPr>
          <w:rFonts w:ascii="Times New Roman" w:eastAsia="ヒラギノ明朝 Pro W3" w:hAnsi="Times New Roman" w:cs="Times New Roman"/>
          <w:sz w:val="24"/>
          <w:szCs w:val="24"/>
        </w:rPr>
        <w:t xml:space="preserve"> arasında bağlantı anlaşmasında belirtilen noktada elektrik enerjisi veya kapasitesi temini ile diğer hizmetlere ilişkin olarak yapılan faaliyetlere ilişkin koşul ve hükümleri kapsayan sözleşmeyi,</w:t>
      </w:r>
    </w:p>
    <w:p w14:paraId="17496950"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ı) Emreamade kapasite bedeli: OSB</w:t>
      </w:r>
      <w:r w:rsidR="00952374" w:rsidRPr="005923CF">
        <w:rPr>
          <w:rFonts w:ascii="Times New Roman" w:eastAsia="ヒラギノ明朝 Pro W3" w:hAnsi="Times New Roman" w:cs="Times New Roman"/>
          <w:sz w:val="24"/>
          <w:szCs w:val="24"/>
        </w:rPr>
        <w:t xml:space="preserve"> ve</w:t>
      </w:r>
      <w:r w:rsidR="00913106" w:rsidRPr="005923CF">
        <w:rPr>
          <w:rFonts w:ascii="Times New Roman" w:eastAsia="ヒラギノ明朝 Pro W3" w:hAnsi="Times New Roman" w:cs="Times New Roman"/>
          <w:sz w:val="24"/>
          <w:szCs w:val="24"/>
        </w:rPr>
        <w:t>ya</w:t>
      </w:r>
      <w:r w:rsidR="00952374" w:rsidRPr="005923CF">
        <w:rPr>
          <w:rFonts w:ascii="Times New Roman" w:eastAsia="ヒラギノ明朝 Pro W3" w:hAnsi="Times New Roman" w:cs="Times New Roman"/>
          <w:sz w:val="24"/>
          <w:szCs w:val="24"/>
        </w:rPr>
        <w:t xml:space="preserve"> EB</w:t>
      </w:r>
      <w:r w:rsidRPr="005923CF">
        <w:rPr>
          <w:rFonts w:ascii="Times New Roman" w:eastAsia="ヒラギノ明朝 Pro W3" w:hAnsi="Times New Roman" w:cs="Times New Roman"/>
          <w:sz w:val="24"/>
          <w:szCs w:val="24"/>
        </w:rPr>
        <w:t xml:space="preserve"> dağıtım sistemine bağlı olup kendi elektriğini üreten OSB katılımcıları</w:t>
      </w:r>
      <w:r w:rsidR="00952374" w:rsidRPr="005923CF">
        <w:rPr>
          <w:rFonts w:ascii="Times New Roman" w:eastAsia="ヒラギノ明朝 Pro W3" w:hAnsi="Times New Roman" w:cs="Times New Roman"/>
          <w:sz w:val="24"/>
          <w:szCs w:val="24"/>
        </w:rPr>
        <w:t xml:space="preserve"> </w:t>
      </w:r>
      <w:r w:rsidR="00913106" w:rsidRPr="005923CF">
        <w:rPr>
          <w:rFonts w:ascii="Times New Roman" w:eastAsia="ヒラギノ明朝 Pro W3" w:hAnsi="Times New Roman" w:cs="Times New Roman"/>
          <w:sz w:val="24"/>
          <w:szCs w:val="24"/>
        </w:rPr>
        <w:t>veya</w:t>
      </w:r>
      <w:r w:rsidR="00952374" w:rsidRPr="005923CF">
        <w:rPr>
          <w:rFonts w:ascii="Times New Roman" w:eastAsia="ヒラギノ明朝 Pro W3" w:hAnsi="Times New Roman" w:cs="Times New Roman"/>
          <w:sz w:val="24"/>
          <w:szCs w:val="24"/>
        </w:rPr>
        <w:t xml:space="preserve"> EB yatırımcıların</w:t>
      </w:r>
      <w:r w:rsidRPr="005923CF">
        <w:rPr>
          <w:rFonts w:ascii="Times New Roman" w:eastAsia="ヒラギノ明朝 Pro W3" w:hAnsi="Times New Roman" w:cs="Times New Roman"/>
          <w:sz w:val="24"/>
          <w:szCs w:val="24"/>
        </w:rPr>
        <w:t>dan alınacak olan bedeli,</w:t>
      </w:r>
    </w:p>
    <w:p w14:paraId="7659E186" w14:textId="77777777" w:rsidR="00AD4E27" w:rsidRPr="005923CF" w:rsidRDefault="00913106"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i) </w:t>
      </w:r>
      <w:r w:rsidR="00AD4E27" w:rsidRPr="005923CF">
        <w:rPr>
          <w:rFonts w:ascii="Times New Roman" w:eastAsia="ヒラギノ明朝 Pro W3" w:hAnsi="Times New Roman" w:cs="Times New Roman"/>
          <w:sz w:val="24"/>
          <w:szCs w:val="24"/>
        </w:rPr>
        <w:t>EB: Endüstri Bölgesi</w:t>
      </w:r>
      <w:r w:rsidR="00CB1D8F" w:rsidRPr="005923CF">
        <w:rPr>
          <w:rFonts w:ascii="Times New Roman" w:eastAsia="ヒラギノ明朝 Pro W3" w:hAnsi="Times New Roman" w:cs="Times New Roman"/>
          <w:sz w:val="24"/>
          <w:szCs w:val="24"/>
        </w:rPr>
        <w:t>ni,</w:t>
      </w:r>
    </w:p>
    <w:p w14:paraId="712DCC1C" w14:textId="7C6BB5C4" w:rsidR="00AA2073" w:rsidRPr="005923CF" w:rsidRDefault="00CB3A39"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j) </w:t>
      </w:r>
      <w:r w:rsidR="00A44348" w:rsidRPr="005923CF">
        <w:rPr>
          <w:rFonts w:ascii="Times New Roman" w:eastAsia="ヒラギノ明朝 Pro W3" w:hAnsi="Times New Roman" w:cs="Times New Roman"/>
          <w:sz w:val="24"/>
          <w:szCs w:val="24"/>
        </w:rPr>
        <w:t>B</w:t>
      </w:r>
      <w:r w:rsidR="00AA2073" w:rsidRPr="005923CF">
        <w:rPr>
          <w:rFonts w:ascii="Times New Roman" w:eastAsia="ヒラギノ明朝 Pro W3" w:hAnsi="Times New Roman" w:cs="Times New Roman"/>
          <w:sz w:val="24"/>
          <w:szCs w:val="24"/>
        </w:rPr>
        <w:t>ağlantı anlaşması: Yatırımcıların dağıtım sistemine sürekli veya geçici olarak bağlantı yapmalarına ilişkin koşul ve hükümleri kapsayan anlaşmayı,</w:t>
      </w:r>
    </w:p>
    <w:p w14:paraId="04FC46E3" w14:textId="216EFA44" w:rsidR="00B77F37" w:rsidRPr="005923CF" w:rsidRDefault="00CB3A39" w:rsidP="00B77F37">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k) </w:t>
      </w:r>
      <w:r w:rsidR="00A44348" w:rsidRPr="005923CF">
        <w:rPr>
          <w:rFonts w:ascii="Times New Roman" w:eastAsia="ヒラギノ明朝 Pro W3" w:hAnsi="Times New Roman" w:cs="Times New Roman"/>
          <w:sz w:val="24"/>
          <w:szCs w:val="24"/>
        </w:rPr>
        <w:t>B</w:t>
      </w:r>
      <w:r w:rsidR="00B77F37" w:rsidRPr="005923CF">
        <w:rPr>
          <w:rFonts w:ascii="Times New Roman" w:eastAsia="ヒラギノ明朝 Pro W3" w:hAnsi="Times New Roman" w:cs="Times New Roman"/>
          <w:sz w:val="24"/>
          <w:szCs w:val="24"/>
        </w:rPr>
        <w:t xml:space="preserve">ağlantı bedeli: </w:t>
      </w:r>
      <w:r w:rsidRPr="005923CF">
        <w:rPr>
          <w:rFonts w:ascii="Times New Roman" w:eastAsia="ヒラギノ明朝 Pro W3" w:hAnsi="Times New Roman" w:cs="Times New Roman"/>
          <w:sz w:val="24"/>
          <w:szCs w:val="24"/>
        </w:rPr>
        <w:t>Yatırımcıların</w:t>
      </w:r>
      <w:r w:rsidR="00B77F37" w:rsidRPr="005923CF">
        <w:rPr>
          <w:rFonts w:ascii="Times New Roman" w:eastAsia="ヒラギノ明朝 Pro W3" w:hAnsi="Times New Roman" w:cs="Times New Roman"/>
          <w:sz w:val="24"/>
          <w:szCs w:val="24"/>
        </w:rPr>
        <w:t xml:space="preserve"> dağıtım sistemine bağlantı yapmalarına ilişkin olarak yapılan masrafların karşılanmasını esas alan bedeli,</w:t>
      </w:r>
    </w:p>
    <w:p w14:paraId="5D38178E" w14:textId="1A5CDF3B" w:rsidR="00B77F37" w:rsidRPr="005923CF" w:rsidRDefault="00CB3A39" w:rsidP="00B77F37">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l) </w:t>
      </w:r>
      <w:r w:rsidR="00A44348" w:rsidRPr="005923CF">
        <w:rPr>
          <w:rFonts w:ascii="Times New Roman" w:eastAsia="ヒラギノ明朝 Pro W3" w:hAnsi="Times New Roman" w:cs="Times New Roman"/>
          <w:sz w:val="24"/>
          <w:szCs w:val="24"/>
        </w:rPr>
        <w:t>D</w:t>
      </w:r>
      <w:r w:rsidR="00B77F37" w:rsidRPr="005923CF">
        <w:rPr>
          <w:rFonts w:ascii="Times New Roman" w:eastAsia="ヒラギノ明朝 Pro W3" w:hAnsi="Times New Roman" w:cs="Times New Roman"/>
          <w:sz w:val="24"/>
          <w:szCs w:val="24"/>
        </w:rPr>
        <w:t xml:space="preserve">ağıtım lisansı: </w:t>
      </w:r>
      <w:r w:rsidR="00A44348" w:rsidRPr="005923CF">
        <w:rPr>
          <w:rFonts w:ascii="Times New Roman" w:eastAsia="ヒラギノ明朝 Pro W3" w:hAnsi="Times New Roman" w:cs="Times New Roman"/>
          <w:sz w:val="24"/>
          <w:szCs w:val="24"/>
        </w:rPr>
        <w:t>D</w:t>
      </w:r>
      <w:r w:rsidR="00B77F37" w:rsidRPr="005923CF">
        <w:rPr>
          <w:rFonts w:ascii="Times New Roman" w:eastAsia="ヒラギノ明朝 Pro W3" w:hAnsi="Times New Roman" w:cs="Times New Roman"/>
          <w:sz w:val="24"/>
          <w:szCs w:val="24"/>
        </w:rPr>
        <w:t>ağıtım faaliyeti ve bu faaliyet ile ilişkili diğer hizmetler için Kurumdan al</w:t>
      </w:r>
      <w:r w:rsidR="00A44348" w:rsidRPr="005923CF">
        <w:rPr>
          <w:rFonts w:ascii="Times New Roman" w:eastAsia="ヒラギノ明朝 Pro W3" w:hAnsi="Times New Roman" w:cs="Times New Roman"/>
          <w:sz w:val="24"/>
          <w:szCs w:val="24"/>
        </w:rPr>
        <w:t>ınan</w:t>
      </w:r>
      <w:r w:rsidR="00B77F37" w:rsidRPr="005923CF">
        <w:rPr>
          <w:rFonts w:ascii="Times New Roman" w:eastAsia="ヒラギノ明朝 Pro W3" w:hAnsi="Times New Roman" w:cs="Times New Roman"/>
          <w:sz w:val="24"/>
          <w:szCs w:val="24"/>
        </w:rPr>
        <w:t xml:space="preserve"> lisansı,</w:t>
      </w:r>
    </w:p>
    <w:p w14:paraId="4BEC790E" w14:textId="05E2E2DA" w:rsidR="00B77F37" w:rsidRPr="005923CF" w:rsidRDefault="00CB3A39" w:rsidP="00B77F37">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m) </w:t>
      </w:r>
      <w:r w:rsidR="00A44348" w:rsidRPr="005923CF">
        <w:rPr>
          <w:rFonts w:ascii="Times New Roman" w:eastAsia="ヒラギノ明朝 Pro W3" w:hAnsi="Times New Roman" w:cs="Times New Roman"/>
          <w:sz w:val="24"/>
          <w:szCs w:val="24"/>
        </w:rPr>
        <w:t>D</w:t>
      </w:r>
      <w:r w:rsidR="00B77F37" w:rsidRPr="005923CF">
        <w:rPr>
          <w:rFonts w:ascii="Times New Roman" w:eastAsia="ヒラギノ明朝 Pro W3" w:hAnsi="Times New Roman" w:cs="Times New Roman"/>
          <w:sz w:val="24"/>
          <w:szCs w:val="24"/>
        </w:rPr>
        <w:t xml:space="preserve">ağıtım sistemi: </w:t>
      </w:r>
      <w:r w:rsidR="00A44348" w:rsidRPr="005923CF">
        <w:rPr>
          <w:rFonts w:ascii="Times New Roman" w:eastAsia="ヒラギノ明朝 Pro W3" w:hAnsi="Times New Roman" w:cs="Times New Roman"/>
          <w:sz w:val="24"/>
          <w:szCs w:val="24"/>
        </w:rPr>
        <w:t>E</w:t>
      </w:r>
      <w:r w:rsidR="00B77F37" w:rsidRPr="005923CF">
        <w:rPr>
          <w:rFonts w:ascii="Times New Roman" w:eastAsia="ヒラギノ明朝 Pro W3" w:hAnsi="Times New Roman" w:cs="Times New Roman"/>
          <w:sz w:val="24"/>
          <w:szCs w:val="24"/>
        </w:rPr>
        <w:t>lektrik dağıtım tesisleri ve şebekesini,</w:t>
      </w:r>
    </w:p>
    <w:p w14:paraId="49ECD917" w14:textId="597829F5" w:rsidR="00B77F37" w:rsidRPr="005923CF" w:rsidRDefault="00CB3A39" w:rsidP="00B77F37">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n) </w:t>
      </w:r>
      <w:r w:rsidR="006F7E06" w:rsidRPr="005923CF">
        <w:rPr>
          <w:rFonts w:ascii="Times New Roman" w:eastAsia="ヒラギノ明朝 Pro W3" w:hAnsi="Times New Roman" w:cs="Times New Roman"/>
          <w:sz w:val="24"/>
          <w:szCs w:val="24"/>
        </w:rPr>
        <w:t>D</w:t>
      </w:r>
      <w:r w:rsidR="00B77F37" w:rsidRPr="005923CF">
        <w:rPr>
          <w:rFonts w:ascii="Times New Roman" w:eastAsia="ヒラギノ明朝 Pro W3" w:hAnsi="Times New Roman" w:cs="Times New Roman"/>
          <w:sz w:val="24"/>
          <w:szCs w:val="24"/>
        </w:rPr>
        <w:t xml:space="preserve">ağıtım sistem kullanım bedeli: </w:t>
      </w:r>
      <w:r w:rsidR="006F7E06" w:rsidRPr="005923CF">
        <w:rPr>
          <w:rFonts w:ascii="Times New Roman" w:eastAsia="ヒラギノ明朝 Pro W3" w:hAnsi="Times New Roman" w:cs="Times New Roman"/>
          <w:sz w:val="24"/>
          <w:szCs w:val="24"/>
        </w:rPr>
        <w:t>D</w:t>
      </w:r>
      <w:r w:rsidR="00B77F37" w:rsidRPr="005923CF">
        <w:rPr>
          <w:rFonts w:ascii="Times New Roman" w:eastAsia="ヒラギノ明朝 Pro W3" w:hAnsi="Times New Roman" w:cs="Times New Roman"/>
          <w:sz w:val="24"/>
          <w:szCs w:val="24"/>
        </w:rPr>
        <w:t>ağıtım hizmeti sun</w:t>
      </w:r>
      <w:r w:rsidR="006F7E06" w:rsidRPr="005923CF">
        <w:rPr>
          <w:rFonts w:ascii="Times New Roman" w:eastAsia="ヒラギノ明朝 Pro W3" w:hAnsi="Times New Roman" w:cs="Times New Roman"/>
          <w:sz w:val="24"/>
          <w:szCs w:val="24"/>
        </w:rPr>
        <w:t>ula</w:t>
      </w:r>
      <w:r w:rsidR="00B77F37" w:rsidRPr="005923CF">
        <w:rPr>
          <w:rFonts w:ascii="Times New Roman" w:eastAsia="ヒラギノ明朝 Pro W3" w:hAnsi="Times New Roman" w:cs="Times New Roman"/>
          <w:sz w:val="24"/>
          <w:szCs w:val="24"/>
        </w:rPr>
        <w:t xml:space="preserve">bilmesi </w:t>
      </w:r>
      <w:r w:rsidR="006F7E06" w:rsidRPr="005923CF">
        <w:rPr>
          <w:rFonts w:ascii="Times New Roman" w:eastAsia="ヒラギノ明朝 Pro W3" w:hAnsi="Times New Roman" w:cs="Times New Roman"/>
          <w:sz w:val="24"/>
          <w:szCs w:val="24"/>
        </w:rPr>
        <w:t xml:space="preserve">amacıyla </w:t>
      </w:r>
      <w:r w:rsidR="00B77F37" w:rsidRPr="005923CF">
        <w:rPr>
          <w:rFonts w:ascii="Times New Roman" w:eastAsia="ヒラギノ明朝 Pro W3" w:hAnsi="Times New Roman" w:cs="Times New Roman"/>
          <w:sz w:val="24"/>
          <w:szCs w:val="24"/>
        </w:rPr>
        <w:t>dağıtım sistemine ilişkin yatırım harcamaları, işletme ve bakım giderleri dikkate alınarak hesaplanan bedeli,</w:t>
      </w:r>
    </w:p>
    <w:p w14:paraId="1E511A61" w14:textId="26A39F57" w:rsidR="00B77F37" w:rsidRPr="005923CF" w:rsidRDefault="00CB3A39" w:rsidP="00B77F37">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o) </w:t>
      </w:r>
      <w:r w:rsidR="006F7E06" w:rsidRPr="005923CF">
        <w:rPr>
          <w:rFonts w:ascii="Times New Roman" w:eastAsia="ヒラギノ明朝 Pro W3" w:hAnsi="Times New Roman" w:cs="Times New Roman"/>
          <w:sz w:val="24"/>
          <w:szCs w:val="24"/>
        </w:rPr>
        <w:t>D</w:t>
      </w:r>
      <w:r w:rsidR="00B77F37" w:rsidRPr="005923CF">
        <w:rPr>
          <w:rFonts w:ascii="Times New Roman" w:eastAsia="ヒラギノ明朝 Pro W3" w:hAnsi="Times New Roman" w:cs="Times New Roman"/>
          <w:sz w:val="24"/>
          <w:szCs w:val="24"/>
        </w:rPr>
        <w:t>ağıtım şebekesi: Yatırımcıların iç tesisat veya şalt sahalarını dağıtım sistemine bağlamak üzere tesis edilen bağlantı hatları hariç</w:t>
      </w:r>
      <w:r w:rsidR="000C0388" w:rsidRPr="005923CF">
        <w:rPr>
          <w:rFonts w:ascii="Times New Roman" w:eastAsia="ヒラギノ明朝 Pro W3" w:hAnsi="Times New Roman" w:cs="Times New Roman"/>
          <w:sz w:val="24"/>
          <w:szCs w:val="24"/>
        </w:rPr>
        <w:t>, genel aydınlatma tesisleri dahil olmak üzere</w:t>
      </w:r>
      <w:r w:rsidR="00B77F37" w:rsidRPr="005923CF">
        <w:rPr>
          <w:rFonts w:ascii="Times New Roman" w:eastAsia="ヒラギノ明朝 Pro W3" w:hAnsi="Times New Roman" w:cs="Times New Roman"/>
          <w:sz w:val="24"/>
          <w:szCs w:val="24"/>
        </w:rPr>
        <w:t xml:space="preserve"> dağıtım tesisini,</w:t>
      </w:r>
    </w:p>
    <w:p w14:paraId="286DB89B" w14:textId="6C9A2435" w:rsidR="00B77F37" w:rsidRPr="005923CF" w:rsidRDefault="00CB3A39" w:rsidP="00B77F37">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ö) </w:t>
      </w:r>
      <w:r w:rsidR="006F7E06" w:rsidRPr="005923CF">
        <w:rPr>
          <w:rFonts w:ascii="Times New Roman" w:eastAsia="ヒラギノ明朝 Pro W3" w:hAnsi="Times New Roman" w:cs="Times New Roman"/>
          <w:sz w:val="24"/>
          <w:szCs w:val="24"/>
        </w:rPr>
        <w:t>D</w:t>
      </w:r>
      <w:r w:rsidR="00B77F37" w:rsidRPr="005923CF">
        <w:rPr>
          <w:rFonts w:ascii="Times New Roman" w:eastAsia="ヒラギノ明朝 Pro W3" w:hAnsi="Times New Roman" w:cs="Times New Roman"/>
          <w:sz w:val="24"/>
          <w:szCs w:val="24"/>
        </w:rPr>
        <w:t xml:space="preserve">ağıtım tesisi: İletim tesislerinin ve dağıtım gerilim seviyesinden bağlı üretim ve tüketim tesislerine ait şalt sahalarının bittiği noktadan sonraki nihayet direğinden, alçak gerilim seviyesinden bağlı tüketicilerin yapı bina giriş noktalarına kadar, bina giriş ve sayaç arası hariç, elektrik dağıtımı için teçhiz edilmiş tesis ve teçhizat ile </w:t>
      </w:r>
      <w:r w:rsidR="006F7E06" w:rsidRPr="005923CF">
        <w:rPr>
          <w:rFonts w:ascii="Times New Roman" w:eastAsia="ヒラギノ明朝 Pro W3" w:hAnsi="Times New Roman" w:cs="Times New Roman"/>
          <w:sz w:val="24"/>
          <w:szCs w:val="24"/>
        </w:rPr>
        <w:t xml:space="preserve">dağıtım lisansı sahibi tüzel kişi </w:t>
      </w:r>
      <w:r w:rsidR="00B77F37" w:rsidRPr="005923CF">
        <w:rPr>
          <w:rFonts w:ascii="Times New Roman" w:eastAsia="ヒラギノ明朝 Pro W3" w:hAnsi="Times New Roman" w:cs="Times New Roman"/>
          <w:sz w:val="24"/>
          <w:szCs w:val="24"/>
        </w:rPr>
        <w:t>tarafından teçhiz edilen ya da devralınan sayaçları,</w:t>
      </w:r>
    </w:p>
    <w:p w14:paraId="144FE316" w14:textId="6676883F" w:rsidR="00B77F37" w:rsidRPr="005923CF" w:rsidRDefault="00CB3A39" w:rsidP="00B77F37">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p) </w:t>
      </w:r>
      <w:r w:rsidR="006F7E06" w:rsidRPr="005923CF">
        <w:rPr>
          <w:rFonts w:ascii="Times New Roman" w:eastAsia="ヒラギノ明朝 Pro W3" w:hAnsi="Times New Roman" w:cs="Times New Roman"/>
          <w:sz w:val="24"/>
          <w:szCs w:val="24"/>
        </w:rPr>
        <w:t>G</w:t>
      </w:r>
      <w:r w:rsidR="00B77F37" w:rsidRPr="005923CF">
        <w:rPr>
          <w:rFonts w:ascii="Times New Roman" w:eastAsia="ヒラギノ明朝 Pro W3" w:hAnsi="Times New Roman" w:cs="Times New Roman"/>
          <w:sz w:val="24"/>
          <w:szCs w:val="24"/>
        </w:rPr>
        <w:t xml:space="preserve">üvence bedeli: </w:t>
      </w:r>
      <w:r w:rsidR="006F7E06" w:rsidRPr="005923CF">
        <w:rPr>
          <w:rFonts w:ascii="Times New Roman" w:eastAsia="ヒラギノ明朝 Pro W3" w:hAnsi="Times New Roman" w:cs="Times New Roman"/>
          <w:sz w:val="24"/>
          <w:szCs w:val="24"/>
        </w:rPr>
        <w:t>E</w:t>
      </w:r>
      <w:r w:rsidR="00B77F37" w:rsidRPr="005923CF">
        <w:rPr>
          <w:rFonts w:ascii="Times New Roman" w:eastAsia="ヒラギノ明朝 Pro W3" w:hAnsi="Times New Roman" w:cs="Times New Roman"/>
          <w:sz w:val="24"/>
          <w:szCs w:val="24"/>
        </w:rPr>
        <w:t xml:space="preserve">lektrik enerjisi tedarik sözleşmesi kapsamında, </w:t>
      </w:r>
      <w:r w:rsidR="006F7E06" w:rsidRPr="005923CF">
        <w:rPr>
          <w:rFonts w:ascii="Times New Roman" w:eastAsia="ヒラギノ明朝 Pro W3" w:hAnsi="Times New Roman" w:cs="Times New Roman"/>
          <w:sz w:val="24"/>
          <w:szCs w:val="24"/>
        </w:rPr>
        <w:t xml:space="preserve">katılımcıların veya </w:t>
      </w:r>
      <w:r w:rsidR="00C13640" w:rsidRPr="005923CF">
        <w:rPr>
          <w:rFonts w:ascii="Times New Roman" w:eastAsia="ヒラギノ明朝 Pro W3" w:hAnsi="Times New Roman" w:cs="Times New Roman"/>
          <w:sz w:val="24"/>
          <w:szCs w:val="24"/>
        </w:rPr>
        <w:t>yatırımcıların</w:t>
      </w:r>
      <w:r w:rsidR="00B77F37" w:rsidRPr="005923CF">
        <w:rPr>
          <w:rFonts w:ascii="Times New Roman" w:eastAsia="ヒラギノ明朝 Pro W3" w:hAnsi="Times New Roman" w:cs="Times New Roman"/>
          <w:sz w:val="24"/>
          <w:szCs w:val="24"/>
        </w:rPr>
        <w:t xml:space="preserve"> </w:t>
      </w:r>
      <w:r w:rsidR="006F7E06" w:rsidRPr="005923CF">
        <w:rPr>
          <w:rFonts w:ascii="Times New Roman" w:eastAsia="ヒラギノ明朝 Pro W3" w:hAnsi="Times New Roman" w:cs="Times New Roman"/>
          <w:sz w:val="24"/>
          <w:szCs w:val="24"/>
        </w:rPr>
        <w:t>ödeme yükümlülüklerinin teminat altına alınması amacıyla</w:t>
      </w:r>
      <w:r w:rsidR="00B77F37" w:rsidRPr="005923CF">
        <w:rPr>
          <w:rFonts w:ascii="Times New Roman" w:eastAsia="ヒラギノ明朝 Pro W3" w:hAnsi="Times New Roman" w:cs="Times New Roman"/>
          <w:sz w:val="24"/>
          <w:szCs w:val="24"/>
        </w:rPr>
        <w:t xml:space="preserve">, </w:t>
      </w:r>
      <w:r w:rsidR="006F7E06" w:rsidRPr="005923CF">
        <w:rPr>
          <w:rFonts w:ascii="Times New Roman" w:eastAsia="ヒラギノ明朝 Pro W3" w:hAnsi="Times New Roman" w:cs="Times New Roman"/>
          <w:sz w:val="24"/>
          <w:szCs w:val="24"/>
        </w:rPr>
        <w:t>OSB veya</w:t>
      </w:r>
      <w:r w:rsidR="00C13640" w:rsidRPr="005923CF">
        <w:rPr>
          <w:rFonts w:ascii="Times New Roman" w:eastAsia="ヒラギノ明朝 Pro W3" w:hAnsi="Times New Roman" w:cs="Times New Roman"/>
          <w:sz w:val="24"/>
          <w:szCs w:val="24"/>
        </w:rPr>
        <w:t>Yönetici şirket</w:t>
      </w:r>
      <w:r w:rsidR="00B77F37" w:rsidRPr="005923CF">
        <w:rPr>
          <w:rFonts w:ascii="Times New Roman" w:eastAsia="ヒラギノ明朝 Pro W3" w:hAnsi="Times New Roman" w:cs="Times New Roman"/>
          <w:sz w:val="24"/>
          <w:szCs w:val="24"/>
        </w:rPr>
        <w:t xml:space="preserve"> tarafından </w:t>
      </w:r>
      <w:r w:rsidR="002B3C41" w:rsidRPr="005923CF">
        <w:rPr>
          <w:rFonts w:ascii="Times New Roman" w:eastAsia="ヒラギノ明朝 Pro W3" w:hAnsi="Times New Roman" w:cs="Times New Roman"/>
          <w:sz w:val="24"/>
          <w:szCs w:val="24"/>
        </w:rPr>
        <w:t xml:space="preserve">Tüketici Hizmetleri Yönetmeliği kapsamında katılımcılardan veya </w:t>
      </w:r>
      <w:r w:rsidR="00C13640" w:rsidRPr="005923CF">
        <w:rPr>
          <w:rFonts w:ascii="Times New Roman" w:eastAsia="ヒラギノ明朝 Pro W3" w:hAnsi="Times New Roman" w:cs="Times New Roman"/>
          <w:sz w:val="24"/>
          <w:szCs w:val="24"/>
        </w:rPr>
        <w:t>yatırımcılardan</w:t>
      </w:r>
      <w:r w:rsidR="00B77F37" w:rsidRPr="005923CF">
        <w:rPr>
          <w:rFonts w:ascii="Times New Roman" w:eastAsia="ヒラギノ明朝 Pro W3" w:hAnsi="Times New Roman" w:cs="Times New Roman"/>
          <w:sz w:val="24"/>
          <w:szCs w:val="24"/>
        </w:rPr>
        <w:t xml:space="preserve"> talep edilen bedeli,</w:t>
      </w:r>
    </w:p>
    <w:p w14:paraId="57C76F20" w14:textId="4BE1DED9" w:rsidR="00B77F37" w:rsidRPr="005923CF" w:rsidRDefault="00C13640" w:rsidP="00B77F37">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r) </w:t>
      </w:r>
      <w:r w:rsidR="006F7E06" w:rsidRPr="005923CF">
        <w:rPr>
          <w:rFonts w:ascii="Times New Roman" w:eastAsia="ヒラギノ明朝 Pro W3" w:hAnsi="Times New Roman" w:cs="Times New Roman"/>
          <w:sz w:val="24"/>
          <w:szCs w:val="24"/>
        </w:rPr>
        <w:t>K</w:t>
      </w:r>
      <w:r w:rsidR="00B77F37" w:rsidRPr="005923CF">
        <w:rPr>
          <w:rFonts w:ascii="Times New Roman" w:eastAsia="ヒラギノ明朝 Pro W3" w:hAnsi="Times New Roman" w:cs="Times New Roman"/>
          <w:sz w:val="24"/>
          <w:szCs w:val="24"/>
        </w:rPr>
        <w:t xml:space="preserve">esme-bağlama bedeli: Elektrik Piyasası Tüketici Hizmetleri Yönetmeliği hükümleri uyarınca </w:t>
      </w:r>
      <w:r w:rsidR="002B3C41" w:rsidRPr="005923CF">
        <w:rPr>
          <w:rFonts w:ascii="Times New Roman" w:eastAsia="ヒラギノ明朝 Pro W3" w:hAnsi="Times New Roman" w:cs="Times New Roman"/>
          <w:sz w:val="24"/>
          <w:szCs w:val="24"/>
        </w:rPr>
        <w:t xml:space="preserve">ilgili Kurul kararı </w:t>
      </w:r>
      <w:r w:rsidR="00B77F37" w:rsidRPr="005923CF">
        <w:rPr>
          <w:rFonts w:ascii="Times New Roman" w:eastAsia="ヒラギノ明朝 Pro W3" w:hAnsi="Times New Roman" w:cs="Times New Roman"/>
          <w:sz w:val="24"/>
          <w:szCs w:val="24"/>
        </w:rPr>
        <w:t>belirlenen kesme-bağlamaya ilişkin bedeli,</w:t>
      </w:r>
    </w:p>
    <w:p w14:paraId="087A9FD0" w14:textId="14A13E16" w:rsidR="00A10E1A" w:rsidRPr="005923CF" w:rsidRDefault="00C13640" w:rsidP="00B77F37">
      <w:pPr>
        <w:tabs>
          <w:tab w:val="left" w:pos="566"/>
        </w:tabs>
        <w:spacing w:after="0" w:line="240" w:lineRule="auto"/>
        <w:ind w:firstLine="566"/>
        <w:jc w:val="both"/>
        <w:rPr>
          <w:rFonts w:ascii="Times New Roman" w:eastAsia="ヒラギノ明朝 Pro W3" w:hAnsi="Times New Roman" w:cs="Times New Roman"/>
          <w:bCs/>
          <w:sz w:val="24"/>
          <w:szCs w:val="24"/>
        </w:rPr>
      </w:pPr>
      <w:r w:rsidRPr="005923CF">
        <w:rPr>
          <w:rFonts w:ascii="Times New Roman" w:eastAsia="ヒラギノ明朝 Pro W3" w:hAnsi="Times New Roman" w:cs="Times New Roman"/>
          <w:sz w:val="24"/>
          <w:szCs w:val="24"/>
        </w:rPr>
        <w:t xml:space="preserve">s) </w:t>
      </w:r>
      <w:r w:rsidR="006F7E06" w:rsidRPr="005923CF">
        <w:rPr>
          <w:rFonts w:ascii="Times New Roman" w:eastAsia="ヒラギノ明朝 Pro W3" w:hAnsi="Times New Roman" w:cs="Times New Roman"/>
          <w:sz w:val="24"/>
          <w:szCs w:val="24"/>
        </w:rPr>
        <w:t>Ü</w:t>
      </w:r>
      <w:r w:rsidR="00B77F37" w:rsidRPr="005923CF">
        <w:rPr>
          <w:rFonts w:ascii="Times New Roman" w:eastAsia="ヒラギノ明朝 Pro W3" w:hAnsi="Times New Roman" w:cs="Times New Roman"/>
          <w:sz w:val="24"/>
          <w:szCs w:val="24"/>
        </w:rPr>
        <w:t xml:space="preserve">retim lisansı: </w:t>
      </w:r>
      <w:r w:rsidR="00397AC7" w:rsidRPr="005923CF">
        <w:rPr>
          <w:rFonts w:ascii="Times New Roman" w:eastAsia="ヒラギノ明朝 Pro W3" w:hAnsi="Times New Roman" w:cs="Times New Roman"/>
          <w:sz w:val="24"/>
          <w:szCs w:val="24"/>
        </w:rPr>
        <w:t>OSB’nin ve/veya onaylı sınırları içeris</w:t>
      </w:r>
      <w:r w:rsidR="00B34D7C" w:rsidRPr="005923CF">
        <w:rPr>
          <w:rFonts w:ascii="Times New Roman" w:eastAsia="ヒラギノ明朝 Pro W3" w:hAnsi="Times New Roman" w:cs="Times New Roman"/>
          <w:sz w:val="24"/>
          <w:szCs w:val="24"/>
        </w:rPr>
        <w:t>i</w:t>
      </w:r>
      <w:r w:rsidR="00397AC7" w:rsidRPr="005923CF">
        <w:rPr>
          <w:rFonts w:ascii="Times New Roman" w:eastAsia="ヒラギノ明朝 Pro W3" w:hAnsi="Times New Roman" w:cs="Times New Roman"/>
          <w:sz w:val="24"/>
          <w:szCs w:val="24"/>
        </w:rPr>
        <w:t xml:space="preserve">ndeki katılımcıların </w:t>
      </w:r>
      <w:r w:rsidR="00B34D7C" w:rsidRPr="005923CF">
        <w:rPr>
          <w:rFonts w:ascii="Times New Roman" w:eastAsia="ヒラギノ明朝 Pro W3" w:hAnsi="Times New Roman" w:cs="Times New Roman"/>
          <w:sz w:val="24"/>
          <w:szCs w:val="24"/>
        </w:rPr>
        <w:t xml:space="preserve">veya </w:t>
      </w:r>
      <w:r w:rsidR="00150329" w:rsidRPr="005923CF">
        <w:rPr>
          <w:rFonts w:ascii="Times New Roman" w:eastAsia="ヒラギノ明朝 Pro W3" w:hAnsi="Times New Roman" w:cs="Times New Roman"/>
          <w:sz w:val="24"/>
          <w:szCs w:val="24"/>
        </w:rPr>
        <w:t>EB</w:t>
      </w:r>
      <w:r w:rsidR="00B77F37" w:rsidRPr="005923CF">
        <w:rPr>
          <w:rFonts w:ascii="Times New Roman" w:eastAsia="ヒラギノ明朝 Pro W3" w:hAnsi="Times New Roman" w:cs="Times New Roman"/>
          <w:sz w:val="24"/>
          <w:szCs w:val="24"/>
        </w:rPr>
        <w:t>’nin</w:t>
      </w:r>
      <w:r w:rsidR="00B34D7C" w:rsidRPr="005923CF">
        <w:rPr>
          <w:rFonts w:ascii="Times New Roman" w:eastAsia="ヒラギノ明朝 Pro W3" w:hAnsi="Times New Roman" w:cs="Times New Roman"/>
          <w:sz w:val="24"/>
          <w:szCs w:val="24"/>
        </w:rPr>
        <w:t xml:space="preserve"> ve/veya</w:t>
      </w:r>
      <w:r w:rsidR="00B77F37" w:rsidRPr="005923CF">
        <w:rPr>
          <w:rFonts w:ascii="Times New Roman" w:eastAsia="ヒラギノ明朝 Pro W3" w:hAnsi="Times New Roman" w:cs="Times New Roman"/>
          <w:sz w:val="24"/>
          <w:szCs w:val="24"/>
        </w:rPr>
        <w:t xml:space="preserve"> </w:t>
      </w:r>
      <w:r w:rsidR="00B34D7C" w:rsidRPr="005923CF">
        <w:rPr>
          <w:rFonts w:ascii="Times New Roman" w:eastAsia="ヒラギノ明朝 Pro W3" w:hAnsi="Times New Roman" w:cs="Times New Roman"/>
          <w:sz w:val="24"/>
          <w:szCs w:val="24"/>
        </w:rPr>
        <w:t>EB içerisindeki</w:t>
      </w:r>
      <w:r w:rsidR="00B77F37" w:rsidRPr="005923CF">
        <w:rPr>
          <w:rFonts w:ascii="Times New Roman" w:eastAsia="ヒラギノ明朝 Pro W3" w:hAnsi="Times New Roman" w:cs="Times New Roman"/>
          <w:sz w:val="24"/>
          <w:szCs w:val="24"/>
        </w:rPr>
        <w:t xml:space="preserve"> </w:t>
      </w:r>
      <w:r w:rsidR="00150329" w:rsidRPr="005923CF">
        <w:rPr>
          <w:rFonts w:ascii="Times New Roman" w:eastAsia="ヒラギノ明朝 Pro W3" w:hAnsi="Times New Roman" w:cs="Times New Roman"/>
          <w:sz w:val="24"/>
          <w:szCs w:val="24"/>
        </w:rPr>
        <w:t>yatırım</w:t>
      </w:r>
      <w:r w:rsidR="00B77F37" w:rsidRPr="005923CF">
        <w:rPr>
          <w:rFonts w:ascii="Times New Roman" w:eastAsia="ヒラギノ明朝 Pro W3" w:hAnsi="Times New Roman" w:cs="Times New Roman"/>
          <w:sz w:val="24"/>
          <w:szCs w:val="24"/>
        </w:rPr>
        <w:t xml:space="preserve">cıların elektrik enerjisi ihtiyaçlarını karşılamak amacıyla üretim faaliyeti göstermek </w:t>
      </w:r>
      <w:r w:rsidR="00B77F37" w:rsidRPr="005923CF">
        <w:rPr>
          <w:rFonts w:ascii="Times New Roman" w:eastAsia="ヒラギノ明朝 Pro W3" w:hAnsi="Times New Roman" w:cs="Times New Roman"/>
          <w:bCs/>
          <w:sz w:val="24"/>
          <w:szCs w:val="24"/>
        </w:rPr>
        <w:t xml:space="preserve">üzere </w:t>
      </w:r>
      <w:r w:rsidR="00B34D7C" w:rsidRPr="005923CF">
        <w:rPr>
          <w:rFonts w:ascii="Times New Roman" w:eastAsia="ヒラギノ明朝 Pro W3" w:hAnsi="Times New Roman" w:cs="Times New Roman"/>
          <w:bCs/>
          <w:sz w:val="24"/>
          <w:szCs w:val="24"/>
        </w:rPr>
        <w:t xml:space="preserve">OSB veya </w:t>
      </w:r>
      <w:r w:rsidR="00150329" w:rsidRPr="005923CF">
        <w:rPr>
          <w:rFonts w:ascii="Times New Roman" w:eastAsia="ヒラギノ明朝 Pro W3" w:hAnsi="Times New Roman" w:cs="Times New Roman"/>
          <w:bCs/>
          <w:sz w:val="24"/>
          <w:szCs w:val="24"/>
        </w:rPr>
        <w:t>Yönetici şirket</w:t>
      </w:r>
      <w:r w:rsidR="00B77F37" w:rsidRPr="005923CF">
        <w:rPr>
          <w:rFonts w:ascii="Times New Roman" w:eastAsia="ヒラギノ明朝 Pro W3" w:hAnsi="Times New Roman" w:cs="Times New Roman"/>
          <w:bCs/>
          <w:sz w:val="24"/>
          <w:szCs w:val="24"/>
        </w:rPr>
        <w:t xml:space="preserve"> tarafından kurulacak, kiralanacak veya finansal kiralama yoluyla edinilecek üretim tesisleri için Kurumdan alınan lisansı,</w:t>
      </w:r>
    </w:p>
    <w:p w14:paraId="63519812" w14:textId="08D77BA8" w:rsidR="00B77F37" w:rsidRPr="005923CF" w:rsidRDefault="00C13640" w:rsidP="00B77F37">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ş) </w:t>
      </w:r>
      <w:r w:rsidR="00B77F37" w:rsidRPr="005923CF">
        <w:rPr>
          <w:rFonts w:ascii="Times New Roman" w:eastAsia="ヒラギノ明朝 Pro W3" w:hAnsi="Times New Roman" w:cs="Times New Roman"/>
          <w:sz w:val="24"/>
          <w:szCs w:val="24"/>
        </w:rPr>
        <w:t xml:space="preserve">Endüstri </w:t>
      </w:r>
      <w:r w:rsidR="00B34D7C" w:rsidRPr="005923CF">
        <w:rPr>
          <w:rFonts w:ascii="Times New Roman" w:eastAsia="ヒラギノ明朝 Pro W3" w:hAnsi="Times New Roman" w:cs="Times New Roman"/>
          <w:sz w:val="24"/>
          <w:szCs w:val="24"/>
        </w:rPr>
        <w:t>b</w:t>
      </w:r>
      <w:r w:rsidR="00B77F37" w:rsidRPr="005923CF">
        <w:rPr>
          <w:rFonts w:ascii="Times New Roman" w:eastAsia="ヒラギノ明朝 Pro W3" w:hAnsi="Times New Roman" w:cs="Times New Roman"/>
          <w:sz w:val="24"/>
          <w:szCs w:val="24"/>
        </w:rPr>
        <w:t>ölgesi: Ülke ekonomisini uluslararası rekabet edebilir bir yapıya kavuşturmak, teknoloji transferini sağlamak, üretim ve istihdamı artırmak, yabancı sermaye girişini hızlandırmak ve özellikle üretim maliyetleri açısından büyük ölçekli yatırımlar için uygun sanayi alanı oluşturmak üzere 9/1/2002 tarihli ve 4737 sayılı Endüstri Bölgeleri Kanunun uyarınca kurulacak üretim bölgelerini,</w:t>
      </w:r>
    </w:p>
    <w:p w14:paraId="4C43DC81" w14:textId="77777777" w:rsidR="00443695" w:rsidRPr="005923CF" w:rsidRDefault="00C13640" w:rsidP="008A2A4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t</w:t>
      </w:r>
      <w:r w:rsidR="00443695" w:rsidRPr="005923CF">
        <w:rPr>
          <w:rFonts w:ascii="Times New Roman" w:eastAsia="ヒラギノ明朝 Pro W3" w:hAnsi="Times New Roman" w:cs="Times New Roman"/>
          <w:sz w:val="24"/>
          <w:szCs w:val="24"/>
        </w:rPr>
        <w:t>) EPİAŞ: Enerji Piyasaları İşletme Anonim Şirketini,</w:t>
      </w:r>
    </w:p>
    <w:p w14:paraId="626F2544" w14:textId="77777777" w:rsidR="00443695" w:rsidRPr="005923CF" w:rsidRDefault="00C13640" w:rsidP="008A2A4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u</w:t>
      </w:r>
      <w:r w:rsidR="00443695" w:rsidRPr="005923CF">
        <w:rPr>
          <w:rFonts w:ascii="Times New Roman" w:eastAsia="ヒラギノ明朝 Pro W3" w:hAnsi="Times New Roman" w:cs="Times New Roman"/>
          <w:sz w:val="24"/>
          <w:szCs w:val="24"/>
        </w:rPr>
        <w:t xml:space="preserve">) Gelir farkı düzeltme bileşeni: İlgili uygulama yılına ait dağıtım bedeline esas olmak üzere, OSB </w:t>
      </w:r>
      <w:r w:rsidR="00C90C77" w:rsidRPr="005923CF">
        <w:rPr>
          <w:rFonts w:ascii="Times New Roman" w:eastAsia="ヒラギノ明朝 Pro W3" w:hAnsi="Times New Roman" w:cs="Times New Roman"/>
          <w:sz w:val="24"/>
          <w:szCs w:val="24"/>
        </w:rPr>
        <w:t>ve</w:t>
      </w:r>
      <w:r w:rsidRPr="005923CF">
        <w:rPr>
          <w:rFonts w:ascii="Times New Roman" w:eastAsia="ヒラギノ明朝 Pro W3" w:hAnsi="Times New Roman" w:cs="Times New Roman"/>
          <w:sz w:val="24"/>
          <w:szCs w:val="24"/>
        </w:rPr>
        <w:t>ya</w:t>
      </w:r>
      <w:r w:rsidR="00C90C77" w:rsidRPr="005923CF">
        <w:rPr>
          <w:rFonts w:ascii="Times New Roman" w:eastAsia="ヒラギノ明朝 Pro W3" w:hAnsi="Times New Roman" w:cs="Times New Roman"/>
          <w:sz w:val="24"/>
          <w:szCs w:val="24"/>
        </w:rPr>
        <w:t xml:space="preserve"> </w:t>
      </w:r>
      <w:r w:rsidRPr="005923CF">
        <w:rPr>
          <w:rFonts w:ascii="Times New Roman" w:eastAsia="ヒラギノ明朝 Pro W3" w:hAnsi="Times New Roman" w:cs="Times New Roman"/>
          <w:sz w:val="24"/>
          <w:szCs w:val="24"/>
        </w:rPr>
        <w:t>Yönetici şirket</w:t>
      </w:r>
      <w:r w:rsidR="00C90C77" w:rsidRPr="005923CF">
        <w:rPr>
          <w:rFonts w:ascii="Times New Roman" w:eastAsia="ヒラギノ明朝 Pro W3" w:hAnsi="Times New Roman" w:cs="Times New Roman"/>
          <w:sz w:val="24"/>
          <w:szCs w:val="24"/>
        </w:rPr>
        <w:t xml:space="preserve"> </w:t>
      </w:r>
      <w:r w:rsidR="00443695" w:rsidRPr="005923CF">
        <w:rPr>
          <w:rFonts w:ascii="Times New Roman" w:eastAsia="ヒラギノ明朝 Pro W3" w:hAnsi="Times New Roman" w:cs="Times New Roman"/>
          <w:sz w:val="24"/>
          <w:szCs w:val="24"/>
        </w:rPr>
        <w:t>için öngörülen gelir ile gerçekleşen gelir arasındaki farkı düzeltmek için kullanılan bileşeni,</w:t>
      </w:r>
    </w:p>
    <w:p w14:paraId="5CF58AD3" w14:textId="77777777" w:rsidR="00443695" w:rsidRPr="005923CF" w:rsidRDefault="00C13640" w:rsidP="008A2A45">
      <w:pPr>
        <w:tabs>
          <w:tab w:val="left" w:pos="566"/>
        </w:tabs>
        <w:spacing w:after="0" w:line="240" w:lineRule="auto"/>
        <w:ind w:firstLine="566"/>
        <w:jc w:val="both"/>
        <w:rPr>
          <w:rFonts w:ascii="Times New Roman" w:hAnsi="Times New Roman" w:cs="Times New Roman"/>
          <w:sz w:val="24"/>
          <w:szCs w:val="24"/>
        </w:rPr>
      </w:pPr>
      <w:r w:rsidRPr="005923CF">
        <w:rPr>
          <w:rFonts w:ascii="Times New Roman" w:eastAsia="ヒラギノ明朝 Pro W3" w:hAnsi="Times New Roman" w:cs="Times New Roman"/>
          <w:sz w:val="24"/>
          <w:szCs w:val="24"/>
        </w:rPr>
        <w:t>ü</w:t>
      </w:r>
      <w:r w:rsidR="00443695" w:rsidRPr="005923CF">
        <w:rPr>
          <w:rFonts w:ascii="Times New Roman" w:eastAsia="ヒラギノ明朝 Pro W3" w:hAnsi="Times New Roman" w:cs="Times New Roman"/>
          <w:sz w:val="24"/>
          <w:szCs w:val="24"/>
        </w:rPr>
        <w:t xml:space="preserve">) Güç aşım bedeli: OSB </w:t>
      </w:r>
      <w:r w:rsidR="001C5258" w:rsidRPr="005923CF">
        <w:rPr>
          <w:rFonts w:ascii="Times New Roman" w:eastAsia="ヒラギノ明朝 Pro W3" w:hAnsi="Times New Roman" w:cs="Times New Roman"/>
          <w:sz w:val="24"/>
          <w:szCs w:val="24"/>
        </w:rPr>
        <w:t>ve</w:t>
      </w:r>
      <w:r w:rsidRPr="005923CF">
        <w:rPr>
          <w:rFonts w:ascii="Times New Roman" w:eastAsia="ヒラギノ明朝 Pro W3" w:hAnsi="Times New Roman" w:cs="Times New Roman"/>
          <w:sz w:val="24"/>
          <w:szCs w:val="24"/>
        </w:rPr>
        <w:t>ya</w:t>
      </w:r>
      <w:r w:rsidR="001C5258" w:rsidRPr="005923CF">
        <w:rPr>
          <w:rFonts w:ascii="Times New Roman" w:eastAsia="ヒラギノ明朝 Pro W3" w:hAnsi="Times New Roman" w:cs="Times New Roman"/>
          <w:sz w:val="24"/>
          <w:szCs w:val="24"/>
        </w:rPr>
        <w:t xml:space="preserve"> EB </w:t>
      </w:r>
      <w:r w:rsidR="00443695" w:rsidRPr="005923CF">
        <w:rPr>
          <w:rFonts w:ascii="Times New Roman" w:hAnsi="Times New Roman" w:cs="Times New Roman"/>
          <w:sz w:val="24"/>
          <w:szCs w:val="24"/>
        </w:rPr>
        <w:t>dağıtım sistemine bağlı kullanıcılardan çift terimli tarife sınıfına tabi olanlar için bağlantı anlaşması veya sözleşmesinde belirtilen gücü aşmaları halinde, aşılan güç miktarı üzerinden aylık olarak alınan kW birim bedelini,</w:t>
      </w:r>
    </w:p>
    <w:p w14:paraId="52DBBAC9" w14:textId="77777777" w:rsidR="00443695" w:rsidRPr="005923CF" w:rsidRDefault="00C13640" w:rsidP="008A2A4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lastRenderedPageBreak/>
        <w:t>v</w:t>
      </w:r>
      <w:r w:rsidR="00443695" w:rsidRPr="005923CF">
        <w:rPr>
          <w:rFonts w:ascii="Times New Roman" w:eastAsia="ヒラギノ明朝 Pro W3" w:hAnsi="Times New Roman" w:cs="Times New Roman"/>
          <w:sz w:val="24"/>
          <w:szCs w:val="24"/>
        </w:rPr>
        <w:t>) Güç bedeli:</w:t>
      </w:r>
      <w:r w:rsidR="00443695" w:rsidRPr="005923CF">
        <w:rPr>
          <w:rFonts w:ascii="Times New Roman" w:hAnsi="Times New Roman" w:cs="Times New Roman"/>
          <w:sz w:val="24"/>
          <w:szCs w:val="24"/>
        </w:rPr>
        <w:t xml:space="preserve"> OSB </w:t>
      </w:r>
      <w:r w:rsidR="001C5258" w:rsidRPr="005923CF">
        <w:rPr>
          <w:rFonts w:ascii="Times New Roman" w:hAnsi="Times New Roman" w:cs="Times New Roman"/>
          <w:sz w:val="24"/>
          <w:szCs w:val="24"/>
        </w:rPr>
        <w:t>ve</w:t>
      </w:r>
      <w:r w:rsidRPr="005923CF">
        <w:rPr>
          <w:rFonts w:ascii="Times New Roman" w:hAnsi="Times New Roman" w:cs="Times New Roman"/>
          <w:sz w:val="24"/>
          <w:szCs w:val="24"/>
        </w:rPr>
        <w:t>ya</w:t>
      </w:r>
      <w:r w:rsidR="001C5258" w:rsidRPr="005923CF">
        <w:rPr>
          <w:rFonts w:ascii="Times New Roman" w:hAnsi="Times New Roman" w:cs="Times New Roman"/>
          <w:sz w:val="24"/>
          <w:szCs w:val="24"/>
        </w:rPr>
        <w:t xml:space="preserve"> EB </w:t>
      </w:r>
      <w:r w:rsidR="00443695" w:rsidRPr="005923CF">
        <w:rPr>
          <w:rFonts w:ascii="Times New Roman" w:hAnsi="Times New Roman" w:cs="Times New Roman"/>
          <w:sz w:val="24"/>
          <w:szCs w:val="24"/>
        </w:rPr>
        <w:t>dağıtım sistemine bağlı kullanıcılardan çift terimli tarife sınıfına tabi olanlar için bağlantı anlaşması veya sözleşmesinde belirtilen güç üzerinden aylık olarak alınan kW birim bedelini,</w:t>
      </w:r>
    </w:p>
    <w:p w14:paraId="52998DB4" w14:textId="77777777" w:rsidR="00443695" w:rsidRPr="005923CF" w:rsidRDefault="00C13640" w:rsidP="008A2A4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y</w:t>
      </w:r>
      <w:r w:rsidR="00443695" w:rsidRPr="005923CF">
        <w:rPr>
          <w:rFonts w:ascii="Times New Roman" w:eastAsia="ヒラギノ明朝 Pro W3" w:hAnsi="Times New Roman" w:cs="Times New Roman"/>
          <w:sz w:val="24"/>
          <w:szCs w:val="24"/>
        </w:rPr>
        <w:t>) İkili anlaşma: Gerçek ve tüzel kişiler arasında özel hukuk hükümlerine tabi olarak, elektrik enerjisi veya kapasitesinin alınıp satılmasına dair yapılan ve Kurul onayına tabi olmayan ticari anlaşmaları,</w:t>
      </w:r>
    </w:p>
    <w:p w14:paraId="67DE26AD" w14:textId="77777777" w:rsidR="008F2256" w:rsidRPr="005923CF" w:rsidRDefault="00C13640" w:rsidP="008F2256">
      <w:pPr>
        <w:spacing w:after="0" w:line="240" w:lineRule="auto"/>
        <w:ind w:firstLine="567"/>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z</w:t>
      </w:r>
      <w:r w:rsidR="00443695" w:rsidRPr="005923CF">
        <w:rPr>
          <w:rFonts w:ascii="Times New Roman" w:eastAsia="ヒラギノ明朝 Pro W3" w:hAnsi="Times New Roman" w:cs="Times New Roman"/>
          <w:sz w:val="24"/>
          <w:szCs w:val="24"/>
        </w:rPr>
        <w:t>) İlgili mevzuat: Elektrik piyasasına ilişkin kanun, Cumhurbaşkanlığı kararnamesi, Cumhurbaşkanı kararı, yönetmelik, lisans, tebliğ, genelge ve Kurul kararlarını,</w:t>
      </w:r>
    </w:p>
    <w:p w14:paraId="507EB774" w14:textId="77777777" w:rsidR="00443695" w:rsidRPr="005923CF" w:rsidRDefault="00C13640" w:rsidP="008F2256">
      <w:pPr>
        <w:spacing w:after="0" w:line="240" w:lineRule="auto"/>
        <w:ind w:firstLine="567"/>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aa</w:t>
      </w:r>
      <w:r w:rsidR="00443695" w:rsidRPr="005923CF">
        <w:rPr>
          <w:rFonts w:ascii="Times New Roman" w:eastAsia="ヒラギノ明朝 Pro W3" w:hAnsi="Times New Roman" w:cs="Times New Roman"/>
          <w:sz w:val="24"/>
          <w:szCs w:val="24"/>
        </w:rPr>
        <w:t>) Kanun: 14/3/2013 tarihli ve 6446 sayılı Elektrik Piyasası Kanununu,</w:t>
      </w:r>
    </w:p>
    <w:p w14:paraId="2850B99B" w14:textId="4DAF8F35" w:rsidR="00443695" w:rsidRPr="005923CF" w:rsidRDefault="00C13640" w:rsidP="008F2256">
      <w:pPr>
        <w:spacing w:after="0" w:line="240" w:lineRule="auto"/>
        <w:ind w:firstLine="567"/>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bb</w:t>
      </w:r>
      <w:r w:rsidR="00443695" w:rsidRPr="005923CF">
        <w:rPr>
          <w:rFonts w:ascii="Times New Roman" w:eastAsia="ヒラギノ明朝 Pro W3" w:hAnsi="Times New Roman" w:cs="Times New Roman"/>
          <w:sz w:val="24"/>
          <w:szCs w:val="24"/>
        </w:rPr>
        <w:t xml:space="preserve">) Katılımcı: OSB onaylı sınırları </w:t>
      </w:r>
      <w:r w:rsidR="00211C24" w:rsidRPr="005923CF">
        <w:rPr>
          <w:rFonts w:ascii="Times New Roman" w:eastAsia="ヒラギノ明朝 Pro W3" w:hAnsi="Times New Roman" w:cs="Times New Roman"/>
          <w:sz w:val="24"/>
          <w:szCs w:val="24"/>
        </w:rPr>
        <w:t xml:space="preserve">içerisinde </w:t>
      </w:r>
      <w:r w:rsidR="00443695" w:rsidRPr="005923CF">
        <w:rPr>
          <w:rFonts w:ascii="Times New Roman" w:eastAsia="ヒラギノ明朝 Pro W3" w:hAnsi="Times New Roman" w:cs="Times New Roman"/>
          <w:sz w:val="24"/>
          <w:szCs w:val="24"/>
        </w:rPr>
        <w:t>faaliyet gösteren ve 17/4/1957 tarihli ve 6948 sayılı Sanayi Sicil Kanunu gereğince verilen sanayi sicil belgesi dikkate alınarak sanayi katılımcısı ve sanayi harici katılımcı olmak üzere iki ayrı gruba ayrılan gerçek veya tüzel kişiyi,</w:t>
      </w:r>
    </w:p>
    <w:p w14:paraId="3BED2854" w14:textId="7622685A" w:rsidR="00443695" w:rsidRPr="005923CF" w:rsidRDefault="00C13640" w:rsidP="008F2256">
      <w:pPr>
        <w:spacing w:after="0" w:line="240" w:lineRule="auto"/>
        <w:ind w:firstLine="567"/>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cc</w:t>
      </w:r>
      <w:r w:rsidR="00443695" w:rsidRPr="005923CF">
        <w:rPr>
          <w:rFonts w:ascii="Times New Roman" w:eastAsia="ヒラギノ明朝 Pro W3" w:hAnsi="Times New Roman" w:cs="Times New Roman"/>
          <w:sz w:val="24"/>
          <w:szCs w:val="24"/>
        </w:rPr>
        <w:t xml:space="preserve">) </w:t>
      </w:r>
      <w:r w:rsidR="00B34D7C" w:rsidRPr="005923CF">
        <w:rPr>
          <w:rFonts w:ascii="Times New Roman" w:eastAsia="ヒラギノ明朝 Pro W3" w:hAnsi="Times New Roman" w:cs="Times New Roman"/>
          <w:sz w:val="24"/>
          <w:szCs w:val="24"/>
        </w:rPr>
        <w:t>B</w:t>
      </w:r>
      <w:r w:rsidR="00443695" w:rsidRPr="005923CF">
        <w:rPr>
          <w:rFonts w:ascii="Times New Roman" w:eastAsia="ヒラギノ明朝 Pro W3" w:hAnsi="Times New Roman" w:cs="Times New Roman"/>
          <w:sz w:val="24"/>
          <w:szCs w:val="24"/>
        </w:rPr>
        <w:t>ağlantı hattı: Katılımcıların</w:t>
      </w:r>
      <w:r w:rsidR="00B34D7C" w:rsidRPr="005923CF">
        <w:rPr>
          <w:rFonts w:ascii="Times New Roman" w:eastAsia="ヒラギノ明朝 Pro W3" w:hAnsi="Times New Roman" w:cs="Times New Roman"/>
          <w:sz w:val="24"/>
          <w:szCs w:val="24"/>
        </w:rPr>
        <w:t xml:space="preserve"> veya yatırımcıların</w:t>
      </w:r>
      <w:r w:rsidR="00443695" w:rsidRPr="005923CF">
        <w:rPr>
          <w:rFonts w:ascii="Times New Roman" w:eastAsia="ヒラギノ明朝 Pro W3" w:hAnsi="Times New Roman" w:cs="Times New Roman"/>
          <w:sz w:val="24"/>
          <w:szCs w:val="24"/>
        </w:rPr>
        <w:t xml:space="preserve"> iç tesisatını ve/veya şalt sahasını OSB</w:t>
      </w:r>
      <w:r w:rsidR="00B34D7C" w:rsidRPr="005923CF">
        <w:rPr>
          <w:rFonts w:ascii="Times New Roman" w:eastAsia="ヒラギノ明朝 Pro W3" w:hAnsi="Times New Roman" w:cs="Times New Roman"/>
          <w:sz w:val="24"/>
          <w:szCs w:val="24"/>
        </w:rPr>
        <w:t xml:space="preserve"> veya EB</w:t>
      </w:r>
      <w:r w:rsidR="00443695" w:rsidRPr="005923CF">
        <w:rPr>
          <w:rFonts w:ascii="Times New Roman" w:eastAsia="ヒラギノ明朝 Pro W3" w:hAnsi="Times New Roman" w:cs="Times New Roman"/>
          <w:sz w:val="24"/>
          <w:szCs w:val="24"/>
        </w:rPr>
        <w:t xml:space="preserve"> dağıtım şebekesine bağlamak için gerekli olan</w:t>
      </w:r>
      <w:r w:rsidR="00B34D7C" w:rsidRPr="005923CF">
        <w:rPr>
          <w:rFonts w:ascii="Times New Roman" w:eastAsia="ヒラギノ明朝 Pro W3" w:hAnsi="Times New Roman" w:cs="Times New Roman"/>
          <w:sz w:val="24"/>
          <w:szCs w:val="24"/>
        </w:rPr>
        <w:t>,</w:t>
      </w:r>
      <w:r w:rsidR="00443695" w:rsidRPr="005923CF">
        <w:rPr>
          <w:rFonts w:ascii="Times New Roman" w:eastAsia="ヒラギノ明朝 Pro W3" w:hAnsi="Times New Roman" w:cs="Times New Roman"/>
          <w:sz w:val="24"/>
          <w:szCs w:val="24"/>
        </w:rPr>
        <w:t xml:space="preserve"> mülkiyeti katılımcıya ve işletmesi OSB</w:t>
      </w:r>
      <w:r w:rsidR="00B34D7C" w:rsidRPr="005923CF">
        <w:rPr>
          <w:rFonts w:ascii="Times New Roman" w:eastAsia="ヒラギノ明朝 Pro W3" w:hAnsi="Times New Roman" w:cs="Times New Roman"/>
          <w:sz w:val="24"/>
          <w:szCs w:val="24"/>
        </w:rPr>
        <w:t xml:space="preserve"> veya EB’ye</w:t>
      </w:r>
      <w:r w:rsidR="00443695" w:rsidRPr="005923CF">
        <w:rPr>
          <w:rFonts w:ascii="Times New Roman" w:eastAsia="ヒラギノ明朝 Pro W3" w:hAnsi="Times New Roman" w:cs="Times New Roman"/>
          <w:sz w:val="24"/>
          <w:szCs w:val="24"/>
        </w:rPr>
        <w:t xml:space="preserve"> ait olan dağıtım şebekesine kadar olan hattı,</w:t>
      </w:r>
    </w:p>
    <w:p w14:paraId="14310120" w14:textId="77777777" w:rsidR="00443695" w:rsidRPr="005923CF" w:rsidRDefault="00C13640" w:rsidP="008F2256">
      <w:pPr>
        <w:spacing w:after="0" w:line="240" w:lineRule="auto"/>
        <w:ind w:firstLine="567"/>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çç</w:t>
      </w:r>
      <w:r w:rsidR="00443695" w:rsidRPr="005923CF">
        <w:rPr>
          <w:rFonts w:ascii="Times New Roman" w:eastAsia="ヒラギノ明朝 Pro W3" w:hAnsi="Times New Roman" w:cs="Times New Roman"/>
          <w:sz w:val="24"/>
          <w:szCs w:val="24"/>
        </w:rPr>
        <w:t>) Kurul: Enerji Piyasası Düzenleme Kurulunu,</w:t>
      </w:r>
    </w:p>
    <w:p w14:paraId="3704DD9A" w14:textId="77777777" w:rsidR="00443695" w:rsidRPr="005923CF" w:rsidRDefault="00C13640" w:rsidP="008F2256">
      <w:pPr>
        <w:spacing w:after="0" w:line="240" w:lineRule="auto"/>
        <w:ind w:firstLine="567"/>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dd</w:t>
      </w:r>
      <w:r w:rsidR="00443695" w:rsidRPr="005923CF">
        <w:rPr>
          <w:rFonts w:ascii="Times New Roman" w:eastAsia="ヒラギノ明朝 Pro W3" w:hAnsi="Times New Roman" w:cs="Times New Roman"/>
          <w:sz w:val="24"/>
          <w:szCs w:val="24"/>
        </w:rPr>
        <w:t>) Kurum: Enerji Piyasası Düzenleme Kurumunu,</w:t>
      </w:r>
    </w:p>
    <w:p w14:paraId="50B62088" w14:textId="77777777" w:rsidR="00443695" w:rsidRPr="005923CF" w:rsidRDefault="00C13640" w:rsidP="008F2256">
      <w:pPr>
        <w:spacing w:after="0" w:line="240" w:lineRule="auto"/>
        <w:ind w:firstLine="567"/>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ee</w:t>
      </w:r>
      <w:r w:rsidR="00443695" w:rsidRPr="005923CF">
        <w:rPr>
          <w:rFonts w:ascii="Times New Roman" w:eastAsia="ヒラギノ明朝 Pro W3" w:hAnsi="Times New Roman" w:cs="Times New Roman"/>
          <w:sz w:val="24"/>
          <w:szCs w:val="24"/>
        </w:rPr>
        <w:t>) Lisans: Tüzel kişilere piyasada faaliyet gösterebilmeleri için Kanun uyarınca verilen izni,</w:t>
      </w:r>
      <w:bookmarkStart w:id="0" w:name="_GoBack"/>
      <w:bookmarkEnd w:id="0"/>
    </w:p>
    <w:p w14:paraId="760AD519" w14:textId="77777777" w:rsidR="00443695" w:rsidRPr="005923CF" w:rsidRDefault="00C13640" w:rsidP="008F2256">
      <w:pPr>
        <w:tabs>
          <w:tab w:val="left" w:pos="566"/>
        </w:tabs>
        <w:spacing w:after="0" w:line="240" w:lineRule="auto"/>
        <w:ind w:firstLine="567"/>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ff</w:t>
      </w:r>
      <w:r w:rsidR="00443695" w:rsidRPr="005923CF">
        <w:rPr>
          <w:rFonts w:ascii="Times New Roman" w:eastAsia="ヒラギノ明朝 Pro W3" w:hAnsi="Times New Roman" w:cs="Times New Roman"/>
          <w:sz w:val="24"/>
          <w:szCs w:val="24"/>
        </w:rPr>
        <w:t>) Onaylı sınırlar: Organize Sanayi Bölgeleri Kanununa göre Sanayi ve Teknoloji Bakanlığı tarafından belirlenmiş sınırları,</w:t>
      </w:r>
    </w:p>
    <w:p w14:paraId="189E1C2A" w14:textId="77777777" w:rsidR="00443695" w:rsidRPr="005923CF" w:rsidRDefault="00C13640" w:rsidP="008A2A4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gg</w:t>
      </w:r>
      <w:r w:rsidR="00443695" w:rsidRPr="005923CF">
        <w:rPr>
          <w:rFonts w:ascii="Times New Roman" w:eastAsia="ヒラギノ明朝 Pro W3" w:hAnsi="Times New Roman" w:cs="Times New Roman"/>
          <w:sz w:val="24"/>
          <w:szCs w:val="24"/>
        </w:rPr>
        <w:t>) O</w:t>
      </w:r>
      <w:r w:rsidR="006637CE" w:rsidRPr="005923CF">
        <w:rPr>
          <w:rFonts w:ascii="Times New Roman" w:eastAsia="ヒラギノ明朝 Pro W3" w:hAnsi="Times New Roman" w:cs="Times New Roman"/>
          <w:sz w:val="24"/>
          <w:szCs w:val="24"/>
        </w:rPr>
        <w:t xml:space="preserve">rganize </w:t>
      </w:r>
      <w:r w:rsidR="00443695" w:rsidRPr="005923CF">
        <w:rPr>
          <w:rFonts w:ascii="Times New Roman" w:eastAsia="ヒラギノ明朝 Pro W3" w:hAnsi="Times New Roman" w:cs="Times New Roman"/>
          <w:sz w:val="24"/>
          <w:szCs w:val="24"/>
        </w:rPr>
        <w:t>S</w:t>
      </w:r>
      <w:r w:rsidR="006637CE" w:rsidRPr="005923CF">
        <w:rPr>
          <w:rFonts w:ascii="Times New Roman" w:eastAsia="ヒラギノ明朝 Pro W3" w:hAnsi="Times New Roman" w:cs="Times New Roman"/>
          <w:sz w:val="24"/>
          <w:szCs w:val="24"/>
        </w:rPr>
        <w:t xml:space="preserve">anayi </w:t>
      </w:r>
      <w:r w:rsidR="00443695" w:rsidRPr="005923CF">
        <w:rPr>
          <w:rFonts w:ascii="Times New Roman" w:eastAsia="ヒラギノ明朝 Pro W3" w:hAnsi="Times New Roman" w:cs="Times New Roman"/>
          <w:sz w:val="24"/>
          <w:szCs w:val="24"/>
        </w:rPr>
        <w:t>B</w:t>
      </w:r>
      <w:r w:rsidR="006637CE" w:rsidRPr="005923CF">
        <w:rPr>
          <w:rFonts w:ascii="Times New Roman" w:eastAsia="ヒラギノ明朝 Pro W3" w:hAnsi="Times New Roman" w:cs="Times New Roman"/>
          <w:sz w:val="24"/>
          <w:szCs w:val="24"/>
        </w:rPr>
        <w:t>ölgesi</w:t>
      </w:r>
      <w:r w:rsidR="00443695" w:rsidRPr="005923CF">
        <w:rPr>
          <w:rFonts w:ascii="Times New Roman" w:eastAsia="ヒラギノ明朝 Pro W3" w:hAnsi="Times New Roman" w:cs="Times New Roman"/>
          <w:sz w:val="24"/>
          <w:szCs w:val="24"/>
        </w:rPr>
        <w:t xml:space="preserve">: </w:t>
      </w:r>
      <w:r w:rsidR="006637CE" w:rsidRPr="005923CF">
        <w:rPr>
          <w:rFonts w:ascii="Times New Roman" w:eastAsia="ヒラギノ明朝 Pro W3" w:hAnsi="Times New Roman" w:cs="Times New Roman"/>
          <w:sz w:val="24"/>
          <w:szCs w:val="24"/>
        </w:rPr>
        <w:t xml:space="preserve">4562 sayılı </w:t>
      </w:r>
      <w:r w:rsidR="00443695" w:rsidRPr="005923CF">
        <w:rPr>
          <w:rFonts w:ascii="Times New Roman" w:eastAsia="ヒラギノ明朝 Pro W3" w:hAnsi="Times New Roman" w:cs="Times New Roman"/>
          <w:sz w:val="24"/>
          <w:szCs w:val="24"/>
        </w:rPr>
        <w:t>Organize Sanayi Bölgeleri Kanununa göre kurularak tüzel kişilik kazanmış bulunan organize sanayi bölgelerini,</w:t>
      </w:r>
    </w:p>
    <w:p w14:paraId="04AB494F" w14:textId="77777777" w:rsidR="006637CE" w:rsidRPr="005923CF" w:rsidRDefault="00E13918" w:rsidP="008A2A4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ğğ</w:t>
      </w:r>
      <w:r w:rsidR="006637CE" w:rsidRPr="005923CF">
        <w:rPr>
          <w:rFonts w:ascii="Times New Roman" w:eastAsia="ヒラギノ明朝 Pro W3" w:hAnsi="Times New Roman" w:cs="Times New Roman"/>
          <w:sz w:val="24"/>
          <w:szCs w:val="24"/>
        </w:rPr>
        <w:t>) OSB: Organize Sanayi Bölgesini,</w:t>
      </w:r>
    </w:p>
    <w:p w14:paraId="48A48E20" w14:textId="518486D9" w:rsidR="00443695" w:rsidRPr="005923CF" w:rsidRDefault="00E13918"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pp</w:t>
      </w:r>
      <w:r w:rsidR="00443695" w:rsidRPr="005923CF">
        <w:rPr>
          <w:rFonts w:ascii="Times New Roman" w:eastAsia="ヒラギノ明朝 Pro W3" w:hAnsi="Times New Roman" w:cs="Times New Roman"/>
          <w:sz w:val="24"/>
          <w:szCs w:val="24"/>
        </w:rPr>
        <w:t>) Önlisans: Üretim faaliyetinde bulunmak isteyenOSB</w:t>
      </w:r>
      <w:r w:rsidR="006539B8" w:rsidRPr="005923CF">
        <w:rPr>
          <w:rFonts w:ascii="Times New Roman" w:eastAsia="ヒラギノ明朝 Pro W3" w:hAnsi="Times New Roman" w:cs="Times New Roman"/>
          <w:sz w:val="24"/>
          <w:szCs w:val="24"/>
        </w:rPr>
        <w:t xml:space="preserve"> veya </w:t>
      </w:r>
      <w:r w:rsidR="00E57B87" w:rsidRPr="005923CF">
        <w:rPr>
          <w:rFonts w:ascii="Times New Roman" w:eastAsia="ヒラギノ明朝 Pro W3" w:hAnsi="Times New Roman" w:cs="Times New Roman"/>
          <w:sz w:val="24"/>
          <w:szCs w:val="24"/>
        </w:rPr>
        <w:t>y</w:t>
      </w:r>
      <w:r w:rsidR="006539B8" w:rsidRPr="005923CF">
        <w:rPr>
          <w:rFonts w:ascii="Times New Roman" w:eastAsia="ヒラギノ明朝 Pro W3" w:hAnsi="Times New Roman" w:cs="Times New Roman"/>
          <w:sz w:val="24"/>
          <w:szCs w:val="24"/>
        </w:rPr>
        <w:t>önetici şirkete</w:t>
      </w:r>
      <w:r w:rsidR="00443695" w:rsidRPr="005923CF">
        <w:rPr>
          <w:rFonts w:ascii="Times New Roman" w:eastAsia="ヒラギノ明朝 Pro W3" w:hAnsi="Times New Roman" w:cs="Times New Roman"/>
          <w:sz w:val="24"/>
          <w:szCs w:val="24"/>
        </w:rPr>
        <w:t>, üretim tesisi yatırımlarına başlaması için gerekli onay, izin, ruhsat ve benzerlerinin alınabilmesi için belirli süreli verilen izni,</w:t>
      </w:r>
    </w:p>
    <w:p w14:paraId="6BED39F7" w14:textId="77777777" w:rsidR="00443695" w:rsidRPr="005923CF" w:rsidRDefault="00E13918"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rr</w:t>
      </w:r>
      <w:r w:rsidR="00443695" w:rsidRPr="005923CF">
        <w:rPr>
          <w:rFonts w:ascii="Times New Roman" w:eastAsia="ヒラギノ明朝 Pro W3" w:hAnsi="Times New Roman" w:cs="Times New Roman"/>
          <w:sz w:val="24"/>
          <w:szCs w:val="24"/>
        </w:rPr>
        <w:t>) Reaktif enerji: Reaktif gücün zamanla çarpımından elde edilen ve kVArh birimi ile ölçülen enerjiyi,</w:t>
      </w:r>
    </w:p>
    <w:p w14:paraId="06D5987E" w14:textId="0BE69DA2" w:rsidR="00443695" w:rsidRPr="005923CF" w:rsidRDefault="00E13918" w:rsidP="00443695">
      <w:pPr>
        <w:tabs>
          <w:tab w:val="left" w:pos="566"/>
        </w:tabs>
        <w:spacing w:after="0" w:line="240" w:lineRule="auto"/>
        <w:ind w:firstLine="566"/>
        <w:jc w:val="both"/>
        <w:rPr>
          <w:rFonts w:ascii="Times New Roman" w:hAnsi="Times New Roman" w:cs="Times New Roman"/>
          <w:sz w:val="24"/>
          <w:szCs w:val="24"/>
        </w:rPr>
      </w:pPr>
      <w:r w:rsidRPr="005923CF">
        <w:rPr>
          <w:rFonts w:ascii="Times New Roman" w:eastAsia="ヒラギノ明朝 Pro W3" w:hAnsi="Times New Roman" w:cs="Times New Roman"/>
          <w:sz w:val="24"/>
          <w:szCs w:val="24"/>
        </w:rPr>
        <w:t>ss</w:t>
      </w:r>
      <w:r w:rsidR="00443695" w:rsidRPr="005923CF">
        <w:rPr>
          <w:rFonts w:ascii="Times New Roman" w:eastAsia="ヒラギノ明朝 Pro W3" w:hAnsi="Times New Roman" w:cs="Times New Roman"/>
          <w:sz w:val="24"/>
          <w:szCs w:val="24"/>
        </w:rPr>
        <w:t>) Reaktif enerji bedeli: OSB</w:t>
      </w:r>
      <w:r w:rsidR="00F619B2" w:rsidRPr="005923CF">
        <w:rPr>
          <w:rFonts w:ascii="Times New Roman" w:eastAsia="ヒラギノ明朝 Pro W3" w:hAnsi="Times New Roman" w:cs="Times New Roman"/>
          <w:sz w:val="24"/>
          <w:szCs w:val="24"/>
        </w:rPr>
        <w:t xml:space="preserve"> veya EB</w:t>
      </w:r>
      <w:r w:rsidR="00443695" w:rsidRPr="005923CF">
        <w:rPr>
          <w:rFonts w:ascii="Times New Roman" w:eastAsia="ヒラギノ明朝 Pro W3" w:hAnsi="Times New Roman" w:cs="Times New Roman"/>
          <w:sz w:val="24"/>
          <w:szCs w:val="24"/>
        </w:rPr>
        <w:t xml:space="preserve"> </w:t>
      </w:r>
      <w:r w:rsidR="00443695" w:rsidRPr="005923CF">
        <w:rPr>
          <w:rFonts w:ascii="Times New Roman" w:hAnsi="Times New Roman" w:cs="Times New Roman"/>
          <w:sz w:val="24"/>
          <w:szCs w:val="24"/>
        </w:rPr>
        <w:t>dağıtım sistemi kullanıcılarından reaktif enerji uygulamasına tabi olanlar için ilgili mevzuatta belirlenen şartlar dahilinde uygulanan bedeli,</w:t>
      </w:r>
    </w:p>
    <w:p w14:paraId="1D68D89D" w14:textId="2202C406" w:rsidR="00443695" w:rsidRPr="005923CF" w:rsidRDefault="00E13918"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tt</w:t>
      </w:r>
      <w:r w:rsidR="00443695" w:rsidRPr="005923CF">
        <w:rPr>
          <w:rFonts w:ascii="Times New Roman" w:eastAsia="ヒラギノ明朝 Pro W3" w:hAnsi="Times New Roman" w:cs="Times New Roman"/>
          <w:sz w:val="24"/>
          <w:szCs w:val="24"/>
        </w:rPr>
        <w:t>) Sanayi katılımcısı</w:t>
      </w:r>
      <w:r w:rsidR="00033AD1" w:rsidRPr="005923CF">
        <w:rPr>
          <w:rFonts w:ascii="Times New Roman" w:eastAsia="ヒラギノ明朝 Pro W3" w:hAnsi="Times New Roman" w:cs="Times New Roman"/>
          <w:sz w:val="24"/>
          <w:szCs w:val="24"/>
        </w:rPr>
        <w:t xml:space="preserve"> veya yatırımcısı</w:t>
      </w:r>
      <w:r w:rsidR="00443695" w:rsidRPr="005923CF">
        <w:rPr>
          <w:rFonts w:ascii="Times New Roman" w:eastAsia="ヒラギノ明朝 Pro W3" w:hAnsi="Times New Roman" w:cs="Times New Roman"/>
          <w:sz w:val="24"/>
          <w:szCs w:val="24"/>
        </w:rPr>
        <w:t xml:space="preserve">: OSB onaylı sınırları </w:t>
      </w:r>
      <w:r w:rsidR="003453C0" w:rsidRPr="005923CF">
        <w:rPr>
          <w:rFonts w:ascii="Times New Roman" w:eastAsia="ヒラギノ明朝 Pro W3" w:hAnsi="Times New Roman" w:cs="Times New Roman"/>
          <w:sz w:val="24"/>
          <w:szCs w:val="24"/>
        </w:rPr>
        <w:t>veya</w:t>
      </w:r>
      <w:r w:rsidR="00605BA1" w:rsidRPr="005923CF">
        <w:rPr>
          <w:rFonts w:ascii="Times New Roman" w:eastAsia="ヒラギノ明朝 Pro W3" w:hAnsi="Times New Roman" w:cs="Times New Roman"/>
          <w:sz w:val="24"/>
          <w:szCs w:val="24"/>
        </w:rPr>
        <w:t xml:space="preserve"> EB içerisinde </w:t>
      </w:r>
      <w:r w:rsidR="00443695" w:rsidRPr="005923CF">
        <w:rPr>
          <w:rFonts w:ascii="Times New Roman" w:eastAsia="ヒラギノ明朝 Pro W3" w:hAnsi="Times New Roman" w:cs="Times New Roman"/>
          <w:sz w:val="24"/>
          <w:szCs w:val="24"/>
        </w:rPr>
        <w:t>faaliyet gösteren ve Sanayi Sicil Kanunu gereğince sanayi sicil belgesine sahip olan katılımcı</w:t>
      </w:r>
      <w:r w:rsidR="00605BA1" w:rsidRPr="005923CF">
        <w:rPr>
          <w:rFonts w:ascii="Times New Roman" w:eastAsia="ヒラギノ明朝 Pro W3" w:hAnsi="Times New Roman" w:cs="Times New Roman"/>
          <w:sz w:val="24"/>
          <w:szCs w:val="24"/>
        </w:rPr>
        <w:t xml:space="preserve"> ve</w:t>
      </w:r>
      <w:r w:rsidR="003453C0" w:rsidRPr="005923CF">
        <w:rPr>
          <w:rFonts w:ascii="Times New Roman" w:eastAsia="ヒラギノ明朝 Pro W3" w:hAnsi="Times New Roman" w:cs="Times New Roman"/>
          <w:sz w:val="24"/>
          <w:szCs w:val="24"/>
        </w:rPr>
        <w:t>ya</w:t>
      </w:r>
      <w:r w:rsidR="00605BA1" w:rsidRPr="005923CF">
        <w:rPr>
          <w:rFonts w:ascii="Times New Roman" w:eastAsia="ヒラギノ明朝 Pro W3" w:hAnsi="Times New Roman" w:cs="Times New Roman"/>
          <w:sz w:val="24"/>
          <w:szCs w:val="24"/>
        </w:rPr>
        <w:t xml:space="preserve"> yatırımcıyı</w:t>
      </w:r>
      <w:r w:rsidR="00443695" w:rsidRPr="005923CF">
        <w:rPr>
          <w:rFonts w:ascii="Times New Roman" w:eastAsia="ヒラギノ明朝 Pro W3" w:hAnsi="Times New Roman" w:cs="Times New Roman"/>
          <w:sz w:val="24"/>
          <w:szCs w:val="24"/>
        </w:rPr>
        <w:t>,</w:t>
      </w:r>
    </w:p>
    <w:p w14:paraId="5A4ABC40" w14:textId="5F26DFDD" w:rsidR="00443695" w:rsidRPr="005923CF" w:rsidRDefault="00E13918"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uu</w:t>
      </w:r>
      <w:r w:rsidR="00443695" w:rsidRPr="005923CF">
        <w:rPr>
          <w:rFonts w:ascii="Times New Roman" w:eastAsia="ヒラギノ明朝 Pro W3" w:hAnsi="Times New Roman" w:cs="Times New Roman"/>
          <w:sz w:val="24"/>
          <w:szCs w:val="24"/>
        </w:rPr>
        <w:t>) Sanayi harici katılımcı</w:t>
      </w:r>
      <w:r w:rsidR="00033AD1" w:rsidRPr="005923CF">
        <w:rPr>
          <w:rFonts w:ascii="Times New Roman" w:eastAsia="ヒラギノ明朝 Pro W3" w:hAnsi="Times New Roman" w:cs="Times New Roman"/>
          <w:sz w:val="24"/>
          <w:szCs w:val="24"/>
        </w:rPr>
        <w:t xml:space="preserve"> veya yatırımcı</w:t>
      </w:r>
      <w:r w:rsidR="00443695" w:rsidRPr="005923CF">
        <w:rPr>
          <w:rFonts w:ascii="Times New Roman" w:eastAsia="ヒラギノ明朝 Pro W3" w:hAnsi="Times New Roman" w:cs="Times New Roman"/>
          <w:sz w:val="24"/>
          <w:szCs w:val="24"/>
        </w:rPr>
        <w:t xml:space="preserve">: OSB onaylı sınırları </w:t>
      </w:r>
      <w:r w:rsidR="003453C0" w:rsidRPr="005923CF">
        <w:rPr>
          <w:rFonts w:ascii="Times New Roman" w:eastAsia="ヒラギノ明朝 Pro W3" w:hAnsi="Times New Roman" w:cs="Times New Roman"/>
          <w:sz w:val="24"/>
          <w:szCs w:val="24"/>
        </w:rPr>
        <w:t>veya</w:t>
      </w:r>
      <w:r w:rsidR="00605BA1" w:rsidRPr="005923CF">
        <w:rPr>
          <w:rFonts w:ascii="Times New Roman" w:eastAsia="ヒラギノ明朝 Pro W3" w:hAnsi="Times New Roman" w:cs="Times New Roman"/>
          <w:sz w:val="24"/>
          <w:szCs w:val="24"/>
        </w:rPr>
        <w:t xml:space="preserve"> EB içerisinde faaliyet gösteren ve </w:t>
      </w:r>
      <w:r w:rsidR="00443695" w:rsidRPr="005923CF">
        <w:rPr>
          <w:rFonts w:ascii="Times New Roman" w:eastAsia="ヒラギノ明朝 Pro W3" w:hAnsi="Times New Roman" w:cs="Times New Roman"/>
          <w:sz w:val="24"/>
          <w:szCs w:val="24"/>
        </w:rPr>
        <w:t>Sanayi Sicil Kanunu gereğince sanayi sicil belgesine sahip olmayan katılımcı</w:t>
      </w:r>
      <w:r w:rsidR="00605BA1" w:rsidRPr="005923CF">
        <w:rPr>
          <w:rFonts w:ascii="Times New Roman" w:eastAsia="ヒラギノ明朝 Pro W3" w:hAnsi="Times New Roman" w:cs="Times New Roman"/>
          <w:sz w:val="24"/>
          <w:szCs w:val="24"/>
        </w:rPr>
        <w:t xml:space="preserve"> ve</w:t>
      </w:r>
      <w:r w:rsidR="003453C0" w:rsidRPr="005923CF">
        <w:rPr>
          <w:rFonts w:ascii="Times New Roman" w:eastAsia="ヒラギノ明朝 Pro W3" w:hAnsi="Times New Roman" w:cs="Times New Roman"/>
          <w:sz w:val="24"/>
          <w:szCs w:val="24"/>
        </w:rPr>
        <w:t>ya</w:t>
      </w:r>
      <w:r w:rsidR="00605BA1" w:rsidRPr="005923CF">
        <w:rPr>
          <w:rFonts w:ascii="Times New Roman" w:eastAsia="ヒラギノ明朝 Pro W3" w:hAnsi="Times New Roman" w:cs="Times New Roman"/>
          <w:sz w:val="24"/>
          <w:szCs w:val="24"/>
        </w:rPr>
        <w:t xml:space="preserve"> yatırımcı</w:t>
      </w:r>
      <w:r w:rsidR="00443695" w:rsidRPr="005923CF">
        <w:rPr>
          <w:rFonts w:ascii="Times New Roman" w:eastAsia="ヒラギノ明朝 Pro W3" w:hAnsi="Times New Roman" w:cs="Times New Roman"/>
          <w:sz w:val="24"/>
          <w:szCs w:val="24"/>
        </w:rPr>
        <w:t>yı,</w:t>
      </w:r>
    </w:p>
    <w:p w14:paraId="0024CC74" w14:textId="45F7BDFD" w:rsidR="00443695" w:rsidRPr="005923CF" w:rsidRDefault="00E13918"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üü</w:t>
      </w:r>
      <w:r w:rsidR="00443695" w:rsidRPr="005923CF">
        <w:rPr>
          <w:rFonts w:ascii="Times New Roman" w:eastAsia="ヒラギノ明朝 Pro W3" w:hAnsi="Times New Roman" w:cs="Times New Roman"/>
          <w:sz w:val="24"/>
          <w:szCs w:val="24"/>
        </w:rPr>
        <w:t>) Tedarikçi: Elektrik enerjisi veya kapasitesi sağlayan üretim şirketleri ile tedarik lisansına sahip şirketi,</w:t>
      </w:r>
    </w:p>
    <w:p w14:paraId="4C40640F" w14:textId="5A5B16E5" w:rsidR="00053B01" w:rsidRPr="005923CF" w:rsidRDefault="00053B01"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vv) TEDAŞ: Türkiye Elektrik Dağıtım Anonim Şirketini,</w:t>
      </w:r>
    </w:p>
    <w:p w14:paraId="67D2CA85" w14:textId="0582A128" w:rsidR="00DA7142" w:rsidRPr="005923CF" w:rsidRDefault="00E13918" w:rsidP="00605BA1">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vv</w:t>
      </w:r>
      <w:r w:rsidR="00443695" w:rsidRPr="005923CF">
        <w:rPr>
          <w:rFonts w:ascii="Times New Roman" w:eastAsia="ヒラギノ明朝 Pro W3" w:hAnsi="Times New Roman" w:cs="Times New Roman"/>
          <w:sz w:val="24"/>
          <w:szCs w:val="24"/>
        </w:rPr>
        <w:t>) TEİAŞ: Türkiye Elektrik İletim Anonim Şirketini,</w:t>
      </w:r>
      <w:r w:rsidRPr="005923CF">
        <w:rPr>
          <w:rFonts w:ascii="Times New Roman" w:eastAsia="ヒラギノ明朝 Pro W3" w:hAnsi="Times New Roman" w:cs="Times New Roman"/>
          <w:sz w:val="24"/>
          <w:szCs w:val="24"/>
        </w:rPr>
        <w:t>yy</w:t>
      </w:r>
      <w:r w:rsidR="00AF1EDB" w:rsidRPr="005923CF">
        <w:rPr>
          <w:rFonts w:ascii="Times New Roman" w:eastAsia="ヒラギノ明朝 Pro W3" w:hAnsi="Times New Roman" w:cs="Times New Roman"/>
          <w:sz w:val="24"/>
          <w:szCs w:val="24"/>
        </w:rPr>
        <w:t xml:space="preserve">) </w:t>
      </w:r>
      <w:r w:rsidR="00DA7142" w:rsidRPr="005923CF">
        <w:rPr>
          <w:rFonts w:ascii="Times New Roman" w:eastAsia="ヒラギノ明朝 Pro W3" w:hAnsi="Times New Roman" w:cs="Times New Roman"/>
          <w:sz w:val="24"/>
          <w:szCs w:val="24"/>
        </w:rPr>
        <w:t xml:space="preserve">Yatırımcı: </w:t>
      </w:r>
      <w:r w:rsidR="00C42CFF" w:rsidRPr="005923CF">
        <w:rPr>
          <w:rFonts w:ascii="Times New Roman" w:eastAsia="ヒラギノ明朝 Pro W3" w:hAnsi="Times New Roman" w:cs="Times New Roman"/>
          <w:sz w:val="24"/>
          <w:szCs w:val="24"/>
        </w:rPr>
        <w:t>EB içerisinde</w:t>
      </w:r>
      <w:r w:rsidR="00EF7149" w:rsidRPr="005923CF">
        <w:rPr>
          <w:rFonts w:ascii="Times New Roman" w:eastAsia="ヒラギノ明朝 Pro W3" w:hAnsi="Times New Roman" w:cs="Times New Roman"/>
          <w:sz w:val="24"/>
          <w:szCs w:val="24"/>
        </w:rPr>
        <w:t xml:space="preserve"> faaliyet göster</w:t>
      </w:r>
      <w:r w:rsidR="000C0388" w:rsidRPr="005923CF">
        <w:rPr>
          <w:rFonts w:ascii="Times New Roman" w:eastAsia="ヒラギノ明朝 Pro W3" w:hAnsi="Times New Roman" w:cs="Times New Roman"/>
          <w:sz w:val="24"/>
          <w:szCs w:val="24"/>
        </w:rPr>
        <w:t>en</w:t>
      </w:r>
      <w:r w:rsidR="00EF7149" w:rsidRPr="005923CF">
        <w:rPr>
          <w:rFonts w:ascii="Times New Roman" w:eastAsia="ヒラギノ明朝 Pro W3" w:hAnsi="Times New Roman" w:cs="Times New Roman"/>
          <w:sz w:val="24"/>
          <w:szCs w:val="24"/>
        </w:rPr>
        <w:t xml:space="preserve"> gerçek ya da tüzel kişiyi,</w:t>
      </w:r>
    </w:p>
    <w:p w14:paraId="1CB02D01" w14:textId="77777777" w:rsidR="008F2256" w:rsidRPr="005923CF" w:rsidRDefault="00E13918"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zz</w:t>
      </w:r>
      <w:r w:rsidR="00DA7142" w:rsidRPr="005923CF">
        <w:rPr>
          <w:rFonts w:ascii="Times New Roman" w:eastAsia="ヒラギノ明朝 Pro W3" w:hAnsi="Times New Roman" w:cs="Times New Roman"/>
          <w:sz w:val="24"/>
          <w:szCs w:val="24"/>
        </w:rPr>
        <w:t xml:space="preserve">) </w:t>
      </w:r>
      <w:r w:rsidR="00CB1D8F" w:rsidRPr="005923CF">
        <w:rPr>
          <w:rFonts w:ascii="Times New Roman" w:eastAsia="ヒラギノ明朝 Pro W3" w:hAnsi="Times New Roman" w:cs="Times New Roman"/>
          <w:sz w:val="24"/>
          <w:szCs w:val="24"/>
        </w:rPr>
        <w:t xml:space="preserve">Yönetici şirket: </w:t>
      </w:r>
      <w:r w:rsidR="00605BA1" w:rsidRPr="005923CF">
        <w:rPr>
          <w:rFonts w:ascii="Times New Roman" w:eastAsia="ヒラギノ明朝 Pro W3" w:hAnsi="Times New Roman" w:cs="Times New Roman"/>
          <w:sz w:val="24"/>
          <w:szCs w:val="24"/>
        </w:rPr>
        <w:t>9/1/2002 tarihli ve 4737 sayılı Endüstri Bölgeleri Kanununa uygun ve anonim şirket olarak kurulan, bölgenin yönetimi ve işletilmesinden sorumlu şirketi,</w:t>
      </w:r>
    </w:p>
    <w:p w14:paraId="2DBB4D4A"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ifade eder.</w:t>
      </w:r>
    </w:p>
    <w:p w14:paraId="0590E621" w14:textId="77777777" w:rsidR="00443695" w:rsidRPr="005923CF" w:rsidRDefault="00443695" w:rsidP="00443695">
      <w:pPr>
        <w:spacing w:line="240" w:lineRule="auto"/>
        <w:ind w:firstLine="566"/>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(2) Bu Yönetmelikte geçen diğer kavram ve kısaltmalar ilgili mevzuattaki anlam ve kapsama sahiptir.</w:t>
      </w:r>
    </w:p>
    <w:p w14:paraId="22D93617"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01FCC961"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İKİNCİ BÖLÜM</w:t>
      </w:r>
    </w:p>
    <w:p w14:paraId="59C64A7B" w14:textId="3C660138" w:rsidR="00443695" w:rsidRPr="005923CF" w:rsidRDefault="003A2EE2"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 xml:space="preserve">Genel Esaslar, </w:t>
      </w:r>
      <w:r w:rsidR="00443695" w:rsidRPr="005923CF">
        <w:rPr>
          <w:rFonts w:ascii="Times New Roman" w:eastAsia="ヒラギノ明朝 Pro W3" w:hAnsi="Times New Roman" w:cs="Times New Roman"/>
          <w:b/>
          <w:sz w:val="24"/>
          <w:szCs w:val="24"/>
        </w:rPr>
        <w:t>Önlisans ve Lisans İşlemleri</w:t>
      </w:r>
    </w:p>
    <w:p w14:paraId="27242C06"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p>
    <w:p w14:paraId="31B9BCC5"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Genel esaslar</w:t>
      </w:r>
    </w:p>
    <w:p w14:paraId="3D8B9C32"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MADDE 5 –</w:t>
      </w:r>
      <w:r w:rsidRPr="005923CF">
        <w:rPr>
          <w:rFonts w:ascii="Times New Roman" w:eastAsia="ヒラギノ明朝 Pro W3" w:hAnsi="Times New Roman" w:cs="Times New Roman"/>
          <w:sz w:val="24"/>
          <w:szCs w:val="24"/>
        </w:rPr>
        <w:t xml:space="preserve"> (1) Organize Sanayi Bölgeleri Kanununa göre kurulan OSB’lerden bu Yönetmelikte belirtilen şartları sağlayanlar 13/1/2011 tarihli ve 6102 sayılı Türk Ticaret Kanunu hükümlerine göre şirket kurma şartı aranmaksızın, Kurumdan OSB üretim </w:t>
      </w:r>
      <w:r w:rsidR="00A44384" w:rsidRPr="005923CF">
        <w:rPr>
          <w:rFonts w:ascii="Times New Roman" w:eastAsia="ヒラギノ明朝 Pro W3" w:hAnsi="Times New Roman" w:cs="Times New Roman"/>
          <w:sz w:val="24"/>
          <w:szCs w:val="24"/>
        </w:rPr>
        <w:t>ve/</w:t>
      </w:r>
      <w:r w:rsidRPr="005923CF">
        <w:rPr>
          <w:rFonts w:ascii="Times New Roman" w:eastAsia="ヒラギノ明朝 Pro W3" w:hAnsi="Times New Roman" w:cs="Times New Roman"/>
          <w:sz w:val="24"/>
          <w:szCs w:val="24"/>
        </w:rPr>
        <w:t xml:space="preserve">veya OSB dağıtım lisansı alarak onaylı sınırları içerisinde üretim </w:t>
      </w:r>
      <w:r w:rsidR="00A44384" w:rsidRPr="005923CF">
        <w:rPr>
          <w:rFonts w:ascii="Times New Roman" w:eastAsia="ヒラギノ明朝 Pro W3" w:hAnsi="Times New Roman" w:cs="Times New Roman"/>
          <w:sz w:val="24"/>
          <w:szCs w:val="24"/>
        </w:rPr>
        <w:t>ve/</w:t>
      </w:r>
      <w:r w:rsidRPr="005923CF">
        <w:rPr>
          <w:rFonts w:ascii="Times New Roman" w:eastAsia="ヒラギノ明朝 Pro W3" w:hAnsi="Times New Roman" w:cs="Times New Roman"/>
          <w:sz w:val="24"/>
          <w:szCs w:val="24"/>
        </w:rPr>
        <w:t>veya dağıtım faaliyetlerinde bulunabilir.</w:t>
      </w:r>
    </w:p>
    <w:p w14:paraId="2FF400B5" w14:textId="54EE6704" w:rsidR="000A3A68"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(2) </w:t>
      </w:r>
      <w:r w:rsidR="000A3A68" w:rsidRPr="005923CF">
        <w:rPr>
          <w:rFonts w:ascii="Times New Roman" w:eastAsia="ヒラギノ明朝 Pro W3" w:hAnsi="Times New Roman" w:cs="Times New Roman"/>
          <w:sz w:val="24"/>
          <w:szCs w:val="24"/>
        </w:rPr>
        <w:t xml:space="preserve">9/1/2002 tarihli ve 4737 sayılı Endüstri Bölgeleri Kanununa göre kurularak tüzel kişilik kazanan </w:t>
      </w:r>
      <w:r w:rsidR="00B142E3" w:rsidRPr="005923CF">
        <w:rPr>
          <w:rFonts w:ascii="Times New Roman" w:eastAsia="ヒラギノ明朝 Pro W3" w:hAnsi="Times New Roman" w:cs="Times New Roman"/>
          <w:sz w:val="24"/>
          <w:szCs w:val="24"/>
        </w:rPr>
        <w:t>y</w:t>
      </w:r>
      <w:r w:rsidR="00A44384" w:rsidRPr="005923CF">
        <w:rPr>
          <w:rFonts w:ascii="Times New Roman" w:eastAsia="ヒラギノ明朝 Pro W3" w:hAnsi="Times New Roman" w:cs="Times New Roman"/>
          <w:sz w:val="24"/>
          <w:szCs w:val="24"/>
        </w:rPr>
        <w:t>önetici şirketler</w:t>
      </w:r>
      <w:r w:rsidR="00B142E3" w:rsidRPr="005923CF">
        <w:rPr>
          <w:rFonts w:ascii="Times New Roman" w:eastAsia="ヒラギノ明朝 Pro W3" w:hAnsi="Times New Roman" w:cs="Times New Roman"/>
          <w:sz w:val="24"/>
          <w:szCs w:val="24"/>
        </w:rPr>
        <w:t>den bu Yönetmelikte belirtilen şartları sağlayanlar</w:t>
      </w:r>
      <w:r w:rsidR="000A3A68" w:rsidRPr="005923CF">
        <w:rPr>
          <w:rFonts w:ascii="Times New Roman" w:eastAsia="ヒラギノ明朝 Pro W3" w:hAnsi="Times New Roman" w:cs="Times New Roman"/>
          <w:sz w:val="24"/>
          <w:szCs w:val="24"/>
        </w:rPr>
        <w:t xml:space="preserve"> </w:t>
      </w:r>
      <w:r w:rsidR="00B142E3" w:rsidRPr="005923CF">
        <w:rPr>
          <w:rFonts w:ascii="Times New Roman" w:eastAsia="ヒラギノ明朝 Pro W3" w:hAnsi="Times New Roman" w:cs="Times New Roman"/>
          <w:sz w:val="24"/>
          <w:szCs w:val="24"/>
        </w:rPr>
        <w:t xml:space="preserve">Kurumdan EB üretim </w:t>
      </w:r>
      <w:r w:rsidR="000A3A68" w:rsidRPr="005923CF">
        <w:rPr>
          <w:rFonts w:ascii="Times New Roman" w:eastAsia="ヒラギノ明朝 Pro W3" w:hAnsi="Times New Roman" w:cs="Times New Roman"/>
          <w:sz w:val="24"/>
          <w:szCs w:val="24"/>
        </w:rPr>
        <w:t xml:space="preserve">ve/veya </w:t>
      </w:r>
      <w:r w:rsidR="00FE0BD9" w:rsidRPr="005923CF">
        <w:rPr>
          <w:rFonts w:ascii="Times New Roman" w:eastAsia="ヒラギノ明朝 Pro W3" w:hAnsi="Times New Roman" w:cs="Times New Roman"/>
          <w:sz w:val="24"/>
          <w:szCs w:val="24"/>
        </w:rPr>
        <w:t>EB dağıtım</w:t>
      </w:r>
      <w:r w:rsidR="000A3A68" w:rsidRPr="005923CF">
        <w:rPr>
          <w:rFonts w:ascii="Times New Roman" w:eastAsia="ヒラギノ明朝 Pro W3" w:hAnsi="Times New Roman" w:cs="Times New Roman"/>
          <w:sz w:val="24"/>
          <w:szCs w:val="24"/>
        </w:rPr>
        <w:t xml:space="preserve"> lisansı alarak</w:t>
      </w:r>
      <w:r w:rsidR="006C2013" w:rsidRPr="005923CF">
        <w:rPr>
          <w:rFonts w:ascii="Times New Roman" w:eastAsia="ヒラギノ明朝 Pro W3" w:hAnsi="Times New Roman" w:cs="Times New Roman"/>
          <w:sz w:val="24"/>
          <w:szCs w:val="24"/>
        </w:rPr>
        <w:t xml:space="preserve"> EB içerisinde</w:t>
      </w:r>
      <w:r w:rsidR="00A44384" w:rsidRPr="005923CF">
        <w:rPr>
          <w:rFonts w:ascii="Times New Roman" w:eastAsia="ヒラギノ明朝 Pro W3" w:hAnsi="Times New Roman" w:cs="Times New Roman"/>
          <w:sz w:val="24"/>
          <w:szCs w:val="24"/>
        </w:rPr>
        <w:t xml:space="preserve"> </w:t>
      </w:r>
      <w:r w:rsidR="006C2013" w:rsidRPr="005923CF">
        <w:rPr>
          <w:rFonts w:ascii="Times New Roman" w:eastAsia="ヒラギノ明朝 Pro W3" w:hAnsi="Times New Roman" w:cs="Times New Roman"/>
          <w:sz w:val="24"/>
          <w:szCs w:val="24"/>
        </w:rPr>
        <w:t xml:space="preserve">üretim </w:t>
      </w:r>
      <w:r w:rsidR="00A44384" w:rsidRPr="005923CF">
        <w:rPr>
          <w:rFonts w:ascii="Times New Roman" w:eastAsia="ヒラギノ明朝 Pro W3" w:hAnsi="Times New Roman" w:cs="Times New Roman"/>
          <w:sz w:val="24"/>
          <w:szCs w:val="24"/>
        </w:rPr>
        <w:t>ve/</w:t>
      </w:r>
      <w:r w:rsidR="006C2013" w:rsidRPr="005923CF">
        <w:rPr>
          <w:rFonts w:ascii="Times New Roman" w:eastAsia="ヒラギノ明朝 Pro W3" w:hAnsi="Times New Roman" w:cs="Times New Roman"/>
          <w:sz w:val="24"/>
          <w:szCs w:val="24"/>
        </w:rPr>
        <w:t>veya dağıtım faaliyetlerinde bulunabilir.</w:t>
      </w:r>
    </w:p>
    <w:p w14:paraId="3ECBF1BA" w14:textId="054702FD" w:rsidR="00443695" w:rsidRPr="005923CF" w:rsidRDefault="006C2013"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(3)</w:t>
      </w:r>
      <w:r w:rsidR="007669C0" w:rsidRPr="005923CF">
        <w:rPr>
          <w:rFonts w:ascii="Times New Roman" w:eastAsia="ヒラギノ明朝 Pro W3" w:hAnsi="Times New Roman" w:cs="Times New Roman"/>
          <w:sz w:val="24"/>
          <w:szCs w:val="24"/>
        </w:rPr>
        <w:t xml:space="preserve"> </w:t>
      </w:r>
      <w:r w:rsidR="00443695" w:rsidRPr="005923CF">
        <w:rPr>
          <w:rFonts w:ascii="Times New Roman" w:eastAsia="ヒラギノ明朝 Pro W3" w:hAnsi="Times New Roman" w:cs="Times New Roman"/>
          <w:sz w:val="24"/>
          <w:szCs w:val="24"/>
        </w:rPr>
        <w:t>OSB</w:t>
      </w:r>
      <w:r w:rsidR="000A3A68" w:rsidRPr="005923CF">
        <w:rPr>
          <w:rFonts w:ascii="Times New Roman" w:eastAsia="ヒラギノ明朝 Pro W3" w:hAnsi="Times New Roman" w:cs="Times New Roman"/>
          <w:sz w:val="24"/>
          <w:szCs w:val="24"/>
        </w:rPr>
        <w:t xml:space="preserve"> ve</w:t>
      </w:r>
      <w:r w:rsidR="000C6451" w:rsidRPr="005923CF">
        <w:rPr>
          <w:rFonts w:ascii="Times New Roman" w:eastAsia="ヒラギノ明朝 Pro W3" w:hAnsi="Times New Roman" w:cs="Times New Roman"/>
          <w:sz w:val="24"/>
          <w:szCs w:val="24"/>
        </w:rPr>
        <w:t>ya</w:t>
      </w:r>
      <w:r w:rsidR="000A3A68" w:rsidRPr="005923CF">
        <w:rPr>
          <w:rFonts w:ascii="Times New Roman" w:eastAsia="ヒラギノ明朝 Pro W3" w:hAnsi="Times New Roman" w:cs="Times New Roman"/>
          <w:sz w:val="24"/>
          <w:szCs w:val="24"/>
        </w:rPr>
        <w:t xml:space="preserve"> </w:t>
      </w:r>
      <w:r w:rsidR="00B142E3" w:rsidRPr="005923CF">
        <w:rPr>
          <w:rFonts w:ascii="Times New Roman" w:eastAsia="ヒラギノ明朝 Pro W3" w:hAnsi="Times New Roman" w:cs="Times New Roman"/>
          <w:sz w:val="24"/>
          <w:szCs w:val="24"/>
        </w:rPr>
        <w:t>y</w:t>
      </w:r>
      <w:r w:rsidR="000A3A68" w:rsidRPr="005923CF">
        <w:rPr>
          <w:rFonts w:ascii="Times New Roman" w:eastAsia="ヒラギノ明朝 Pro W3" w:hAnsi="Times New Roman" w:cs="Times New Roman"/>
          <w:sz w:val="24"/>
          <w:szCs w:val="24"/>
        </w:rPr>
        <w:t>önetici şirket</w:t>
      </w:r>
      <w:r w:rsidR="00443695" w:rsidRPr="005923CF">
        <w:rPr>
          <w:rFonts w:ascii="Times New Roman" w:eastAsia="ヒラギノ明朝 Pro W3" w:hAnsi="Times New Roman" w:cs="Times New Roman"/>
          <w:sz w:val="24"/>
          <w:szCs w:val="24"/>
        </w:rPr>
        <w:t>e verilecek lisanslar bir defada en çok kırk dokuz yıl</w:t>
      </w:r>
      <w:r w:rsidR="002E0B19" w:rsidRPr="005923CF">
        <w:rPr>
          <w:rFonts w:ascii="Times New Roman" w:eastAsia="ヒラギノ明朝 Pro W3" w:hAnsi="Times New Roman" w:cs="Times New Roman"/>
          <w:sz w:val="24"/>
          <w:szCs w:val="24"/>
        </w:rPr>
        <w:t xml:space="preserve"> en az on yıl</w:t>
      </w:r>
      <w:r w:rsidR="00443695" w:rsidRPr="005923CF">
        <w:rPr>
          <w:rFonts w:ascii="Times New Roman" w:eastAsia="ヒラギノ明朝 Pro W3" w:hAnsi="Times New Roman" w:cs="Times New Roman"/>
          <w:sz w:val="24"/>
          <w:szCs w:val="24"/>
        </w:rPr>
        <w:t xml:space="preserve"> için verilir. </w:t>
      </w:r>
    </w:p>
    <w:p w14:paraId="31053B79" w14:textId="13617252"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w:t>
      </w:r>
      <w:r w:rsidR="006C2013" w:rsidRPr="005923CF">
        <w:rPr>
          <w:rFonts w:ascii="Times New Roman" w:eastAsia="ヒラギノ明朝 Pro W3" w:hAnsi="Times New Roman" w:cs="Times New Roman"/>
          <w:sz w:val="24"/>
          <w:szCs w:val="24"/>
        </w:rPr>
        <w:t>4</w:t>
      </w:r>
      <w:r w:rsidRPr="005923CF">
        <w:rPr>
          <w:rFonts w:ascii="Times New Roman" w:eastAsia="ヒラギノ明朝 Pro W3" w:hAnsi="Times New Roman" w:cs="Times New Roman"/>
          <w:sz w:val="24"/>
          <w:szCs w:val="24"/>
        </w:rPr>
        <w:t xml:space="preserve">) </w:t>
      </w:r>
      <w:r w:rsidR="000C0388" w:rsidRPr="005923CF">
        <w:rPr>
          <w:rFonts w:ascii="Times New Roman" w:eastAsia="ヒラギノ明朝 Pro W3" w:hAnsi="Times New Roman" w:cs="Times New Roman"/>
          <w:sz w:val="24"/>
          <w:szCs w:val="24"/>
        </w:rPr>
        <w:t xml:space="preserve">OSB </w:t>
      </w:r>
      <w:r w:rsidRPr="005923CF">
        <w:rPr>
          <w:rFonts w:ascii="Times New Roman" w:eastAsia="ヒラギノ明朝 Pro W3" w:hAnsi="Times New Roman" w:cs="Times New Roman"/>
          <w:sz w:val="24"/>
          <w:szCs w:val="24"/>
        </w:rPr>
        <w:t xml:space="preserve">onaylı sınırları </w:t>
      </w:r>
      <w:r w:rsidR="000C6451" w:rsidRPr="005923CF">
        <w:rPr>
          <w:rFonts w:ascii="Times New Roman" w:eastAsia="ヒラギノ明朝 Pro W3" w:hAnsi="Times New Roman" w:cs="Times New Roman"/>
          <w:sz w:val="24"/>
          <w:szCs w:val="24"/>
        </w:rPr>
        <w:t>veya</w:t>
      </w:r>
      <w:r w:rsidR="000A3A68" w:rsidRPr="005923CF">
        <w:rPr>
          <w:rFonts w:ascii="Times New Roman" w:eastAsia="ヒラギノ明朝 Pro W3" w:hAnsi="Times New Roman" w:cs="Times New Roman"/>
          <w:sz w:val="24"/>
          <w:szCs w:val="24"/>
        </w:rPr>
        <w:t xml:space="preserve"> EB içerisinde</w:t>
      </w:r>
      <w:r w:rsidRPr="005923CF">
        <w:rPr>
          <w:rFonts w:ascii="Times New Roman" w:eastAsia="ヒラギノ明朝 Pro W3" w:hAnsi="Times New Roman" w:cs="Times New Roman"/>
          <w:sz w:val="24"/>
          <w:szCs w:val="24"/>
        </w:rPr>
        <w:t xml:space="preserve"> mülkiyeti kendisine ait elektrik tesislerinin işletmesi</w:t>
      </w:r>
      <w:r w:rsidR="000C0388" w:rsidRPr="005923CF">
        <w:rPr>
          <w:rFonts w:ascii="Times New Roman" w:eastAsia="ヒラギノ明朝 Pro W3" w:hAnsi="Times New Roman" w:cs="Times New Roman"/>
          <w:sz w:val="24"/>
          <w:szCs w:val="24"/>
        </w:rPr>
        <w:t xml:space="preserve"> lisans sahibi</w:t>
      </w:r>
      <w:r w:rsidRPr="005923CF">
        <w:rPr>
          <w:rFonts w:ascii="Times New Roman" w:eastAsia="ヒラギノ明朝 Pro W3" w:hAnsi="Times New Roman" w:cs="Times New Roman"/>
          <w:sz w:val="24"/>
          <w:szCs w:val="24"/>
        </w:rPr>
        <w:t xml:space="preserve"> OSB</w:t>
      </w:r>
      <w:r w:rsidR="000A3A68" w:rsidRPr="005923CF">
        <w:rPr>
          <w:rFonts w:ascii="Times New Roman" w:eastAsia="ヒラギノ明朝 Pro W3" w:hAnsi="Times New Roman" w:cs="Times New Roman"/>
          <w:sz w:val="24"/>
          <w:szCs w:val="24"/>
        </w:rPr>
        <w:t xml:space="preserve"> ve</w:t>
      </w:r>
      <w:r w:rsidR="006F7481" w:rsidRPr="005923CF">
        <w:rPr>
          <w:rFonts w:ascii="Times New Roman" w:eastAsia="ヒラギノ明朝 Pro W3" w:hAnsi="Times New Roman" w:cs="Times New Roman"/>
          <w:sz w:val="24"/>
          <w:szCs w:val="24"/>
        </w:rPr>
        <w:t>ya</w:t>
      </w:r>
      <w:r w:rsidR="000A3A68" w:rsidRPr="005923CF">
        <w:rPr>
          <w:rFonts w:ascii="Times New Roman" w:eastAsia="ヒラギノ明朝 Pro W3" w:hAnsi="Times New Roman" w:cs="Times New Roman"/>
          <w:sz w:val="24"/>
          <w:szCs w:val="24"/>
        </w:rPr>
        <w:t xml:space="preserve"> </w:t>
      </w:r>
      <w:r w:rsidR="00B142E3" w:rsidRPr="005923CF">
        <w:rPr>
          <w:rFonts w:ascii="Times New Roman" w:eastAsia="ヒラギノ明朝 Pro W3" w:hAnsi="Times New Roman" w:cs="Times New Roman"/>
          <w:sz w:val="24"/>
          <w:szCs w:val="24"/>
        </w:rPr>
        <w:t>y</w:t>
      </w:r>
      <w:r w:rsidR="000A3A68" w:rsidRPr="005923CF">
        <w:rPr>
          <w:rFonts w:ascii="Times New Roman" w:eastAsia="ヒラギノ明朝 Pro W3" w:hAnsi="Times New Roman" w:cs="Times New Roman"/>
          <w:sz w:val="24"/>
          <w:szCs w:val="24"/>
        </w:rPr>
        <w:t>önetici şirkete</w:t>
      </w:r>
      <w:r w:rsidRPr="005923CF">
        <w:rPr>
          <w:rFonts w:ascii="Times New Roman" w:eastAsia="ヒラギノ明朝 Pro W3" w:hAnsi="Times New Roman" w:cs="Times New Roman"/>
          <w:sz w:val="24"/>
          <w:szCs w:val="24"/>
        </w:rPr>
        <w:t xml:space="preserve"> aittir. OSB </w:t>
      </w:r>
      <w:r w:rsidR="000A3A68" w:rsidRPr="005923CF">
        <w:rPr>
          <w:rFonts w:ascii="Times New Roman" w:eastAsia="ヒラギノ明朝 Pro W3" w:hAnsi="Times New Roman" w:cs="Times New Roman"/>
          <w:sz w:val="24"/>
          <w:szCs w:val="24"/>
        </w:rPr>
        <w:t>ve</w:t>
      </w:r>
      <w:r w:rsidR="006F7481" w:rsidRPr="005923CF">
        <w:rPr>
          <w:rFonts w:ascii="Times New Roman" w:eastAsia="ヒラギノ明朝 Pro W3" w:hAnsi="Times New Roman" w:cs="Times New Roman"/>
          <w:sz w:val="24"/>
          <w:szCs w:val="24"/>
        </w:rPr>
        <w:t>ya</w:t>
      </w:r>
      <w:r w:rsidR="000A3A68" w:rsidRPr="005923CF">
        <w:rPr>
          <w:rFonts w:ascii="Times New Roman" w:eastAsia="ヒラギノ明朝 Pro W3" w:hAnsi="Times New Roman" w:cs="Times New Roman"/>
          <w:sz w:val="24"/>
          <w:szCs w:val="24"/>
        </w:rPr>
        <w:t xml:space="preserve"> Yönetici şirket</w:t>
      </w:r>
      <w:r w:rsidR="002E0B19" w:rsidRPr="005923CF">
        <w:rPr>
          <w:rFonts w:ascii="Times New Roman" w:eastAsia="ヒラギノ明朝 Pro W3" w:hAnsi="Times New Roman" w:cs="Times New Roman"/>
          <w:sz w:val="24"/>
          <w:szCs w:val="24"/>
        </w:rPr>
        <w:t>,</w:t>
      </w:r>
      <w:r w:rsidR="000A3A68" w:rsidRPr="005923CF">
        <w:rPr>
          <w:rFonts w:ascii="Times New Roman" w:eastAsia="ヒラギノ明朝 Pro W3" w:hAnsi="Times New Roman" w:cs="Times New Roman"/>
          <w:sz w:val="24"/>
          <w:szCs w:val="24"/>
        </w:rPr>
        <w:t xml:space="preserve"> </w:t>
      </w:r>
      <w:r w:rsidRPr="005923CF">
        <w:rPr>
          <w:rFonts w:ascii="Times New Roman" w:eastAsia="ヒラギノ明朝 Pro W3" w:hAnsi="Times New Roman" w:cs="Times New Roman"/>
          <w:sz w:val="24"/>
          <w:szCs w:val="24"/>
        </w:rPr>
        <w:t>hizmet alımı yoluyla elektrik tesislerinin işletmesini diğer gerçek veya tüzel kişilere yaptırabilir. Ancak bu durum, OSB’nin</w:t>
      </w:r>
      <w:r w:rsidR="000A3A68" w:rsidRPr="005923CF">
        <w:rPr>
          <w:rFonts w:ascii="Times New Roman" w:eastAsia="ヒラギノ明朝 Pro W3" w:hAnsi="Times New Roman" w:cs="Times New Roman"/>
          <w:sz w:val="24"/>
          <w:szCs w:val="24"/>
        </w:rPr>
        <w:t xml:space="preserve"> ve</w:t>
      </w:r>
      <w:r w:rsidR="006F7481" w:rsidRPr="005923CF">
        <w:rPr>
          <w:rFonts w:ascii="Times New Roman" w:eastAsia="ヒラギノ明朝 Pro W3" w:hAnsi="Times New Roman" w:cs="Times New Roman"/>
          <w:sz w:val="24"/>
          <w:szCs w:val="24"/>
        </w:rPr>
        <w:t>ya</w:t>
      </w:r>
      <w:r w:rsidR="000A3A68" w:rsidRPr="005923CF">
        <w:rPr>
          <w:rFonts w:ascii="Times New Roman" w:eastAsia="ヒラギノ明朝 Pro W3" w:hAnsi="Times New Roman" w:cs="Times New Roman"/>
          <w:sz w:val="24"/>
          <w:szCs w:val="24"/>
        </w:rPr>
        <w:t xml:space="preserve"> </w:t>
      </w:r>
      <w:r w:rsidR="00B142E3" w:rsidRPr="005923CF">
        <w:rPr>
          <w:rFonts w:ascii="Times New Roman" w:eastAsia="ヒラギノ明朝 Pro W3" w:hAnsi="Times New Roman" w:cs="Times New Roman"/>
          <w:sz w:val="24"/>
          <w:szCs w:val="24"/>
        </w:rPr>
        <w:t>y</w:t>
      </w:r>
      <w:r w:rsidR="000A3A68" w:rsidRPr="005923CF">
        <w:rPr>
          <w:rFonts w:ascii="Times New Roman" w:eastAsia="ヒラギノ明朝 Pro W3" w:hAnsi="Times New Roman" w:cs="Times New Roman"/>
          <w:sz w:val="24"/>
          <w:szCs w:val="24"/>
        </w:rPr>
        <w:t>önetici şirketin</w:t>
      </w:r>
      <w:r w:rsidRPr="005923CF">
        <w:rPr>
          <w:rFonts w:ascii="Times New Roman" w:eastAsia="ヒラギノ明朝 Pro W3" w:hAnsi="Times New Roman" w:cs="Times New Roman"/>
          <w:sz w:val="24"/>
          <w:szCs w:val="24"/>
        </w:rPr>
        <w:t xml:space="preserve"> lisanstan kaynaklanan yükümlülüklerini ortadan kaldırmaz.</w:t>
      </w:r>
    </w:p>
    <w:p w14:paraId="30C74EB3" w14:textId="1C6B73A1"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w:t>
      </w:r>
      <w:r w:rsidR="006C2013" w:rsidRPr="005923CF">
        <w:rPr>
          <w:rFonts w:ascii="Times New Roman" w:eastAsia="ヒラギノ明朝 Pro W3" w:hAnsi="Times New Roman" w:cs="Times New Roman"/>
          <w:sz w:val="24"/>
          <w:szCs w:val="24"/>
        </w:rPr>
        <w:t>5</w:t>
      </w:r>
      <w:r w:rsidRPr="005923CF">
        <w:rPr>
          <w:rFonts w:ascii="Times New Roman" w:eastAsia="ヒラギノ明朝 Pro W3" w:hAnsi="Times New Roman" w:cs="Times New Roman"/>
          <w:sz w:val="24"/>
          <w:szCs w:val="24"/>
        </w:rPr>
        <w:t>) OSB</w:t>
      </w:r>
      <w:r w:rsidR="000A3A68" w:rsidRPr="005923CF">
        <w:rPr>
          <w:rFonts w:ascii="Times New Roman" w:eastAsia="ヒラギノ明朝 Pro W3" w:hAnsi="Times New Roman" w:cs="Times New Roman"/>
          <w:sz w:val="24"/>
          <w:szCs w:val="24"/>
        </w:rPr>
        <w:t xml:space="preserve"> ve</w:t>
      </w:r>
      <w:r w:rsidR="006F7481" w:rsidRPr="005923CF">
        <w:rPr>
          <w:rFonts w:ascii="Times New Roman" w:eastAsia="ヒラギノ明朝 Pro W3" w:hAnsi="Times New Roman" w:cs="Times New Roman"/>
          <w:sz w:val="24"/>
          <w:szCs w:val="24"/>
        </w:rPr>
        <w:t>ya</w:t>
      </w:r>
      <w:r w:rsidR="000A3A68" w:rsidRPr="005923CF">
        <w:rPr>
          <w:rFonts w:ascii="Times New Roman" w:eastAsia="ヒラギノ明朝 Pro W3" w:hAnsi="Times New Roman" w:cs="Times New Roman"/>
          <w:sz w:val="24"/>
          <w:szCs w:val="24"/>
        </w:rPr>
        <w:t xml:space="preserve"> Yönetici şirkete</w:t>
      </w:r>
      <w:r w:rsidRPr="005923CF">
        <w:rPr>
          <w:rFonts w:ascii="Times New Roman" w:eastAsia="ヒラギノ明朝 Pro W3" w:hAnsi="Times New Roman" w:cs="Times New Roman"/>
          <w:sz w:val="24"/>
          <w:szCs w:val="24"/>
        </w:rPr>
        <w:t xml:space="preserve"> uygulanacak lisans alma, yıllık lisans, lisans yenileme, lisans tadili ve lisans sureti çıkartma bedelleri her yıl için Kurul tarafından belirlenerek Resmî Gazete’de yayımlanır ve Kurum </w:t>
      </w:r>
      <w:r w:rsidR="00B142E3" w:rsidRPr="005923CF">
        <w:rPr>
          <w:rFonts w:ascii="Times New Roman" w:eastAsia="ヒラギノ明朝 Pro W3" w:hAnsi="Times New Roman" w:cs="Times New Roman"/>
          <w:sz w:val="24"/>
          <w:szCs w:val="24"/>
        </w:rPr>
        <w:t>i</w:t>
      </w:r>
      <w:r w:rsidRPr="005923CF">
        <w:rPr>
          <w:rFonts w:ascii="Times New Roman" w:eastAsia="ヒラギノ明朝 Pro W3" w:hAnsi="Times New Roman" w:cs="Times New Roman"/>
          <w:sz w:val="24"/>
          <w:szCs w:val="24"/>
        </w:rPr>
        <w:t>nternet sayfasında duyurulur.</w:t>
      </w:r>
    </w:p>
    <w:p w14:paraId="6922F647" w14:textId="77777777" w:rsidR="00556F8D" w:rsidRPr="005923CF" w:rsidRDefault="00443695" w:rsidP="00443695">
      <w:pPr>
        <w:tabs>
          <w:tab w:val="left" w:pos="566"/>
        </w:tabs>
        <w:spacing w:after="0" w:line="240" w:lineRule="auto"/>
        <w:ind w:firstLine="566"/>
        <w:jc w:val="both"/>
        <w:rPr>
          <w:rFonts w:ascii="Times New Roman" w:hAnsi="Times New Roman" w:cs="Times New Roman"/>
          <w:bCs/>
          <w:sz w:val="24"/>
          <w:szCs w:val="24"/>
        </w:rPr>
      </w:pPr>
      <w:r w:rsidRPr="005923CF">
        <w:rPr>
          <w:rFonts w:ascii="Times New Roman" w:eastAsia="ヒラギノ明朝 Pro W3" w:hAnsi="Times New Roman" w:cs="Times New Roman"/>
          <w:sz w:val="24"/>
          <w:szCs w:val="24"/>
        </w:rPr>
        <w:t>(</w:t>
      </w:r>
      <w:r w:rsidR="006C2013" w:rsidRPr="005923CF">
        <w:rPr>
          <w:rFonts w:ascii="Times New Roman" w:eastAsia="ヒラギノ明朝 Pro W3" w:hAnsi="Times New Roman" w:cs="Times New Roman"/>
          <w:sz w:val="24"/>
          <w:szCs w:val="24"/>
        </w:rPr>
        <w:t>6</w:t>
      </w:r>
      <w:r w:rsidRPr="005923CF">
        <w:rPr>
          <w:rFonts w:ascii="Times New Roman" w:eastAsia="ヒラギノ明朝 Pro W3" w:hAnsi="Times New Roman" w:cs="Times New Roman"/>
          <w:sz w:val="24"/>
          <w:szCs w:val="24"/>
        </w:rPr>
        <w:t xml:space="preserve">) Organize Sanayi Bölgeleri Kanununun geçici 8 inci maddesi kapsamında </w:t>
      </w:r>
      <w:r w:rsidRPr="005923CF">
        <w:rPr>
          <w:rFonts w:ascii="Times New Roman" w:hAnsi="Times New Roman" w:cs="Times New Roman"/>
          <w:bCs/>
          <w:sz w:val="24"/>
          <w:szCs w:val="24"/>
        </w:rPr>
        <w:t xml:space="preserve">ıslah komisyonunun belirlediği ıslah şartlarını yerine getirerek Sanayi ve Teknoloji Bakanlığı tarafından tüzel kişilik verilen organize sanayi bölgeleri, bulundukları bölgelerdeki işletme hakkı devir sözleşmesi süresi sona erene kadar dağıtım lisansı başvurusunda bulunamazlar. Islahtan dönüşen organize sanayi bölgeleri tarafından tesis edilen ve bedelsiz olarak veya sembolik bedelle devredilen dağıtım tesislerinin mülkiyeti, işletme hakkı devir sözleşmesi süresi sonunda ilgili organize sanayi bölgesine bedelsiz veya sembolik bedelle devredilir. İlgili OSB devir gerçekleşmeden dağıtım lisansı başvurusunda bulunamaz. </w:t>
      </w:r>
      <w:r w:rsidR="00B93E7E" w:rsidRPr="005923CF">
        <w:rPr>
          <w:rFonts w:ascii="Times New Roman" w:hAnsi="Times New Roman" w:cs="Times New Roman"/>
          <w:bCs/>
          <w:sz w:val="24"/>
          <w:szCs w:val="24"/>
        </w:rPr>
        <w:t xml:space="preserve"> </w:t>
      </w:r>
    </w:p>
    <w:p w14:paraId="56DC358C" w14:textId="1D4D35AE" w:rsidR="00443695" w:rsidRPr="005923CF" w:rsidRDefault="00842A21"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sidDel="00842A21">
        <w:rPr>
          <w:rFonts w:ascii="Times New Roman" w:hAnsi="Times New Roman" w:cs="Times New Roman"/>
          <w:bCs/>
          <w:sz w:val="24"/>
          <w:szCs w:val="24"/>
        </w:rPr>
        <w:t xml:space="preserve"> </w:t>
      </w:r>
      <w:r w:rsidR="00443695" w:rsidRPr="005923CF">
        <w:rPr>
          <w:rFonts w:ascii="Times New Roman" w:eastAsia="ヒラギノ明朝 Pro W3" w:hAnsi="Times New Roman" w:cs="Times New Roman"/>
          <w:sz w:val="24"/>
          <w:szCs w:val="24"/>
        </w:rPr>
        <w:t>(</w:t>
      </w:r>
      <w:r w:rsidR="00457E26" w:rsidRPr="005923CF">
        <w:rPr>
          <w:rFonts w:ascii="Times New Roman" w:eastAsia="ヒラギノ明朝 Pro W3" w:hAnsi="Times New Roman" w:cs="Times New Roman"/>
          <w:sz w:val="24"/>
          <w:szCs w:val="24"/>
        </w:rPr>
        <w:t>8</w:t>
      </w:r>
      <w:r w:rsidR="00443695" w:rsidRPr="005923CF">
        <w:rPr>
          <w:rFonts w:ascii="Times New Roman" w:eastAsia="ヒラギノ明朝 Pro W3" w:hAnsi="Times New Roman" w:cs="Times New Roman"/>
          <w:sz w:val="24"/>
          <w:szCs w:val="24"/>
        </w:rPr>
        <w:t>) Dağıtım lisansı sahibi olmayan</w:t>
      </w:r>
      <w:r w:rsidR="007669C0" w:rsidRPr="005923CF">
        <w:rPr>
          <w:rFonts w:ascii="Times New Roman" w:eastAsia="ヒラギノ明朝 Pro W3" w:hAnsi="Times New Roman" w:cs="Times New Roman"/>
          <w:sz w:val="24"/>
          <w:szCs w:val="24"/>
        </w:rPr>
        <w:t xml:space="preserve"> </w:t>
      </w:r>
      <w:r w:rsidR="00F04CA5" w:rsidRPr="005923CF">
        <w:rPr>
          <w:rFonts w:ascii="Times New Roman" w:eastAsia="ヒラギノ明朝 Pro W3" w:hAnsi="Times New Roman" w:cs="Times New Roman"/>
          <w:sz w:val="24"/>
          <w:szCs w:val="24"/>
        </w:rPr>
        <w:t>OSB’nin</w:t>
      </w:r>
      <w:r w:rsidR="002F2783" w:rsidRPr="005923CF">
        <w:rPr>
          <w:rFonts w:ascii="Times New Roman" w:eastAsia="ヒラギノ明朝 Pro W3" w:hAnsi="Times New Roman" w:cs="Times New Roman"/>
          <w:sz w:val="24"/>
          <w:szCs w:val="24"/>
        </w:rPr>
        <w:t xml:space="preserve"> veya </w:t>
      </w:r>
      <w:r w:rsidR="00B142E3" w:rsidRPr="005923CF">
        <w:rPr>
          <w:rFonts w:ascii="Times New Roman" w:eastAsia="ヒラギノ明朝 Pro W3" w:hAnsi="Times New Roman" w:cs="Times New Roman"/>
          <w:sz w:val="24"/>
          <w:szCs w:val="24"/>
        </w:rPr>
        <w:t>y</w:t>
      </w:r>
      <w:r w:rsidR="002F2783" w:rsidRPr="005923CF">
        <w:rPr>
          <w:rFonts w:ascii="Times New Roman" w:eastAsia="ヒラギノ明朝 Pro W3" w:hAnsi="Times New Roman" w:cs="Times New Roman"/>
          <w:sz w:val="24"/>
          <w:szCs w:val="24"/>
        </w:rPr>
        <w:t>önetici şirketin, OSB</w:t>
      </w:r>
      <w:r w:rsidR="00A44384" w:rsidRPr="005923CF">
        <w:rPr>
          <w:rFonts w:ascii="Times New Roman" w:eastAsia="ヒラギノ明朝 Pro W3" w:hAnsi="Times New Roman" w:cs="Times New Roman"/>
          <w:sz w:val="24"/>
          <w:szCs w:val="24"/>
        </w:rPr>
        <w:t xml:space="preserve"> </w:t>
      </w:r>
      <w:r w:rsidR="00443695" w:rsidRPr="005923CF">
        <w:rPr>
          <w:rFonts w:ascii="Times New Roman" w:eastAsia="ヒラギノ明朝 Pro W3" w:hAnsi="Times New Roman" w:cs="Times New Roman"/>
          <w:sz w:val="24"/>
          <w:szCs w:val="24"/>
        </w:rPr>
        <w:t xml:space="preserve">onaylı sınırları </w:t>
      </w:r>
      <w:r w:rsidR="001772FC" w:rsidRPr="005923CF">
        <w:rPr>
          <w:rFonts w:ascii="Times New Roman" w:eastAsia="ヒラギノ明朝 Pro W3" w:hAnsi="Times New Roman" w:cs="Times New Roman"/>
          <w:sz w:val="24"/>
          <w:szCs w:val="24"/>
        </w:rPr>
        <w:t>veya</w:t>
      </w:r>
      <w:r w:rsidR="00A44384" w:rsidRPr="005923CF">
        <w:rPr>
          <w:rFonts w:ascii="Times New Roman" w:eastAsia="ヒラギノ明朝 Pro W3" w:hAnsi="Times New Roman" w:cs="Times New Roman"/>
          <w:sz w:val="24"/>
          <w:szCs w:val="24"/>
        </w:rPr>
        <w:t xml:space="preserve"> EB </w:t>
      </w:r>
      <w:r w:rsidR="00443695" w:rsidRPr="005923CF">
        <w:rPr>
          <w:rFonts w:ascii="Times New Roman" w:eastAsia="ヒラギノ明朝 Pro W3" w:hAnsi="Times New Roman" w:cs="Times New Roman"/>
          <w:sz w:val="24"/>
          <w:szCs w:val="24"/>
        </w:rPr>
        <w:t>iç</w:t>
      </w:r>
      <w:r w:rsidRPr="005923CF">
        <w:rPr>
          <w:rFonts w:ascii="Times New Roman" w:eastAsia="ヒラギノ明朝 Pro W3" w:hAnsi="Times New Roman" w:cs="Times New Roman"/>
          <w:sz w:val="24"/>
          <w:szCs w:val="24"/>
        </w:rPr>
        <w:t>erisindeki</w:t>
      </w:r>
      <w:r w:rsidR="00443695" w:rsidRPr="005923CF">
        <w:rPr>
          <w:rFonts w:ascii="Times New Roman" w:eastAsia="ヒラギノ明朝 Pro W3" w:hAnsi="Times New Roman" w:cs="Times New Roman"/>
          <w:sz w:val="24"/>
          <w:szCs w:val="24"/>
        </w:rPr>
        <w:t xml:space="preserve"> dağıtım faaliyeti, bölgedeki dağıtım şirketi tarafından yürütülür. Bu </w:t>
      </w:r>
      <w:r w:rsidR="00195EC2" w:rsidRPr="005923CF">
        <w:rPr>
          <w:rFonts w:ascii="Times New Roman" w:eastAsia="ヒラギノ明朝 Pro W3" w:hAnsi="Times New Roman" w:cs="Times New Roman"/>
          <w:sz w:val="24"/>
          <w:szCs w:val="24"/>
        </w:rPr>
        <w:t xml:space="preserve">kapsamdaki </w:t>
      </w:r>
      <w:r w:rsidR="002F2783" w:rsidRPr="005923CF">
        <w:rPr>
          <w:rFonts w:ascii="Times New Roman" w:eastAsia="ヒラギノ明朝 Pro W3" w:hAnsi="Times New Roman" w:cs="Times New Roman"/>
          <w:sz w:val="24"/>
          <w:szCs w:val="24"/>
        </w:rPr>
        <w:t>OSB’ler</w:t>
      </w:r>
      <w:r w:rsidR="00556F8D" w:rsidRPr="005923CF">
        <w:rPr>
          <w:rFonts w:ascii="Times New Roman" w:eastAsia="ヒラギノ明朝 Pro W3" w:hAnsi="Times New Roman" w:cs="Times New Roman"/>
          <w:sz w:val="24"/>
          <w:szCs w:val="24"/>
        </w:rPr>
        <w:t xml:space="preserve"> veya </w:t>
      </w:r>
      <w:r w:rsidR="00B142E3" w:rsidRPr="005923CF">
        <w:rPr>
          <w:rFonts w:ascii="Times New Roman" w:eastAsia="ヒラギノ明朝 Pro W3" w:hAnsi="Times New Roman" w:cs="Times New Roman"/>
          <w:sz w:val="24"/>
          <w:szCs w:val="24"/>
        </w:rPr>
        <w:t>y</w:t>
      </w:r>
      <w:r w:rsidR="00556F8D" w:rsidRPr="005923CF">
        <w:rPr>
          <w:rFonts w:ascii="Times New Roman" w:eastAsia="ヒラギノ明朝 Pro W3" w:hAnsi="Times New Roman" w:cs="Times New Roman"/>
          <w:sz w:val="24"/>
          <w:szCs w:val="24"/>
        </w:rPr>
        <w:t>önetici şirketler</w:t>
      </w:r>
      <w:r w:rsidR="00443695" w:rsidRPr="005923CF">
        <w:rPr>
          <w:rFonts w:ascii="Times New Roman" w:eastAsia="ヒラギノ明朝 Pro W3" w:hAnsi="Times New Roman" w:cs="Times New Roman"/>
          <w:sz w:val="24"/>
          <w:szCs w:val="24"/>
        </w:rPr>
        <w:t>, katılımcılarından</w:t>
      </w:r>
      <w:r w:rsidR="002F2783" w:rsidRPr="005923CF">
        <w:rPr>
          <w:rFonts w:ascii="Times New Roman" w:eastAsia="ヒラギノ明朝 Pro W3" w:hAnsi="Times New Roman" w:cs="Times New Roman"/>
          <w:sz w:val="24"/>
          <w:szCs w:val="24"/>
        </w:rPr>
        <w:t xml:space="preserve"> veya yatırımcılarından</w:t>
      </w:r>
      <w:r w:rsidR="00443695" w:rsidRPr="005923CF">
        <w:rPr>
          <w:rFonts w:ascii="Times New Roman" w:eastAsia="ヒラギノ明朝 Pro W3" w:hAnsi="Times New Roman" w:cs="Times New Roman"/>
          <w:sz w:val="24"/>
          <w:szCs w:val="24"/>
        </w:rPr>
        <w:t xml:space="preserve"> dağıtım bedeli talep edemez, katılımcılarının </w:t>
      </w:r>
      <w:r w:rsidR="002F2783" w:rsidRPr="005923CF">
        <w:rPr>
          <w:rFonts w:ascii="Times New Roman" w:eastAsia="ヒラギノ明朝 Pro W3" w:hAnsi="Times New Roman" w:cs="Times New Roman"/>
          <w:sz w:val="24"/>
          <w:szCs w:val="24"/>
        </w:rPr>
        <w:t xml:space="preserve">veya yatırımcının </w:t>
      </w:r>
      <w:r w:rsidR="00443695" w:rsidRPr="005923CF">
        <w:rPr>
          <w:rFonts w:ascii="Times New Roman" w:eastAsia="ヒラギノ明朝 Pro W3" w:hAnsi="Times New Roman" w:cs="Times New Roman"/>
          <w:sz w:val="24"/>
          <w:szCs w:val="24"/>
        </w:rPr>
        <w:t>serbest tüketici olmaktan kaynaklanan haklarını kullanmalarına ve elektrik piyasalarında faaliyet göstermelerine engel olamaz.</w:t>
      </w:r>
    </w:p>
    <w:p w14:paraId="58FF17F2" w14:textId="6DF08B6B"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w:t>
      </w:r>
      <w:r w:rsidR="00457E26" w:rsidRPr="005923CF">
        <w:rPr>
          <w:rFonts w:ascii="Times New Roman" w:eastAsia="ヒラギノ明朝 Pro W3" w:hAnsi="Times New Roman" w:cs="Times New Roman"/>
          <w:sz w:val="24"/>
          <w:szCs w:val="24"/>
        </w:rPr>
        <w:t>9</w:t>
      </w:r>
      <w:r w:rsidRPr="005923CF">
        <w:rPr>
          <w:rFonts w:ascii="Times New Roman" w:eastAsia="ヒラギノ明朝 Pro W3" w:hAnsi="Times New Roman" w:cs="Times New Roman"/>
          <w:sz w:val="24"/>
          <w:szCs w:val="24"/>
        </w:rPr>
        <w:t xml:space="preserve">) Dağıtım lisansının Kurul tarafından sona erdirilmesi halinde, OSB onaylı sınırları </w:t>
      </w:r>
      <w:r w:rsidR="001772FC" w:rsidRPr="005923CF">
        <w:rPr>
          <w:rFonts w:ascii="Times New Roman" w:eastAsia="ヒラギノ明朝 Pro W3" w:hAnsi="Times New Roman" w:cs="Times New Roman"/>
          <w:sz w:val="24"/>
          <w:szCs w:val="24"/>
        </w:rPr>
        <w:t>veya</w:t>
      </w:r>
      <w:r w:rsidR="00A44384" w:rsidRPr="005923CF">
        <w:rPr>
          <w:rFonts w:ascii="Times New Roman" w:eastAsia="ヒラギノ明朝 Pro W3" w:hAnsi="Times New Roman" w:cs="Times New Roman"/>
          <w:sz w:val="24"/>
          <w:szCs w:val="24"/>
        </w:rPr>
        <w:t xml:space="preserve"> EB </w:t>
      </w:r>
      <w:r w:rsidRPr="005923CF">
        <w:rPr>
          <w:rFonts w:ascii="Times New Roman" w:eastAsia="ヒラギノ明朝 Pro W3" w:hAnsi="Times New Roman" w:cs="Times New Roman"/>
          <w:sz w:val="24"/>
          <w:szCs w:val="24"/>
        </w:rPr>
        <w:t>içerisindeki tesislerin işletme hakkı bölgedeki dağıtım şirketine eş zamanlı</w:t>
      </w:r>
      <w:r w:rsidR="00195EC2" w:rsidRPr="005923CF">
        <w:rPr>
          <w:rFonts w:ascii="Times New Roman" w:eastAsia="ヒラギノ明朝 Pro W3" w:hAnsi="Times New Roman" w:cs="Times New Roman"/>
          <w:sz w:val="24"/>
          <w:szCs w:val="24"/>
        </w:rPr>
        <w:t xml:space="preserve"> olarak</w:t>
      </w:r>
      <w:r w:rsidRPr="005923CF">
        <w:rPr>
          <w:rFonts w:ascii="Times New Roman" w:eastAsia="ヒラギノ明朝 Pro W3" w:hAnsi="Times New Roman" w:cs="Times New Roman"/>
          <w:sz w:val="24"/>
          <w:szCs w:val="24"/>
        </w:rPr>
        <w:t xml:space="preserve"> devredilir. Devre ilişkin usul ve esaslar ilgili Kurul kararında düzenlenir. Bu durumdaki OSB</w:t>
      </w:r>
      <w:r w:rsidR="00A44384" w:rsidRPr="005923CF">
        <w:rPr>
          <w:rFonts w:ascii="Times New Roman" w:eastAsia="ヒラギノ明朝 Pro W3" w:hAnsi="Times New Roman" w:cs="Times New Roman"/>
          <w:sz w:val="24"/>
          <w:szCs w:val="24"/>
        </w:rPr>
        <w:t xml:space="preserve"> ve</w:t>
      </w:r>
      <w:r w:rsidR="001772FC" w:rsidRPr="005923CF">
        <w:rPr>
          <w:rFonts w:ascii="Times New Roman" w:eastAsia="ヒラギノ明朝 Pro W3" w:hAnsi="Times New Roman" w:cs="Times New Roman"/>
          <w:sz w:val="24"/>
          <w:szCs w:val="24"/>
        </w:rPr>
        <w:t>ya</w:t>
      </w:r>
      <w:r w:rsidR="00A44384" w:rsidRPr="005923CF">
        <w:rPr>
          <w:rFonts w:ascii="Times New Roman" w:eastAsia="ヒラギノ明朝 Pro W3" w:hAnsi="Times New Roman" w:cs="Times New Roman"/>
          <w:sz w:val="24"/>
          <w:szCs w:val="24"/>
        </w:rPr>
        <w:t xml:space="preserve"> </w:t>
      </w:r>
      <w:r w:rsidR="00B142E3" w:rsidRPr="005923CF">
        <w:rPr>
          <w:rFonts w:ascii="Times New Roman" w:eastAsia="ヒラギノ明朝 Pro W3" w:hAnsi="Times New Roman" w:cs="Times New Roman"/>
          <w:sz w:val="24"/>
          <w:szCs w:val="24"/>
        </w:rPr>
        <w:t>y</w:t>
      </w:r>
      <w:r w:rsidR="00A44384"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yeniden dağıtım lisansı alarak dağıtım faaliyeti yürütene kadar, OSB onaylı sınırları</w:t>
      </w:r>
      <w:r w:rsidR="00A44384" w:rsidRPr="005923CF">
        <w:rPr>
          <w:rFonts w:ascii="Times New Roman" w:eastAsia="ヒラギノ明朝 Pro W3" w:hAnsi="Times New Roman" w:cs="Times New Roman"/>
          <w:sz w:val="24"/>
          <w:szCs w:val="24"/>
        </w:rPr>
        <w:t xml:space="preserve"> </w:t>
      </w:r>
      <w:r w:rsidR="001772FC" w:rsidRPr="005923CF">
        <w:rPr>
          <w:rFonts w:ascii="Times New Roman" w:eastAsia="ヒラギノ明朝 Pro W3" w:hAnsi="Times New Roman" w:cs="Times New Roman"/>
          <w:sz w:val="24"/>
          <w:szCs w:val="24"/>
        </w:rPr>
        <w:t>veya</w:t>
      </w:r>
      <w:r w:rsidR="00A44384" w:rsidRPr="005923CF">
        <w:rPr>
          <w:rFonts w:ascii="Times New Roman" w:eastAsia="ヒラギノ明朝 Pro W3" w:hAnsi="Times New Roman" w:cs="Times New Roman"/>
          <w:sz w:val="24"/>
          <w:szCs w:val="24"/>
        </w:rPr>
        <w:t xml:space="preserve"> EB</w:t>
      </w:r>
      <w:r w:rsidRPr="005923CF">
        <w:rPr>
          <w:rFonts w:ascii="Times New Roman" w:eastAsia="ヒラギノ明朝 Pro W3" w:hAnsi="Times New Roman" w:cs="Times New Roman"/>
          <w:sz w:val="24"/>
          <w:szCs w:val="24"/>
        </w:rPr>
        <w:t xml:space="preserve"> içerisindeki dağıtım faaliyeti bölgedeki dağıtım şirketi tarafından yürütülür.</w:t>
      </w:r>
    </w:p>
    <w:p w14:paraId="4D4681D2" w14:textId="40217AE3" w:rsidR="00443695" w:rsidRPr="005923CF" w:rsidRDefault="006C2013"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w:t>
      </w:r>
      <w:r w:rsidR="00457E26" w:rsidRPr="005923CF">
        <w:rPr>
          <w:rFonts w:ascii="Times New Roman" w:eastAsia="ヒラギノ明朝 Pro W3" w:hAnsi="Times New Roman" w:cs="Times New Roman"/>
          <w:sz w:val="24"/>
          <w:szCs w:val="24"/>
        </w:rPr>
        <w:t>10</w:t>
      </w:r>
      <w:r w:rsidR="00443695" w:rsidRPr="005923CF">
        <w:rPr>
          <w:rFonts w:ascii="Times New Roman" w:eastAsia="ヒラギノ明朝 Pro W3" w:hAnsi="Times New Roman" w:cs="Times New Roman"/>
          <w:sz w:val="24"/>
          <w:szCs w:val="24"/>
        </w:rPr>
        <w:t xml:space="preserve">) </w:t>
      </w:r>
      <w:r w:rsidR="00B47844" w:rsidRPr="005923CF">
        <w:rPr>
          <w:rFonts w:ascii="Times New Roman" w:eastAsia="ヒラギノ明朝 Pro W3" w:hAnsi="Times New Roman" w:cs="Times New Roman"/>
          <w:sz w:val="24"/>
          <w:szCs w:val="24"/>
        </w:rPr>
        <w:t xml:space="preserve">Dağıtım lisansı sahibi </w:t>
      </w:r>
      <w:r w:rsidR="00443695" w:rsidRPr="005923CF">
        <w:rPr>
          <w:rFonts w:ascii="Times New Roman" w:eastAsia="ヒラギノ明朝 Pro W3" w:hAnsi="Times New Roman" w:cs="Times New Roman"/>
          <w:sz w:val="24"/>
          <w:szCs w:val="24"/>
        </w:rPr>
        <w:t>OSB</w:t>
      </w:r>
      <w:r w:rsidR="001772FC" w:rsidRPr="005923CF">
        <w:rPr>
          <w:rFonts w:ascii="Times New Roman" w:eastAsia="ヒラギノ明朝 Pro W3" w:hAnsi="Times New Roman" w:cs="Times New Roman"/>
          <w:sz w:val="24"/>
          <w:szCs w:val="24"/>
        </w:rPr>
        <w:t xml:space="preserve"> veya </w:t>
      </w:r>
      <w:r w:rsidR="00B142E3" w:rsidRPr="005923CF">
        <w:rPr>
          <w:rFonts w:ascii="Times New Roman" w:eastAsia="ヒラギノ明朝 Pro W3" w:hAnsi="Times New Roman" w:cs="Times New Roman"/>
          <w:sz w:val="24"/>
          <w:szCs w:val="24"/>
        </w:rPr>
        <w:t>y</w:t>
      </w:r>
      <w:r w:rsidR="001772FC" w:rsidRPr="005923CF">
        <w:rPr>
          <w:rFonts w:ascii="Times New Roman" w:eastAsia="ヒラギノ明朝 Pro W3" w:hAnsi="Times New Roman" w:cs="Times New Roman"/>
          <w:sz w:val="24"/>
          <w:szCs w:val="24"/>
        </w:rPr>
        <w:t>önetici şirket</w:t>
      </w:r>
      <w:r w:rsidR="00443695" w:rsidRPr="005923CF">
        <w:rPr>
          <w:rFonts w:ascii="Times New Roman" w:eastAsia="ヒラギノ明朝 Pro W3" w:hAnsi="Times New Roman" w:cs="Times New Roman"/>
          <w:sz w:val="24"/>
          <w:szCs w:val="24"/>
        </w:rPr>
        <w:t xml:space="preserve">, katılımcılarının </w:t>
      </w:r>
      <w:r w:rsidR="001772FC" w:rsidRPr="005923CF">
        <w:rPr>
          <w:rFonts w:ascii="Times New Roman" w:eastAsia="ヒラギノ明朝 Pro W3" w:hAnsi="Times New Roman" w:cs="Times New Roman"/>
          <w:sz w:val="24"/>
          <w:szCs w:val="24"/>
        </w:rPr>
        <w:t xml:space="preserve">veya yatırımcılarının </w:t>
      </w:r>
      <w:r w:rsidR="00443695" w:rsidRPr="005923CF">
        <w:rPr>
          <w:rFonts w:ascii="Times New Roman" w:eastAsia="ヒラギノ明朝 Pro W3" w:hAnsi="Times New Roman" w:cs="Times New Roman"/>
          <w:sz w:val="24"/>
          <w:szCs w:val="24"/>
        </w:rPr>
        <w:t>elektrik enerjisi veya kapasitesi ihtiyacını karşılamak amacıyla serbest tüketici sıfatıyla elektrik enerjisi temin edebilir.</w:t>
      </w:r>
    </w:p>
    <w:p w14:paraId="34D12B85" w14:textId="388F971A" w:rsidR="000A7EA6" w:rsidRPr="005923CF" w:rsidRDefault="000A7EA6"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(11) Dağıtım lisansı sahibi olmayan OSB veya yönetici şirket, OSB onaylı sınırları veya EB içerisinde yer alan dağıtım tesislerini devir almadan dağıtım lisansı başvurusunda bulunamaz. </w:t>
      </w:r>
    </w:p>
    <w:p w14:paraId="0596E62F" w14:textId="4B7C4052" w:rsidR="00BF08E3" w:rsidRPr="005923CF" w:rsidRDefault="000A7EA6" w:rsidP="001C7500">
      <w:pPr>
        <w:tabs>
          <w:tab w:val="left" w:pos="566"/>
          <w:tab w:val="left" w:pos="2694"/>
        </w:tabs>
        <w:spacing w:after="0" w:line="240" w:lineRule="auto"/>
        <w:ind w:firstLine="566"/>
        <w:jc w:val="both"/>
        <w:rPr>
          <w:rFonts w:ascii="Times New Roman" w:eastAsia="ヒラギノ明朝 Pro W3" w:hAnsi="Times New Roman" w:cs="Times New Roman"/>
          <w:bCs/>
          <w:sz w:val="24"/>
          <w:szCs w:val="24"/>
        </w:rPr>
      </w:pPr>
      <w:r w:rsidRPr="005923CF" w:rsidDel="000A7EA6">
        <w:rPr>
          <w:rFonts w:ascii="Times New Roman" w:eastAsia="ヒラギノ明朝 Pro W3" w:hAnsi="Times New Roman" w:cs="Times New Roman"/>
          <w:bCs/>
          <w:sz w:val="24"/>
          <w:szCs w:val="24"/>
        </w:rPr>
        <w:t xml:space="preserve"> </w:t>
      </w:r>
      <w:r w:rsidR="00457E26" w:rsidRPr="005923CF">
        <w:rPr>
          <w:rFonts w:ascii="Times New Roman" w:eastAsia="ヒラギノ明朝 Pro W3" w:hAnsi="Times New Roman" w:cs="Times New Roman"/>
          <w:sz w:val="24"/>
          <w:szCs w:val="24"/>
        </w:rPr>
        <w:t xml:space="preserve">(12) </w:t>
      </w:r>
      <w:r w:rsidRPr="005923CF">
        <w:rPr>
          <w:rFonts w:ascii="Times New Roman" w:eastAsia="ヒラギノ明朝 Pro W3" w:hAnsi="Times New Roman" w:cs="Times New Roman"/>
          <w:sz w:val="24"/>
          <w:szCs w:val="24"/>
        </w:rPr>
        <w:t xml:space="preserve">Dağıtım lisansı sahibi OSB veya </w:t>
      </w:r>
      <w:r w:rsidR="00BF08E3" w:rsidRPr="005923CF">
        <w:rPr>
          <w:rFonts w:ascii="Times New Roman" w:eastAsia="ヒラギノ明朝 Pro W3" w:hAnsi="Times New Roman" w:cs="Times New Roman"/>
          <w:bCs/>
          <w:sz w:val="24"/>
          <w:szCs w:val="24"/>
        </w:rPr>
        <w:t xml:space="preserve">EB’ye ilave edilecek alanlarda dağıtım şirketinin aboneliklerinin bulunması halinde, </w:t>
      </w:r>
      <w:r w:rsidRPr="005923CF">
        <w:rPr>
          <w:rFonts w:ascii="Times New Roman" w:eastAsia="ヒラギノ明朝 Pro W3" w:hAnsi="Times New Roman" w:cs="Times New Roman"/>
          <w:bCs/>
          <w:sz w:val="24"/>
          <w:szCs w:val="24"/>
        </w:rPr>
        <w:t xml:space="preserve">OSB genişleme alanı veya EB ilave alanı içerisinde yer alan </w:t>
      </w:r>
      <w:r w:rsidR="00805D0E" w:rsidRPr="005923CF">
        <w:rPr>
          <w:rFonts w:ascii="Times New Roman" w:eastAsia="ヒラギノ明朝 Pro W3" w:hAnsi="Times New Roman" w:cs="Times New Roman"/>
          <w:bCs/>
          <w:sz w:val="24"/>
          <w:szCs w:val="24"/>
        </w:rPr>
        <w:t>dağıtım tesis</w:t>
      </w:r>
      <w:r w:rsidRPr="005923CF">
        <w:rPr>
          <w:rFonts w:ascii="Times New Roman" w:eastAsia="ヒラギノ明朝 Pro W3" w:hAnsi="Times New Roman" w:cs="Times New Roman"/>
          <w:bCs/>
          <w:sz w:val="24"/>
          <w:szCs w:val="24"/>
        </w:rPr>
        <w:t>lerinin</w:t>
      </w:r>
      <w:r w:rsidR="000B1300" w:rsidRPr="005923CF">
        <w:rPr>
          <w:rFonts w:ascii="Times New Roman" w:eastAsia="ヒラギノ明朝 Pro W3" w:hAnsi="Times New Roman" w:cs="Times New Roman"/>
          <w:bCs/>
          <w:sz w:val="24"/>
          <w:szCs w:val="24"/>
        </w:rPr>
        <w:t xml:space="preserve"> devir alınması</w:t>
      </w:r>
      <w:r w:rsidRPr="005923CF">
        <w:rPr>
          <w:rFonts w:ascii="Times New Roman" w:eastAsia="ヒラギノ明朝 Pro W3" w:hAnsi="Times New Roman" w:cs="Times New Roman"/>
          <w:bCs/>
          <w:sz w:val="24"/>
          <w:szCs w:val="24"/>
        </w:rPr>
        <w:t xml:space="preserve"> kaydıyla OSB veya</w:t>
      </w:r>
      <w:r w:rsidR="000B1300" w:rsidRPr="005923CF">
        <w:rPr>
          <w:rFonts w:ascii="Times New Roman" w:eastAsia="ヒラギノ明朝 Pro W3" w:hAnsi="Times New Roman" w:cs="Times New Roman"/>
          <w:bCs/>
          <w:sz w:val="24"/>
          <w:szCs w:val="24"/>
        </w:rPr>
        <w:t xml:space="preserve"> </w:t>
      </w:r>
      <w:r w:rsidRPr="005923CF">
        <w:rPr>
          <w:rFonts w:ascii="Times New Roman" w:eastAsia="ヒラギノ明朝 Pro W3" w:hAnsi="Times New Roman" w:cs="Times New Roman"/>
          <w:bCs/>
          <w:sz w:val="24"/>
          <w:szCs w:val="24"/>
        </w:rPr>
        <w:t>yönetici şirket</w:t>
      </w:r>
      <w:r w:rsidR="00053B01" w:rsidRPr="005923CF">
        <w:rPr>
          <w:rFonts w:ascii="Times New Roman" w:eastAsia="ヒラギノ明朝 Pro W3" w:hAnsi="Times New Roman" w:cs="Times New Roman"/>
          <w:bCs/>
          <w:sz w:val="24"/>
          <w:szCs w:val="24"/>
        </w:rPr>
        <w:t xml:space="preserve"> tarafından </w:t>
      </w:r>
      <w:r w:rsidR="00BF08E3" w:rsidRPr="005923CF">
        <w:rPr>
          <w:rFonts w:ascii="Times New Roman" w:eastAsia="ヒラギノ明朝 Pro W3" w:hAnsi="Times New Roman" w:cs="Times New Roman"/>
          <w:bCs/>
          <w:sz w:val="24"/>
          <w:szCs w:val="24"/>
        </w:rPr>
        <w:t>dağıtım faaliyetinde bulunulabilir.</w:t>
      </w:r>
    </w:p>
    <w:p w14:paraId="0AACDB3E" w14:textId="1E784007" w:rsidR="00E35477" w:rsidRPr="005923CF" w:rsidRDefault="00E35477" w:rsidP="001C7500">
      <w:pPr>
        <w:tabs>
          <w:tab w:val="left" w:pos="566"/>
          <w:tab w:val="left" w:pos="2694"/>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lastRenderedPageBreak/>
        <w:t>(1</w:t>
      </w:r>
      <w:r w:rsidR="001C7500" w:rsidRPr="005923CF">
        <w:rPr>
          <w:rFonts w:ascii="Times New Roman" w:eastAsia="ヒラギノ明朝 Pro W3" w:hAnsi="Times New Roman" w:cs="Times New Roman"/>
          <w:sz w:val="24"/>
          <w:szCs w:val="24"/>
        </w:rPr>
        <w:t>3</w:t>
      </w:r>
      <w:r w:rsidRPr="005923CF">
        <w:rPr>
          <w:rFonts w:ascii="Times New Roman" w:eastAsia="ヒラギノ明朝 Pro W3" w:hAnsi="Times New Roman" w:cs="Times New Roman"/>
          <w:sz w:val="24"/>
          <w:szCs w:val="24"/>
        </w:rPr>
        <w:t xml:space="preserve">) OSB üretim lisansı veya EB üretim lisansı kapsamındaki üretim faaliyeti, OSB’nin ve/veya onaylı sınırları içerisindeki katılımcıların ya da </w:t>
      </w:r>
      <w:r w:rsidR="00F446B9" w:rsidRPr="005923CF">
        <w:rPr>
          <w:rFonts w:ascii="Times New Roman" w:eastAsia="ヒラギノ明朝 Pro W3" w:hAnsi="Times New Roman" w:cs="Times New Roman"/>
          <w:sz w:val="24"/>
          <w:szCs w:val="24"/>
        </w:rPr>
        <w:t xml:space="preserve">yönetici şirketin </w:t>
      </w:r>
      <w:r w:rsidRPr="005923CF">
        <w:rPr>
          <w:rFonts w:ascii="Times New Roman" w:eastAsia="ヒラギノ明朝 Pro W3" w:hAnsi="Times New Roman" w:cs="Times New Roman"/>
          <w:sz w:val="24"/>
          <w:szCs w:val="24"/>
        </w:rPr>
        <w:t>ve/veya içerisindeki yatırımcıların elektrik enerjisi ihtiyaçlarını karşılamak amacıyla OSB onaylı sınırları veya EB</w:t>
      </w:r>
      <w:r w:rsidR="00F446B9" w:rsidRPr="005923CF">
        <w:rPr>
          <w:rFonts w:ascii="Times New Roman" w:eastAsia="ヒラギノ明朝 Pro W3" w:hAnsi="Times New Roman" w:cs="Times New Roman"/>
          <w:sz w:val="24"/>
          <w:szCs w:val="24"/>
        </w:rPr>
        <w:t xml:space="preserve"> içerisinde</w:t>
      </w:r>
      <w:r w:rsidRPr="005923CF">
        <w:rPr>
          <w:rFonts w:ascii="Times New Roman" w:eastAsia="ヒラギノ明朝 Pro W3" w:hAnsi="Times New Roman" w:cs="Times New Roman"/>
          <w:sz w:val="24"/>
          <w:szCs w:val="24"/>
        </w:rPr>
        <w:t xml:space="preserve"> üretim tesisi kurulması, işletmeye alınması, elektrik enerjisi üretimi, üretilen elektrik enerjisi veya kapasitesinin </w:t>
      </w:r>
      <w:r w:rsidR="00F446B9" w:rsidRPr="005923CF">
        <w:rPr>
          <w:rFonts w:ascii="Times New Roman" w:eastAsia="ヒラギノ明朝 Pro W3" w:hAnsi="Times New Roman" w:cs="Times New Roman"/>
          <w:sz w:val="24"/>
          <w:szCs w:val="24"/>
        </w:rPr>
        <w:t xml:space="preserve">OSB </w:t>
      </w:r>
      <w:r w:rsidRPr="005923CF">
        <w:rPr>
          <w:rFonts w:ascii="Times New Roman" w:eastAsia="ヒラギノ明朝 Pro W3" w:hAnsi="Times New Roman" w:cs="Times New Roman"/>
          <w:sz w:val="24"/>
          <w:szCs w:val="24"/>
        </w:rPr>
        <w:t>onaylı sınırları</w:t>
      </w:r>
      <w:r w:rsidR="00F446B9" w:rsidRPr="005923CF">
        <w:rPr>
          <w:rFonts w:ascii="Times New Roman" w:eastAsia="ヒラギノ明朝 Pro W3" w:hAnsi="Times New Roman" w:cs="Times New Roman"/>
          <w:sz w:val="24"/>
          <w:szCs w:val="24"/>
        </w:rPr>
        <w:t xml:space="preserve"> veya EB</w:t>
      </w:r>
      <w:r w:rsidRPr="005923CF">
        <w:rPr>
          <w:rFonts w:ascii="Times New Roman" w:eastAsia="ヒラギノ明朝 Pro W3" w:hAnsi="Times New Roman" w:cs="Times New Roman"/>
          <w:sz w:val="24"/>
          <w:szCs w:val="24"/>
        </w:rPr>
        <w:t xml:space="preserve"> içerisinde</w:t>
      </w:r>
      <w:r w:rsidR="00F446B9" w:rsidRPr="005923CF">
        <w:rPr>
          <w:rFonts w:ascii="Times New Roman" w:eastAsia="ヒラギノ明朝 Pro W3" w:hAnsi="Times New Roman" w:cs="Times New Roman"/>
          <w:sz w:val="24"/>
          <w:szCs w:val="24"/>
        </w:rPr>
        <w:t>ki</w:t>
      </w:r>
      <w:r w:rsidRPr="005923CF">
        <w:rPr>
          <w:rFonts w:ascii="Times New Roman" w:eastAsia="ヒラギノ明朝 Pro W3" w:hAnsi="Times New Roman" w:cs="Times New Roman"/>
          <w:sz w:val="24"/>
          <w:szCs w:val="24"/>
        </w:rPr>
        <w:t xml:space="preserve"> satışını kapsar.</w:t>
      </w:r>
      <w:r w:rsidR="00915490" w:rsidRPr="005923CF">
        <w:rPr>
          <w:rFonts w:ascii="Times New Roman" w:eastAsia="ヒラギノ明朝 Pro W3" w:hAnsi="Times New Roman" w:cs="Times New Roman"/>
          <w:sz w:val="24"/>
          <w:szCs w:val="24"/>
        </w:rPr>
        <w:t xml:space="preserve"> OSB üretim lisansı ve EB üretim lisansı kapsamında kurulacak üretim tesisleri, OSB onaylı sınırları ve EB dışında kurulamaz. </w:t>
      </w:r>
    </w:p>
    <w:p w14:paraId="60ED6242" w14:textId="286226FC" w:rsidR="00995EF0" w:rsidRPr="005923CF" w:rsidRDefault="001C7500" w:rsidP="001C7500">
      <w:pPr>
        <w:tabs>
          <w:tab w:val="left" w:pos="566"/>
          <w:tab w:val="left" w:pos="2694"/>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(14) OSB üretim lisansı veya EB üretim lisansı kapsamında </w:t>
      </w:r>
      <w:r w:rsidR="00995EF0" w:rsidRPr="005923CF">
        <w:rPr>
          <w:rFonts w:ascii="Times New Roman" w:eastAsia="ヒラギノ明朝 Pro W3" w:hAnsi="Times New Roman" w:cs="Times New Roman"/>
          <w:sz w:val="24"/>
          <w:szCs w:val="24"/>
        </w:rPr>
        <w:t>kurulacak üretim tesislerinde</w:t>
      </w:r>
      <w:r w:rsidR="00FB38FA" w:rsidRPr="005923CF">
        <w:rPr>
          <w:rFonts w:ascii="Times New Roman" w:eastAsia="ヒラギノ明朝 Pro W3" w:hAnsi="Times New Roman" w:cs="Times New Roman"/>
          <w:sz w:val="24"/>
          <w:szCs w:val="24"/>
        </w:rPr>
        <w:t xml:space="preserve"> üretilen </w:t>
      </w:r>
      <w:r w:rsidR="00995EF0" w:rsidRPr="005923CF">
        <w:rPr>
          <w:rFonts w:ascii="Times New Roman" w:eastAsia="ヒラギノ明朝 Pro W3" w:hAnsi="Times New Roman" w:cs="Times New Roman"/>
          <w:sz w:val="24"/>
          <w:szCs w:val="24"/>
        </w:rPr>
        <w:t>enerji, ancak OSB ve katılımcıları tarafından veya yönetici şirket ve yatırımcıları tarafından OSB onaylı sınırları veya EB içerisinde tüketilebilir. Bu kapsamda sisteme verilen enerji için herhangi bir bedel ödenmez ve bu kapsamda sisteme verilen enerji YEKDEM’e bedelsiz katkı olarak dikkate alınır.</w:t>
      </w:r>
    </w:p>
    <w:p w14:paraId="10C1C844" w14:textId="5D2579DC" w:rsidR="00E35477" w:rsidRPr="005923CF" w:rsidRDefault="00995EF0" w:rsidP="00443695">
      <w:pPr>
        <w:tabs>
          <w:tab w:val="left" w:pos="566"/>
        </w:tabs>
        <w:spacing w:after="0" w:line="240" w:lineRule="auto"/>
        <w:ind w:firstLine="566"/>
        <w:jc w:val="both"/>
        <w:rPr>
          <w:rFonts w:ascii="Times New Roman" w:eastAsia="ヒラギノ明朝 Pro W3" w:hAnsi="Times New Roman" w:cs="Times New Roman"/>
          <w:bCs/>
          <w:sz w:val="24"/>
          <w:szCs w:val="24"/>
        </w:rPr>
      </w:pPr>
      <w:r w:rsidRPr="005923CF">
        <w:rPr>
          <w:rFonts w:ascii="Times New Roman" w:eastAsia="ヒラギノ明朝 Pro W3" w:hAnsi="Times New Roman" w:cs="Times New Roman"/>
          <w:sz w:val="24"/>
          <w:szCs w:val="24"/>
        </w:rPr>
        <w:t xml:space="preserve"> </w:t>
      </w:r>
      <w:r w:rsidR="00E35477" w:rsidRPr="005923CF">
        <w:rPr>
          <w:rFonts w:ascii="Times New Roman" w:eastAsia="ヒラギノ明朝 Pro W3" w:hAnsi="Times New Roman" w:cs="Times New Roman"/>
          <w:sz w:val="24"/>
          <w:szCs w:val="24"/>
        </w:rPr>
        <w:t>(1</w:t>
      </w:r>
      <w:r w:rsidR="001C7500" w:rsidRPr="005923CF">
        <w:rPr>
          <w:rFonts w:ascii="Times New Roman" w:eastAsia="ヒラギノ明朝 Pro W3" w:hAnsi="Times New Roman" w:cs="Times New Roman"/>
          <w:sz w:val="24"/>
          <w:szCs w:val="24"/>
        </w:rPr>
        <w:t>5</w:t>
      </w:r>
      <w:r w:rsidR="00E35477" w:rsidRPr="005923CF">
        <w:rPr>
          <w:rFonts w:ascii="Times New Roman" w:eastAsia="ヒラギノ明朝 Pro W3" w:hAnsi="Times New Roman" w:cs="Times New Roman"/>
          <w:sz w:val="24"/>
          <w:szCs w:val="24"/>
        </w:rPr>
        <w:t>) OSB dağıtım lisansı veya EB dağıtım lisansı kapsamında yürütülebilen dağıtım faaliyeti, elektrik enerjisi</w:t>
      </w:r>
      <w:r w:rsidR="00915490" w:rsidRPr="005923CF">
        <w:rPr>
          <w:rFonts w:ascii="Times New Roman" w:eastAsia="ヒラギノ明朝 Pro W3" w:hAnsi="Times New Roman" w:cs="Times New Roman"/>
          <w:sz w:val="24"/>
          <w:szCs w:val="24"/>
        </w:rPr>
        <w:t>nin</w:t>
      </w:r>
      <w:r w:rsidR="00E35477" w:rsidRPr="005923CF">
        <w:rPr>
          <w:rFonts w:ascii="Times New Roman" w:eastAsia="ヒラギノ明朝 Pro W3" w:hAnsi="Times New Roman" w:cs="Times New Roman"/>
          <w:sz w:val="24"/>
          <w:szCs w:val="24"/>
        </w:rPr>
        <w:t xml:space="preserve"> veya kapasitesinin OSB katılımcılarının ya da EB yatırımcılarının kullanımına sunulması ve bu faaliyetlere ilişkin diğer hizmetlerin yürütülmesini kapsar.</w:t>
      </w:r>
    </w:p>
    <w:p w14:paraId="090947E8" w14:textId="77777777" w:rsidR="00457E26" w:rsidRPr="005923CF" w:rsidRDefault="00457E26"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441856EA" w14:textId="6EEE34EE"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 xml:space="preserve"> </w:t>
      </w:r>
      <w:r w:rsidR="006F36F0" w:rsidRPr="005923CF">
        <w:rPr>
          <w:rFonts w:ascii="Times New Roman" w:eastAsia="ヒラギノ明朝 Pro W3" w:hAnsi="Times New Roman" w:cs="Times New Roman"/>
          <w:b/>
          <w:sz w:val="24"/>
          <w:szCs w:val="24"/>
        </w:rPr>
        <w:t>Ö</w:t>
      </w:r>
      <w:r w:rsidRPr="005923CF">
        <w:rPr>
          <w:rFonts w:ascii="Times New Roman" w:eastAsia="ヒラギノ明朝 Pro W3" w:hAnsi="Times New Roman" w:cs="Times New Roman"/>
          <w:b/>
          <w:sz w:val="24"/>
          <w:szCs w:val="24"/>
        </w:rPr>
        <w:t>nlisans</w:t>
      </w:r>
      <w:r w:rsidR="003A2EE2" w:rsidRPr="005923CF">
        <w:rPr>
          <w:rFonts w:ascii="Times New Roman" w:eastAsia="ヒラギノ明朝 Pro W3" w:hAnsi="Times New Roman" w:cs="Times New Roman"/>
          <w:b/>
          <w:sz w:val="24"/>
          <w:szCs w:val="24"/>
        </w:rPr>
        <w:t xml:space="preserve"> ve lisans</w:t>
      </w:r>
      <w:r w:rsidRPr="005923CF">
        <w:rPr>
          <w:rFonts w:ascii="Times New Roman" w:eastAsia="ヒラギノ明朝 Pro W3" w:hAnsi="Times New Roman" w:cs="Times New Roman"/>
          <w:b/>
          <w:sz w:val="24"/>
          <w:szCs w:val="24"/>
        </w:rPr>
        <w:t xml:space="preserve"> </w:t>
      </w:r>
      <w:r w:rsidR="003A2EE2" w:rsidRPr="005923CF">
        <w:rPr>
          <w:rFonts w:ascii="Times New Roman" w:eastAsia="ヒラギノ明朝 Pro W3" w:hAnsi="Times New Roman" w:cs="Times New Roman"/>
          <w:b/>
          <w:sz w:val="24"/>
          <w:szCs w:val="24"/>
        </w:rPr>
        <w:t xml:space="preserve">başvurularına ilişkin esaslar </w:t>
      </w:r>
    </w:p>
    <w:p w14:paraId="6786791B" w14:textId="52430A25" w:rsidR="001C35A9" w:rsidRPr="005923CF" w:rsidRDefault="00443695" w:rsidP="00FE0BD9">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ヒラギノ明朝 Pro W3" w:hAnsi="Times New Roman" w:cs="Times New Roman"/>
          <w:b/>
          <w:sz w:val="24"/>
          <w:szCs w:val="24"/>
        </w:rPr>
        <w:t>MADDE 6 –</w:t>
      </w:r>
      <w:r w:rsidRPr="005923CF">
        <w:rPr>
          <w:rFonts w:ascii="Times New Roman" w:eastAsia="ヒラギノ明朝 Pro W3" w:hAnsi="Times New Roman" w:cs="Times New Roman"/>
          <w:sz w:val="24"/>
          <w:szCs w:val="24"/>
        </w:rPr>
        <w:t xml:space="preserve"> </w:t>
      </w:r>
      <w:r w:rsidR="00FE0BD9" w:rsidRPr="005923CF">
        <w:rPr>
          <w:rFonts w:ascii="Times New Roman" w:eastAsia="Times New Roman" w:hAnsi="Times New Roman" w:cs="Times New Roman"/>
          <w:color w:val="000000"/>
          <w:sz w:val="24"/>
          <w:szCs w:val="24"/>
          <w:lang w:eastAsia="tr-TR"/>
        </w:rPr>
        <w:t>(1</w:t>
      </w:r>
      <w:r w:rsidR="003A2EE2" w:rsidRPr="005923CF">
        <w:rPr>
          <w:rFonts w:ascii="Times New Roman" w:eastAsia="Times New Roman" w:hAnsi="Times New Roman" w:cs="Times New Roman"/>
          <w:color w:val="000000"/>
          <w:sz w:val="24"/>
          <w:szCs w:val="24"/>
          <w:lang w:eastAsia="tr-TR"/>
        </w:rPr>
        <w:t>) 2/11/2013 tarihli ve 28809 sayılı Resmî Gazete’de yayımlanan Elektrik Piyasası Lisans Yönetmeliğinin</w:t>
      </w:r>
      <w:r w:rsidR="00F57E49" w:rsidRPr="005923CF">
        <w:rPr>
          <w:rFonts w:ascii="Times New Roman" w:eastAsia="Times New Roman" w:hAnsi="Times New Roman" w:cs="Times New Roman"/>
          <w:color w:val="000000"/>
          <w:sz w:val="24"/>
          <w:szCs w:val="24"/>
          <w:lang w:eastAsia="tr-TR"/>
        </w:rPr>
        <w:t xml:space="preserve"> sermaye, esas sözleşme ve pay sahipliğine ilişkin kayıtlar hariç olmak üzere</w:t>
      </w:r>
      <w:r w:rsidR="003A2EE2" w:rsidRPr="005923CF">
        <w:rPr>
          <w:rFonts w:ascii="Times New Roman" w:eastAsia="Times New Roman" w:hAnsi="Times New Roman" w:cs="Times New Roman"/>
          <w:color w:val="000000"/>
          <w:sz w:val="24"/>
          <w:szCs w:val="24"/>
          <w:lang w:eastAsia="tr-TR"/>
        </w:rPr>
        <w:t>;</w:t>
      </w:r>
    </w:p>
    <w:p w14:paraId="73CC4B5F" w14:textId="45F60DBD" w:rsidR="003A2EE2" w:rsidRPr="005923CF" w:rsidRDefault="003A2EE2" w:rsidP="00FE0BD9">
      <w:pPr>
        <w:spacing w:after="0"/>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a) Önlisans</w:t>
      </w:r>
      <w:r w:rsidR="00FB5A21" w:rsidRPr="005923CF">
        <w:rPr>
          <w:rFonts w:ascii="Times New Roman" w:eastAsia="Times New Roman" w:hAnsi="Times New Roman" w:cs="Times New Roman"/>
          <w:color w:val="000000"/>
          <w:sz w:val="24"/>
          <w:szCs w:val="24"/>
          <w:lang w:eastAsia="tr-TR"/>
        </w:rPr>
        <w:t xml:space="preserve"> ve üretim lisansı verilmesine ilişkin hükümleri ile önlisans ve </w:t>
      </w:r>
      <w:r w:rsidR="00F57E49" w:rsidRPr="005923CF">
        <w:rPr>
          <w:rFonts w:ascii="Times New Roman" w:eastAsia="Times New Roman" w:hAnsi="Times New Roman" w:cs="Times New Roman"/>
          <w:color w:val="000000"/>
          <w:sz w:val="24"/>
          <w:szCs w:val="24"/>
          <w:lang w:eastAsia="tr-TR"/>
        </w:rPr>
        <w:t xml:space="preserve">üretim </w:t>
      </w:r>
      <w:r w:rsidR="00FB5A21" w:rsidRPr="005923CF">
        <w:rPr>
          <w:rFonts w:ascii="Times New Roman" w:eastAsia="Times New Roman" w:hAnsi="Times New Roman" w:cs="Times New Roman"/>
          <w:color w:val="000000"/>
          <w:sz w:val="24"/>
          <w:szCs w:val="24"/>
          <w:lang w:eastAsia="tr-TR"/>
        </w:rPr>
        <w:t>lisans</w:t>
      </w:r>
      <w:r w:rsidR="00F57E49" w:rsidRPr="005923CF">
        <w:rPr>
          <w:rFonts w:ascii="Times New Roman" w:eastAsia="Times New Roman" w:hAnsi="Times New Roman" w:cs="Times New Roman"/>
          <w:color w:val="000000"/>
          <w:sz w:val="24"/>
          <w:szCs w:val="24"/>
          <w:lang w:eastAsia="tr-TR"/>
        </w:rPr>
        <w:t>ı</w:t>
      </w:r>
      <w:r w:rsidR="00FB5A21" w:rsidRPr="005923CF">
        <w:rPr>
          <w:rFonts w:ascii="Times New Roman" w:eastAsia="Times New Roman" w:hAnsi="Times New Roman" w:cs="Times New Roman"/>
          <w:color w:val="000000"/>
          <w:sz w:val="24"/>
          <w:szCs w:val="24"/>
          <w:lang w:eastAsia="tr-TR"/>
        </w:rPr>
        <w:t xml:space="preserve"> tadil işlemleri, önlisans ve lisansın sona ermesi ile iptaline</w:t>
      </w:r>
      <w:r w:rsidRPr="005923CF">
        <w:rPr>
          <w:rFonts w:ascii="Times New Roman" w:eastAsia="Times New Roman" w:hAnsi="Times New Roman" w:cs="Times New Roman"/>
          <w:color w:val="000000"/>
          <w:sz w:val="24"/>
          <w:szCs w:val="24"/>
          <w:lang w:eastAsia="tr-TR"/>
        </w:rPr>
        <w:t xml:space="preserve"> </w:t>
      </w:r>
      <w:r w:rsidR="00FB5A21" w:rsidRPr="005923CF">
        <w:rPr>
          <w:rFonts w:ascii="Times New Roman" w:eastAsia="Times New Roman" w:hAnsi="Times New Roman" w:cs="Times New Roman"/>
          <w:color w:val="000000"/>
          <w:sz w:val="24"/>
          <w:szCs w:val="24"/>
          <w:lang w:eastAsia="tr-TR"/>
        </w:rPr>
        <w:t xml:space="preserve">ilişkin </w:t>
      </w:r>
      <w:r w:rsidRPr="005923CF">
        <w:rPr>
          <w:rFonts w:ascii="Times New Roman" w:eastAsia="Times New Roman" w:hAnsi="Times New Roman" w:cs="Times New Roman"/>
          <w:color w:val="000000"/>
          <w:sz w:val="24"/>
          <w:szCs w:val="24"/>
          <w:lang w:eastAsia="tr-TR"/>
        </w:rPr>
        <w:t>hükümleri</w:t>
      </w:r>
      <w:r w:rsidR="001C35A9" w:rsidRPr="005923CF">
        <w:rPr>
          <w:rFonts w:ascii="Times New Roman" w:eastAsia="Times New Roman" w:hAnsi="Times New Roman" w:cs="Times New Roman"/>
          <w:color w:val="000000"/>
          <w:sz w:val="24"/>
          <w:szCs w:val="24"/>
          <w:lang w:eastAsia="tr-TR"/>
        </w:rPr>
        <w:t>,</w:t>
      </w:r>
    </w:p>
    <w:p w14:paraId="4ED8CD6A" w14:textId="3D3537AC" w:rsidR="00F57E49" w:rsidRPr="005923CF" w:rsidRDefault="003A2EE2" w:rsidP="00F57E49">
      <w:pPr>
        <w:spacing w:after="0"/>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 xml:space="preserve">b) </w:t>
      </w:r>
      <w:r w:rsidR="00F57E49" w:rsidRPr="005923CF">
        <w:rPr>
          <w:rFonts w:ascii="Times New Roman" w:eastAsia="Times New Roman" w:hAnsi="Times New Roman" w:cs="Times New Roman"/>
          <w:color w:val="000000"/>
          <w:sz w:val="24"/>
          <w:szCs w:val="24"/>
          <w:lang w:eastAsia="tr-TR"/>
        </w:rPr>
        <w:t>Dağıtım lisansı verilmesine ilişkin hükümleri ile dağıtım lisansı tadil işlemleri, dağıtım lisansının sona ermesi il</w:t>
      </w:r>
      <w:r w:rsidR="00FB38FA" w:rsidRPr="005923CF">
        <w:rPr>
          <w:rFonts w:ascii="Times New Roman" w:eastAsia="Times New Roman" w:hAnsi="Times New Roman" w:cs="Times New Roman"/>
          <w:color w:val="000000"/>
          <w:sz w:val="24"/>
          <w:szCs w:val="24"/>
          <w:lang w:eastAsia="tr-TR"/>
        </w:rPr>
        <w:t>e iptaline ilişkin hükümleri</w:t>
      </w:r>
      <w:r w:rsidR="00F57E49" w:rsidRPr="005923CF">
        <w:rPr>
          <w:rFonts w:ascii="Times New Roman" w:eastAsia="Times New Roman" w:hAnsi="Times New Roman" w:cs="Times New Roman"/>
          <w:color w:val="000000"/>
          <w:sz w:val="24"/>
          <w:szCs w:val="24"/>
          <w:lang w:eastAsia="tr-TR"/>
        </w:rPr>
        <w:t>,</w:t>
      </w:r>
    </w:p>
    <w:p w14:paraId="74CB1B5B" w14:textId="0AB00343" w:rsidR="00443695" w:rsidRPr="005923CF" w:rsidRDefault="001C35A9" w:rsidP="00F57E49">
      <w:pPr>
        <w:spacing w:after="0"/>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 xml:space="preserve">önlisans, üretim lisansı ve dağıtım lisansı başvurusunda bulunan OSB ve yönetici şirket için de uygulanır. </w:t>
      </w:r>
    </w:p>
    <w:p w14:paraId="4DB4FFA6" w14:textId="367B4333" w:rsidR="00995EF0" w:rsidRPr="005923CF" w:rsidRDefault="00995EF0" w:rsidP="00995EF0">
      <w:pPr>
        <w:tabs>
          <w:tab w:val="left" w:pos="566"/>
        </w:tabs>
        <w:spacing w:after="0" w:line="240" w:lineRule="auto"/>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(2) Dağıtım faaliyetinde bulunmak isteyen OSB veya yönetici şirket, Kuruma dağıtım lisansı başvurusunda bulunmak zorundadır. OSB veya yönetici şirket, dağıtım lisansı almak için Kurul tarafından belirlenen ve Kurum internet sayfasında yayımlanan “OSB veya EB Dağıtım Faaliyeti İçin Lisans Başvurusunda Sunulması Gereken Bilgi ve Belgeler Listesi” uyarınca sunulması gereken belgeleri ibraz etmek suretiyle Kuruma başvurur.</w:t>
      </w:r>
    </w:p>
    <w:p w14:paraId="15344DE6" w14:textId="77777777" w:rsidR="00995EF0" w:rsidRPr="005923CF" w:rsidRDefault="00995EF0" w:rsidP="00995EF0">
      <w:pPr>
        <w:spacing w:after="0" w:line="257" w:lineRule="auto"/>
        <w:jc w:val="both"/>
        <w:rPr>
          <w:rFonts w:ascii="Times New Roman" w:eastAsia="Times New Roman" w:hAnsi="Times New Roman" w:cs="Times New Roman"/>
          <w:color w:val="000000"/>
          <w:sz w:val="24"/>
          <w:szCs w:val="24"/>
          <w:lang w:eastAsia="tr-TR"/>
        </w:rPr>
      </w:pPr>
      <w:r w:rsidRPr="005923CF">
        <w:rPr>
          <w:rFonts w:ascii="Times New Roman" w:eastAsia="ヒラギノ明朝 Pro W3" w:hAnsi="Times New Roman" w:cs="Times New Roman"/>
          <w:sz w:val="24"/>
          <w:szCs w:val="24"/>
        </w:rPr>
        <w:t>(3</w:t>
      </w:r>
      <w:r w:rsidR="00443695" w:rsidRPr="005923CF">
        <w:rPr>
          <w:rFonts w:ascii="Times New Roman" w:eastAsia="ヒラギノ明朝 Pro W3" w:hAnsi="Times New Roman" w:cs="Times New Roman"/>
          <w:sz w:val="24"/>
          <w:szCs w:val="24"/>
        </w:rPr>
        <w:t xml:space="preserve">) </w:t>
      </w:r>
      <w:r w:rsidR="00053B01" w:rsidRPr="005923CF">
        <w:rPr>
          <w:rFonts w:ascii="Times New Roman" w:eastAsia="ヒラギノ明朝 Pro W3" w:hAnsi="Times New Roman" w:cs="Times New Roman"/>
          <w:sz w:val="24"/>
          <w:szCs w:val="24"/>
        </w:rPr>
        <w:t>Ü</w:t>
      </w:r>
      <w:r w:rsidR="00443695" w:rsidRPr="005923CF">
        <w:rPr>
          <w:rFonts w:ascii="Times New Roman" w:eastAsia="ヒラギノ明朝 Pro W3" w:hAnsi="Times New Roman" w:cs="Times New Roman"/>
          <w:sz w:val="24"/>
          <w:szCs w:val="24"/>
        </w:rPr>
        <w:t>retim faaliyetinde bulunmak isteyen</w:t>
      </w:r>
      <w:r w:rsidR="00053B01" w:rsidRPr="005923CF">
        <w:rPr>
          <w:rFonts w:ascii="Times New Roman" w:eastAsia="ヒラギノ明朝 Pro W3" w:hAnsi="Times New Roman" w:cs="Times New Roman"/>
          <w:sz w:val="24"/>
          <w:szCs w:val="24"/>
        </w:rPr>
        <w:t xml:space="preserve"> dağıtım lisansı sahibi</w:t>
      </w:r>
      <w:r w:rsidR="00443695" w:rsidRPr="005923CF">
        <w:rPr>
          <w:rFonts w:ascii="Times New Roman" w:eastAsia="ヒラギノ明朝 Pro W3" w:hAnsi="Times New Roman" w:cs="Times New Roman"/>
          <w:sz w:val="24"/>
          <w:szCs w:val="24"/>
        </w:rPr>
        <w:t xml:space="preserve"> OSB</w:t>
      </w:r>
      <w:r w:rsidR="00053B01" w:rsidRPr="005923CF">
        <w:rPr>
          <w:rFonts w:ascii="Times New Roman" w:eastAsia="ヒラギノ明朝 Pro W3" w:hAnsi="Times New Roman" w:cs="Times New Roman"/>
          <w:sz w:val="24"/>
          <w:szCs w:val="24"/>
        </w:rPr>
        <w:t xml:space="preserve"> veya </w:t>
      </w:r>
      <w:r w:rsidR="00F93A9D" w:rsidRPr="005923CF">
        <w:rPr>
          <w:rFonts w:ascii="Times New Roman" w:eastAsia="ヒラギノ明朝 Pro W3" w:hAnsi="Times New Roman" w:cs="Times New Roman"/>
          <w:sz w:val="24"/>
          <w:szCs w:val="24"/>
        </w:rPr>
        <w:t xml:space="preserve">dağıtım lisansı sahibi </w:t>
      </w:r>
      <w:r w:rsidR="00B142E3" w:rsidRPr="005923CF">
        <w:rPr>
          <w:rFonts w:ascii="Times New Roman" w:eastAsia="ヒラギノ明朝 Pro W3" w:hAnsi="Times New Roman" w:cs="Times New Roman"/>
          <w:sz w:val="24"/>
          <w:szCs w:val="24"/>
        </w:rPr>
        <w:t>y</w:t>
      </w:r>
      <w:r w:rsidR="00BD3EEE" w:rsidRPr="005923CF">
        <w:rPr>
          <w:rFonts w:ascii="Times New Roman" w:eastAsia="ヒラギノ明朝 Pro W3" w:hAnsi="Times New Roman" w:cs="Times New Roman"/>
          <w:sz w:val="24"/>
          <w:szCs w:val="24"/>
        </w:rPr>
        <w:t>önetici şirket</w:t>
      </w:r>
      <w:r w:rsidR="00443695" w:rsidRPr="005923CF">
        <w:rPr>
          <w:rFonts w:ascii="Times New Roman" w:eastAsia="ヒラギノ明朝 Pro W3" w:hAnsi="Times New Roman" w:cs="Times New Roman"/>
          <w:sz w:val="24"/>
          <w:szCs w:val="24"/>
        </w:rPr>
        <w:t xml:space="preserve">, Kuruma önlisans başvurusunda bulunmak zorundadır. </w:t>
      </w:r>
      <w:r w:rsidRPr="005923CF">
        <w:rPr>
          <w:rFonts w:ascii="Times New Roman" w:eastAsia="ヒラギノ明朝 Pro W3" w:hAnsi="Times New Roman" w:cs="Times New Roman"/>
          <w:sz w:val="24"/>
          <w:szCs w:val="24"/>
        </w:rPr>
        <w:t xml:space="preserve">Önlisans süresi içerisinde yerine getirilmesi gereken </w:t>
      </w:r>
      <w:r w:rsidRPr="005923CF">
        <w:rPr>
          <w:rFonts w:ascii="Times New Roman" w:eastAsia="Times New Roman" w:hAnsi="Times New Roman" w:cs="Times New Roman"/>
          <w:color w:val="000000"/>
          <w:sz w:val="24"/>
          <w:szCs w:val="24"/>
          <w:lang w:eastAsia="tr-TR"/>
        </w:rPr>
        <w:t>yükümlülüklerin tamamlandığına ilişkin bilgi ve belgelerin başvuru aşamasında sunulması koşuluyla, önlisans almaksızın doğrudan OSB üretim veya EB üretim lisansı başvurusunda bulunulabilir.</w:t>
      </w:r>
    </w:p>
    <w:p w14:paraId="60B88E2B" w14:textId="4A0846BF" w:rsidR="0097504A" w:rsidRPr="005923CF" w:rsidRDefault="00995EF0" w:rsidP="00995EF0">
      <w:pPr>
        <w:spacing w:after="0" w:line="257" w:lineRule="auto"/>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(4</w:t>
      </w:r>
      <w:r w:rsidR="00FE0BD9" w:rsidRPr="005923CF">
        <w:rPr>
          <w:rFonts w:ascii="Times New Roman" w:eastAsia="ヒラギノ明朝 Pro W3" w:hAnsi="Times New Roman" w:cs="Times New Roman"/>
          <w:sz w:val="24"/>
          <w:szCs w:val="24"/>
        </w:rPr>
        <w:t>) OSB dağıtım ve EB dağıtım lisansı sahipleri, ö</w:t>
      </w:r>
      <w:r w:rsidR="00443695" w:rsidRPr="005923CF">
        <w:rPr>
          <w:rFonts w:ascii="Times New Roman" w:eastAsia="ヒラギノ明朝 Pro W3" w:hAnsi="Times New Roman" w:cs="Times New Roman"/>
          <w:sz w:val="24"/>
          <w:szCs w:val="24"/>
        </w:rPr>
        <w:t>nlisans</w:t>
      </w:r>
      <w:r w:rsidR="00FE0BD9" w:rsidRPr="005923CF">
        <w:rPr>
          <w:rFonts w:ascii="Times New Roman" w:eastAsia="ヒラギノ明朝 Pro W3" w:hAnsi="Times New Roman" w:cs="Times New Roman"/>
          <w:sz w:val="24"/>
          <w:szCs w:val="24"/>
        </w:rPr>
        <w:t xml:space="preserve"> veya üretim lisansı almak için </w:t>
      </w:r>
      <w:r w:rsidR="00443695" w:rsidRPr="005923CF">
        <w:rPr>
          <w:rFonts w:ascii="Times New Roman" w:eastAsia="ヒラギノ明朝 Pro W3" w:hAnsi="Times New Roman" w:cs="Times New Roman"/>
          <w:sz w:val="24"/>
          <w:szCs w:val="24"/>
        </w:rPr>
        <w:t xml:space="preserve">Kurul tarafından belirlenen ve Kurum </w:t>
      </w:r>
      <w:r w:rsidR="00206D17" w:rsidRPr="005923CF">
        <w:rPr>
          <w:rFonts w:ascii="Times New Roman" w:eastAsia="ヒラギノ明朝 Pro W3" w:hAnsi="Times New Roman" w:cs="Times New Roman"/>
          <w:sz w:val="24"/>
          <w:szCs w:val="24"/>
        </w:rPr>
        <w:t>i</w:t>
      </w:r>
      <w:r w:rsidR="00443695" w:rsidRPr="005923CF">
        <w:rPr>
          <w:rFonts w:ascii="Times New Roman" w:eastAsia="ヒラギノ明朝 Pro W3" w:hAnsi="Times New Roman" w:cs="Times New Roman"/>
          <w:sz w:val="24"/>
          <w:szCs w:val="24"/>
        </w:rPr>
        <w:t xml:space="preserve">nternet sayfasında yayımlanan “OSB </w:t>
      </w:r>
      <w:r w:rsidR="00B13ED8" w:rsidRPr="005923CF">
        <w:rPr>
          <w:rFonts w:ascii="Times New Roman" w:eastAsia="ヒラギノ明朝 Pro W3" w:hAnsi="Times New Roman" w:cs="Times New Roman"/>
          <w:sz w:val="24"/>
          <w:szCs w:val="24"/>
        </w:rPr>
        <w:t>ve</w:t>
      </w:r>
      <w:r w:rsidR="006F7481" w:rsidRPr="005923CF">
        <w:rPr>
          <w:rFonts w:ascii="Times New Roman" w:eastAsia="ヒラギノ明朝 Pro W3" w:hAnsi="Times New Roman" w:cs="Times New Roman"/>
          <w:sz w:val="24"/>
          <w:szCs w:val="24"/>
        </w:rPr>
        <w:t>ya</w:t>
      </w:r>
      <w:r w:rsidR="00B13ED8" w:rsidRPr="005923CF">
        <w:rPr>
          <w:rFonts w:ascii="Times New Roman" w:eastAsia="ヒラギノ明朝 Pro W3" w:hAnsi="Times New Roman" w:cs="Times New Roman"/>
          <w:sz w:val="24"/>
          <w:szCs w:val="24"/>
        </w:rPr>
        <w:t xml:space="preserve"> EB </w:t>
      </w:r>
      <w:r w:rsidR="00443695" w:rsidRPr="005923CF">
        <w:rPr>
          <w:rFonts w:ascii="Times New Roman" w:eastAsia="ヒラギノ明朝 Pro W3" w:hAnsi="Times New Roman" w:cs="Times New Roman"/>
          <w:sz w:val="24"/>
          <w:szCs w:val="24"/>
        </w:rPr>
        <w:t>Üretim Faaliyeti için Önlisans ve Lisans Başvurularında Sunulması Gereken Bilgi ve Belgeler Listesi” uyarınca sunulması gereken belgeleri ibraz etmek suretiyle Kuruma başvurur.</w:t>
      </w:r>
    </w:p>
    <w:p w14:paraId="31C943D6" w14:textId="1AE3E829" w:rsidR="00443695" w:rsidRPr="005923CF" w:rsidRDefault="00FB38FA" w:rsidP="00D95B27">
      <w:pPr>
        <w:tabs>
          <w:tab w:val="left" w:pos="566"/>
        </w:tabs>
        <w:spacing w:after="0" w:line="240" w:lineRule="auto"/>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(5) </w:t>
      </w:r>
      <w:r w:rsidR="00D95B27" w:rsidRPr="005923CF">
        <w:rPr>
          <w:rFonts w:ascii="Times New Roman" w:eastAsia="ヒラギノ明朝 Pro W3" w:hAnsi="Times New Roman" w:cs="Times New Roman"/>
          <w:sz w:val="24"/>
          <w:szCs w:val="24"/>
        </w:rPr>
        <w:t>Önlisans ve lisans başvuruları ve bunların tadili ile sona erdirilmesine ilişkin başvurular “Önlisans ve Lisans İşlemleri İle İlgili Başvurulara İlişkin Usul ve Esaslar”ın 3 üncü maddesinin ikinci fıkrası çerçevesinde yazılı olarak yapılır.</w:t>
      </w:r>
    </w:p>
    <w:p w14:paraId="66CABD32" w14:textId="77777777" w:rsidR="00995EF0" w:rsidRPr="005923CF" w:rsidRDefault="00995EF0"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113C44AF"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ÜÇÜNCÜ BÖLÜM</w:t>
      </w:r>
    </w:p>
    <w:p w14:paraId="50239C2E" w14:textId="73D100F7" w:rsidR="00443695" w:rsidRPr="005923CF" w:rsidRDefault="0097504A"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 xml:space="preserve">Önlisans ve </w:t>
      </w:r>
      <w:r w:rsidR="00EB1E0B" w:rsidRPr="005923CF">
        <w:rPr>
          <w:rFonts w:ascii="Times New Roman" w:eastAsia="ヒラギノ明朝 Pro W3" w:hAnsi="Times New Roman" w:cs="Times New Roman"/>
          <w:b/>
          <w:sz w:val="24"/>
          <w:szCs w:val="24"/>
        </w:rPr>
        <w:t>L</w:t>
      </w:r>
      <w:r w:rsidR="00443695" w:rsidRPr="005923CF">
        <w:rPr>
          <w:rFonts w:ascii="Times New Roman" w:eastAsia="ヒラギノ明朝 Pro W3" w:hAnsi="Times New Roman" w:cs="Times New Roman"/>
          <w:b/>
          <w:sz w:val="24"/>
          <w:szCs w:val="24"/>
        </w:rPr>
        <w:t>isans Kapsamındaki Hak ve Yükümlülükler</w:t>
      </w:r>
    </w:p>
    <w:p w14:paraId="341F0A14" w14:textId="77777777" w:rsidR="00B81EB3" w:rsidRPr="005923CF" w:rsidRDefault="00B81EB3" w:rsidP="00443695">
      <w:pPr>
        <w:spacing w:after="0" w:line="240" w:lineRule="auto"/>
        <w:jc w:val="center"/>
        <w:rPr>
          <w:rFonts w:ascii="Times New Roman" w:eastAsia="ヒラギノ明朝 Pro W3" w:hAnsi="Times New Roman" w:cs="Times New Roman"/>
          <w:b/>
          <w:sz w:val="24"/>
          <w:szCs w:val="24"/>
        </w:rPr>
      </w:pPr>
    </w:p>
    <w:p w14:paraId="012B69CE" w14:textId="069D9F07" w:rsidR="00443695" w:rsidRPr="005923CF" w:rsidRDefault="00B81EB3" w:rsidP="00B81EB3">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OSB dağıtım ve EB dağıtım lisansı kapsamındaki hak ve yükümlülükler</w:t>
      </w:r>
    </w:p>
    <w:p w14:paraId="243EF85E" w14:textId="49F7777A" w:rsidR="00C463C5" w:rsidRPr="005923CF" w:rsidRDefault="00B81EB3" w:rsidP="00C463C5">
      <w:pPr>
        <w:spacing w:after="0"/>
        <w:ind w:firstLine="567"/>
        <w:jc w:val="both"/>
        <w:rPr>
          <w:rFonts w:ascii="Times New Roman" w:eastAsia="Times New Roman" w:hAnsi="Times New Roman" w:cs="Times New Roman"/>
          <w:color w:val="000000"/>
          <w:sz w:val="24"/>
          <w:szCs w:val="24"/>
          <w:lang w:eastAsia="tr-TR"/>
        </w:rPr>
      </w:pPr>
      <w:r w:rsidRPr="005923CF">
        <w:rPr>
          <w:rFonts w:ascii="Times New Roman" w:eastAsia="ヒラギノ明朝 Pro W3" w:hAnsi="Times New Roman" w:cs="Times New Roman"/>
          <w:b/>
          <w:sz w:val="24"/>
          <w:szCs w:val="24"/>
        </w:rPr>
        <w:t xml:space="preserve">MADDE </w:t>
      </w:r>
      <w:r w:rsidR="00443695" w:rsidRPr="005923CF">
        <w:rPr>
          <w:rFonts w:ascii="Times New Roman" w:eastAsia="ヒラギノ明朝 Pro W3" w:hAnsi="Times New Roman" w:cs="Times New Roman"/>
          <w:b/>
          <w:sz w:val="24"/>
          <w:szCs w:val="24"/>
        </w:rPr>
        <w:t xml:space="preserve"> </w:t>
      </w:r>
      <w:r w:rsidRPr="005923CF">
        <w:rPr>
          <w:rFonts w:ascii="Times New Roman" w:eastAsia="ヒラギノ明朝 Pro W3" w:hAnsi="Times New Roman" w:cs="Times New Roman"/>
          <w:b/>
          <w:sz w:val="24"/>
          <w:szCs w:val="24"/>
        </w:rPr>
        <w:t>7</w:t>
      </w:r>
      <w:r w:rsidR="00443695" w:rsidRPr="005923CF">
        <w:rPr>
          <w:rFonts w:ascii="Times New Roman" w:eastAsia="ヒラギノ明朝 Pro W3" w:hAnsi="Times New Roman" w:cs="Times New Roman"/>
          <w:b/>
          <w:sz w:val="24"/>
          <w:szCs w:val="24"/>
        </w:rPr>
        <w:t>–</w:t>
      </w:r>
      <w:r w:rsidR="00443695" w:rsidRPr="005923CF">
        <w:rPr>
          <w:rFonts w:ascii="Times New Roman" w:eastAsia="ヒラギノ明朝 Pro W3" w:hAnsi="Times New Roman" w:cs="Times New Roman"/>
          <w:sz w:val="24"/>
          <w:szCs w:val="24"/>
        </w:rPr>
        <w:t xml:space="preserve"> </w:t>
      </w:r>
      <w:r w:rsidR="00C463C5" w:rsidRPr="005923CF">
        <w:rPr>
          <w:rFonts w:ascii="Times New Roman" w:eastAsia="Times New Roman" w:hAnsi="Times New Roman" w:cs="Times New Roman"/>
          <w:color w:val="000000"/>
          <w:sz w:val="24"/>
          <w:szCs w:val="24"/>
          <w:lang w:eastAsia="tr-TR"/>
        </w:rPr>
        <w:t>(1) OSB dağıtım veya EB dağıtım lisansı sahibine;</w:t>
      </w:r>
    </w:p>
    <w:p w14:paraId="1ECAE9A5" w14:textId="3AC17B3B" w:rsidR="00C463C5" w:rsidRPr="005923CF" w:rsidRDefault="00C463C5" w:rsidP="00C463C5">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lastRenderedPageBreak/>
        <w:t>a) OSB onaylı sınırları veya EB içerisinde dağıtım faaliyetinde bulunma,</w:t>
      </w:r>
    </w:p>
    <w:p w14:paraId="5CF38E18" w14:textId="50162C5D" w:rsidR="00C463C5" w:rsidRPr="005923CF" w:rsidRDefault="00C463C5" w:rsidP="00C463C5">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b) Onaylı sınırları veya EB içerisinde, ilgili yönetmelik çerçevesinde genel aydınlatma ve bunlara ait gerekli ölçüm sistemlerinin tesis edilmesi ve işletilmesi,</w:t>
      </w:r>
    </w:p>
    <w:p w14:paraId="227C150F" w14:textId="03100BFD" w:rsidR="00C463C5" w:rsidRPr="005923CF" w:rsidRDefault="00C463C5" w:rsidP="00C463C5">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c) Diğer lisans sahibi tüzel kişilerle elektrik enerjisi ve/veya kapasite</w:t>
      </w:r>
      <w:r w:rsidR="00FB38FA" w:rsidRPr="005923CF">
        <w:rPr>
          <w:rFonts w:ascii="Times New Roman" w:eastAsia="Times New Roman" w:hAnsi="Times New Roman" w:cs="Times New Roman"/>
          <w:color w:val="000000"/>
          <w:sz w:val="24"/>
          <w:szCs w:val="24"/>
          <w:lang w:eastAsia="tr-TR"/>
        </w:rPr>
        <w:t>si</w:t>
      </w:r>
      <w:r w:rsidRPr="005923CF">
        <w:rPr>
          <w:rFonts w:ascii="Times New Roman" w:eastAsia="Times New Roman" w:hAnsi="Times New Roman" w:cs="Times New Roman"/>
          <w:color w:val="000000"/>
          <w:sz w:val="24"/>
          <w:szCs w:val="24"/>
          <w:lang w:eastAsia="tr-TR"/>
        </w:rPr>
        <w:t xml:space="preserve"> alışı yapma,</w:t>
      </w:r>
    </w:p>
    <w:p w14:paraId="0D409367" w14:textId="77777777" w:rsidR="00C463C5" w:rsidRPr="005923CF" w:rsidRDefault="00C463C5" w:rsidP="00C463C5">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ç) Organize toptan elektrik piyasalarında, elektrik enerjisi ve/veya kapasitesi alışı yapma,</w:t>
      </w:r>
    </w:p>
    <w:p w14:paraId="01639DAE" w14:textId="44F826FF" w:rsidR="00C463C5" w:rsidRPr="005923CF" w:rsidRDefault="00C463C5" w:rsidP="00C463C5">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d) OSB onaylı sınırları veya EB içerisinde son kaynak tedarikçisi sıfatıyla elektrik enerjisi sağlama,</w:t>
      </w:r>
    </w:p>
    <w:p w14:paraId="65A4C5B8" w14:textId="6A1C23D8" w:rsidR="00C463C5" w:rsidRPr="005923CF" w:rsidRDefault="00C463C5" w:rsidP="00C463C5">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hakkını verir.</w:t>
      </w:r>
    </w:p>
    <w:p w14:paraId="6D1560F1" w14:textId="319775F9" w:rsidR="00C463C5" w:rsidRPr="005923CF" w:rsidRDefault="00C463C5" w:rsidP="00C463C5">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(2) OSB dağıtım veya EB dağıtım lisansı sahibi;</w:t>
      </w:r>
    </w:p>
    <w:p w14:paraId="3FF5DB32" w14:textId="1B782770" w:rsidR="004A6C53" w:rsidRPr="005923CF" w:rsidRDefault="004A6C53" w:rsidP="004A6C53">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a) Bu Yönetmelik ve ilgili mevzuat hükümlerine uymak,</w:t>
      </w:r>
    </w:p>
    <w:p w14:paraId="1A95A142" w14:textId="3E3BB743" w:rsidR="004A6C53" w:rsidRPr="005923CF" w:rsidRDefault="004A6C53" w:rsidP="004A6C53">
      <w:pPr>
        <w:tabs>
          <w:tab w:val="left" w:pos="566"/>
        </w:tabs>
        <w:spacing w:after="0" w:line="240" w:lineRule="auto"/>
        <w:ind w:firstLine="566"/>
        <w:jc w:val="both"/>
        <w:rPr>
          <w:rFonts w:ascii="Times New Roman" w:eastAsia="Times New Roman" w:hAnsi="Times New Roman" w:cs="Times New Roman"/>
          <w:color w:val="000000"/>
          <w:sz w:val="24"/>
          <w:szCs w:val="24"/>
          <w:lang w:eastAsia="tr-TR"/>
        </w:rPr>
      </w:pPr>
      <w:r w:rsidRPr="005923CF">
        <w:rPr>
          <w:rFonts w:ascii="Times New Roman" w:eastAsia="ヒラギノ明朝 Pro W3" w:hAnsi="Times New Roman" w:cs="Times New Roman"/>
          <w:sz w:val="24"/>
          <w:szCs w:val="24"/>
        </w:rPr>
        <w:t>b) Lisansı kapsamındaki faaliyetinin gerektirdiği diğer mevzuat hükümlerine uymak,</w:t>
      </w:r>
    </w:p>
    <w:p w14:paraId="3B534478" w14:textId="7062B24F" w:rsidR="00C463C5" w:rsidRPr="005923CF" w:rsidRDefault="004A6C53" w:rsidP="00C463C5">
      <w:pPr>
        <w:tabs>
          <w:tab w:val="left" w:pos="566"/>
        </w:tabs>
        <w:spacing w:after="0" w:line="240" w:lineRule="auto"/>
        <w:ind w:firstLine="566"/>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c</w:t>
      </w:r>
      <w:r w:rsidR="00C463C5" w:rsidRPr="005923CF">
        <w:rPr>
          <w:rFonts w:ascii="Times New Roman" w:eastAsia="Times New Roman" w:hAnsi="Times New Roman" w:cs="Times New Roman"/>
          <w:color w:val="000000"/>
          <w:sz w:val="24"/>
          <w:szCs w:val="24"/>
          <w:lang w:eastAsia="tr-TR"/>
        </w:rPr>
        <w:t xml:space="preserve">) OSB </w:t>
      </w:r>
      <w:r w:rsidR="00C463C5" w:rsidRPr="005923CF">
        <w:rPr>
          <w:rFonts w:ascii="Times New Roman" w:eastAsia="ヒラギノ明朝 Pro W3" w:hAnsi="Times New Roman" w:cs="Times New Roman"/>
          <w:sz w:val="24"/>
          <w:szCs w:val="24"/>
        </w:rPr>
        <w:t>onaylı sınırları veya EB içerisinde dağıtım sistemi yatırım planını yapmak,</w:t>
      </w:r>
      <w:r w:rsidR="008B3DF8" w:rsidRPr="005923CF">
        <w:rPr>
          <w:rFonts w:ascii="Times New Roman" w:eastAsia="ヒラギノ明朝 Pro W3" w:hAnsi="Times New Roman" w:cs="Times New Roman"/>
          <w:sz w:val="24"/>
          <w:szCs w:val="24"/>
        </w:rPr>
        <w:t xml:space="preserve"> </w:t>
      </w:r>
      <w:r w:rsidR="008B3DF8" w:rsidRPr="005923CF">
        <w:rPr>
          <w:rFonts w:ascii="Times New Roman" w:eastAsia="Times New Roman" w:hAnsi="Times New Roman" w:cs="Times New Roman"/>
          <w:color w:val="000000"/>
          <w:sz w:val="24"/>
          <w:szCs w:val="24"/>
          <w:lang w:eastAsia="tr-TR"/>
        </w:rPr>
        <w:t>Kurul tarafından onaylanan yatırım planı uyarınca yatırım programına alınan dağıtım tesislerinin projelerini hazırlamak,</w:t>
      </w:r>
      <w:r w:rsidR="00C463C5" w:rsidRPr="005923CF">
        <w:rPr>
          <w:rFonts w:ascii="Times New Roman" w:eastAsia="ヒラギノ明朝 Pro W3" w:hAnsi="Times New Roman" w:cs="Times New Roman"/>
          <w:sz w:val="24"/>
          <w:szCs w:val="24"/>
        </w:rPr>
        <w:t xml:space="preserve"> yeni dağıtım tesislerini kurmak, </w:t>
      </w:r>
      <w:r w:rsidR="008B3DF8" w:rsidRPr="005923CF">
        <w:rPr>
          <w:rFonts w:ascii="Times New Roman" w:eastAsia="Times New Roman" w:hAnsi="Times New Roman" w:cs="Times New Roman"/>
          <w:color w:val="000000"/>
          <w:sz w:val="24"/>
          <w:szCs w:val="24"/>
          <w:lang w:eastAsia="tr-TR"/>
        </w:rPr>
        <w:t>gerekli iyileştirme, yenileme ve kapasite artırımı yatırımlarını yapmak,</w:t>
      </w:r>
      <w:r w:rsidR="008B3DF8" w:rsidRPr="005923CF">
        <w:rPr>
          <w:rFonts w:ascii="Times New Roman" w:eastAsia="ヒラギノ明朝 Pro W3" w:hAnsi="Times New Roman" w:cs="Times New Roman"/>
          <w:sz w:val="24"/>
          <w:szCs w:val="24"/>
        </w:rPr>
        <w:t xml:space="preserve"> </w:t>
      </w:r>
      <w:r w:rsidR="00C463C5" w:rsidRPr="005923CF">
        <w:rPr>
          <w:rFonts w:ascii="Times New Roman" w:eastAsia="ヒラギノ明朝 Pro W3" w:hAnsi="Times New Roman" w:cs="Times New Roman"/>
          <w:sz w:val="24"/>
          <w:szCs w:val="24"/>
        </w:rPr>
        <w:t>ilgili mevzuat çerçevesinde dağıtım sistemini çevreyle uyumlu bir şekilde işletmek, bakım ve onarımını yapmak, sahip olduğu ve işletmekte olduğu tesislerde gerekli güvenlik tedbirlerini almak,</w:t>
      </w:r>
    </w:p>
    <w:p w14:paraId="6834E04E" w14:textId="4825ACB2" w:rsidR="00C463C5" w:rsidRPr="005923CF" w:rsidRDefault="004A6C53" w:rsidP="00C463C5">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ç</w:t>
      </w:r>
      <w:r w:rsidR="00C463C5" w:rsidRPr="005923CF">
        <w:rPr>
          <w:rFonts w:ascii="Times New Roman" w:eastAsia="Times New Roman" w:hAnsi="Times New Roman" w:cs="Times New Roman"/>
          <w:color w:val="000000"/>
          <w:sz w:val="24"/>
          <w:szCs w:val="24"/>
          <w:lang w:eastAsia="tr-TR"/>
        </w:rPr>
        <w:t>) OSB onaylı sınırları veya EB içerisindeki dağıtım gerilim seviyesinden bağlı katılımcıların veya yatırımcıların sayaçlarının kurulumu, bakımı ve işletilmesi hizmetlerini yürütmek, söz konusu bölgede yer alan sayaçları okumak ve elde edilen verileri ilgili tedarikçilerle ve piyasa işletmecisiyle paylaşmak,</w:t>
      </w:r>
    </w:p>
    <w:p w14:paraId="31FE20EC" w14:textId="47FDFE06" w:rsidR="008B3DF8" w:rsidRPr="005923CF" w:rsidRDefault="004A6C53" w:rsidP="00C463C5">
      <w:pPr>
        <w:spacing w:after="0" w:line="240" w:lineRule="auto"/>
        <w:ind w:firstLine="567"/>
        <w:jc w:val="both"/>
        <w:rPr>
          <w:rFonts w:ascii="Times New Roman" w:eastAsia="ヒラギノ明朝 Pro W3" w:hAnsi="Times New Roman" w:cs="Times New Roman"/>
          <w:sz w:val="24"/>
          <w:szCs w:val="24"/>
        </w:rPr>
      </w:pPr>
      <w:r w:rsidRPr="005923CF">
        <w:rPr>
          <w:rFonts w:ascii="Times New Roman" w:eastAsia="Times New Roman" w:hAnsi="Times New Roman" w:cs="Times New Roman"/>
          <w:color w:val="000000"/>
          <w:sz w:val="24"/>
          <w:szCs w:val="24"/>
          <w:lang w:eastAsia="tr-TR"/>
        </w:rPr>
        <w:t>d</w:t>
      </w:r>
      <w:r w:rsidR="008B3DF8" w:rsidRPr="005923CF">
        <w:rPr>
          <w:rFonts w:ascii="Times New Roman" w:eastAsia="Times New Roman" w:hAnsi="Times New Roman" w:cs="Times New Roman"/>
          <w:color w:val="000000"/>
          <w:sz w:val="24"/>
          <w:szCs w:val="24"/>
          <w:lang w:eastAsia="tr-TR"/>
        </w:rPr>
        <w:t>) Mevcut kullanıcıların mülkiyetinde olan sayaçları, ilgili mevzuat çerçevesinde devralmak,</w:t>
      </w:r>
    </w:p>
    <w:p w14:paraId="43EDAC77" w14:textId="2BBF2219" w:rsidR="00C463C5" w:rsidRPr="005923CF" w:rsidRDefault="004A6C53" w:rsidP="00C463C5">
      <w:pPr>
        <w:tabs>
          <w:tab w:val="left" w:pos="566"/>
        </w:tabs>
        <w:spacing w:after="0" w:line="240" w:lineRule="auto"/>
        <w:ind w:firstLine="566"/>
        <w:jc w:val="both"/>
        <w:rPr>
          <w:rFonts w:ascii="Times New Roman" w:eastAsia="Times New Roman" w:hAnsi="Times New Roman" w:cs="Times New Roman"/>
          <w:color w:val="000000"/>
          <w:sz w:val="24"/>
          <w:szCs w:val="24"/>
          <w:lang w:eastAsia="tr-TR"/>
        </w:rPr>
      </w:pPr>
      <w:r w:rsidRPr="005923CF">
        <w:rPr>
          <w:rFonts w:ascii="Times New Roman" w:eastAsia="ヒラギノ明朝 Pro W3" w:hAnsi="Times New Roman" w:cs="Times New Roman"/>
          <w:sz w:val="24"/>
          <w:szCs w:val="24"/>
        </w:rPr>
        <w:t>e</w:t>
      </w:r>
      <w:r w:rsidR="00C463C5" w:rsidRPr="005923CF">
        <w:rPr>
          <w:rFonts w:ascii="Times New Roman" w:eastAsia="ヒラギノ明朝 Pro W3" w:hAnsi="Times New Roman" w:cs="Times New Roman"/>
          <w:sz w:val="24"/>
          <w:szCs w:val="24"/>
        </w:rPr>
        <w:t>) OSB onaylı sınırları veya EB içerisinde bulunan ve başka bir tedarikçiden elektrik enerjisi veya kapasitesi tedarik etmeyen serbest tüketici olan katılımcılara veya yatırımcılara elektrik enerjisi ve/veya kapasitesi temin etmek,</w:t>
      </w:r>
    </w:p>
    <w:p w14:paraId="453096C4" w14:textId="31A8189D" w:rsidR="00C463C5" w:rsidRPr="005923CF" w:rsidRDefault="004A6C53" w:rsidP="00D95B27">
      <w:pPr>
        <w:tabs>
          <w:tab w:val="left" w:pos="566"/>
        </w:tabs>
        <w:spacing w:after="0" w:line="240" w:lineRule="auto"/>
        <w:ind w:firstLine="566"/>
        <w:jc w:val="both"/>
        <w:rPr>
          <w:rFonts w:ascii="Times New Roman" w:eastAsia="Times New Roman" w:hAnsi="Times New Roman" w:cs="Times New Roman"/>
          <w:color w:val="000000"/>
          <w:sz w:val="24"/>
          <w:szCs w:val="24"/>
          <w:lang w:eastAsia="tr-TR"/>
        </w:rPr>
      </w:pPr>
      <w:r w:rsidRPr="005923CF">
        <w:rPr>
          <w:rFonts w:ascii="Times New Roman" w:eastAsia="ヒラギノ明朝 Pro W3" w:hAnsi="Times New Roman" w:cs="Times New Roman"/>
          <w:sz w:val="24"/>
          <w:szCs w:val="24"/>
        </w:rPr>
        <w:t>f</w:t>
      </w:r>
      <w:r w:rsidR="00C463C5" w:rsidRPr="005923CF">
        <w:rPr>
          <w:rFonts w:ascii="Times New Roman" w:eastAsia="ヒラギノ明朝 Pro W3" w:hAnsi="Times New Roman" w:cs="Times New Roman"/>
          <w:sz w:val="24"/>
          <w:szCs w:val="24"/>
        </w:rPr>
        <w:t>) Katılımcılarına veya yatırımcılarına, eşit taraflar arasında ayrım gözetmeksizin bağlantı ve sistem kullanım hizmetlerinden oluşan dağıtım hizmetlerini sunmak ve dağıtım sistemine bağlantı ve sistem kullanım taleplerini, sisteme erişim hakkını gözeterek karşılamak,</w:t>
      </w:r>
    </w:p>
    <w:p w14:paraId="5C00B8AC" w14:textId="04CA9585" w:rsidR="00C463C5" w:rsidRPr="005923CF" w:rsidRDefault="003E7355" w:rsidP="00C463C5">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g</w:t>
      </w:r>
      <w:r w:rsidR="00C463C5" w:rsidRPr="005923CF">
        <w:rPr>
          <w:rFonts w:ascii="Times New Roman" w:eastAsia="Times New Roman" w:hAnsi="Times New Roman" w:cs="Times New Roman"/>
          <w:color w:val="000000"/>
          <w:sz w:val="24"/>
          <w:szCs w:val="24"/>
          <w:lang w:eastAsia="tr-TR"/>
        </w:rPr>
        <w:t>) Tedarik şirketlerinin ilgili mevzuat kapsamındaki yükümlülüklerini yerine getirebilmesi için gerekli olan bilgileri, talep edilmesi halinde sağlamak,</w:t>
      </w:r>
    </w:p>
    <w:p w14:paraId="22B9879C" w14:textId="2B8B3363" w:rsidR="00C463C5" w:rsidRPr="005923CF" w:rsidRDefault="003E7355" w:rsidP="00C463C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Times New Roman" w:hAnsi="Times New Roman" w:cs="Times New Roman"/>
          <w:color w:val="000000"/>
          <w:sz w:val="24"/>
          <w:szCs w:val="24"/>
          <w:lang w:eastAsia="tr-TR"/>
        </w:rPr>
        <w:t>ğ</w:t>
      </w:r>
      <w:r w:rsidR="00C463C5" w:rsidRPr="005923CF">
        <w:rPr>
          <w:rFonts w:ascii="Times New Roman" w:eastAsia="Times New Roman" w:hAnsi="Times New Roman" w:cs="Times New Roman"/>
          <w:color w:val="000000"/>
          <w:sz w:val="24"/>
          <w:szCs w:val="24"/>
          <w:lang w:eastAsia="tr-TR"/>
        </w:rPr>
        <w:t xml:space="preserve">) </w:t>
      </w:r>
      <w:r w:rsidR="00C463C5" w:rsidRPr="005923CF">
        <w:rPr>
          <w:rFonts w:ascii="Times New Roman" w:eastAsia="ヒラギノ明朝 Pro W3" w:hAnsi="Times New Roman" w:cs="Times New Roman"/>
          <w:sz w:val="24"/>
          <w:szCs w:val="24"/>
        </w:rPr>
        <w:t>Elektrik Enerjisi Talep Tahminleri Hakkında Yönetmelik hükümleri çerçevesinde, OSB veya EB’ye ilişkin talep tahminlerini hazırlamak ve dağıtım şirketi veya TEİAŞ’a bildirmek,</w:t>
      </w:r>
    </w:p>
    <w:p w14:paraId="4C52AEBD" w14:textId="315ECD86" w:rsidR="00C463C5" w:rsidRPr="005923CF" w:rsidRDefault="003E7355" w:rsidP="00C463C5">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h</w:t>
      </w:r>
      <w:r w:rsidR="00C463C5" w:rsidRPr="005923CF">
        <w:rPr>
          <w:rFonts w:ascii="Times New Roman" w:eastAsia="Times New Roman" w:hAnsi="Times New Roman" w:cs="Times New Roman"/>
          <w:color w:val="000000"/>
          <w:sz w:val="24"/>
          <w:szCs w:val="24"/>
          <w:lang w:eastAsia="tr-TR"/>
        </w:rPr>
        <w:t>) İlgili mevzuat çerçevesinde, sistem işletmeciliğinden kaynaklanan ve elektrik enerjisinin kalitesizliğinden ve/veya kesintilerinden doğduğu tespit edilen zarar ve hasarları tazmin etmek,</w:t>
      </w:r>
    </w:p>
    <w:p w14:paraId="44549EC2" w14:textId="442396C8" w:rsidR="00C463C5" w:rsidRPr="005923CF" w:rsidRDefault="003E7355" w:rsidP="00C463C5">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ı</w:t>
      </w:r>
      <w:r w:rsidR="00C463C5" w:rsidRPr="005923CF">
        <w:rPr>
          <w:rFonts w:ascii="Times New Roman" w:eastAsia="Times New Roman" w:hAnsi="Times New Roman" w:cs="Times New Roman"/>
          <w:color w:val="000000"/>
          <w:sz w:val="24"/>
          <w:szCs w:val="24"/>
          <w:lang w:eastAsia="tr-TR"/>
        </w:rPr>
        <w:t>) Elektrik Piyasası Tarifeler Yönetmeliği hükümleri çerçevesinde ilgili tarife tekliflerini Kuruma sunmak, tarife önerilerini, Kurul tarafından belirlenecek usul ve esaslara göre hazırlayarak Kurum onayına sunmak,</w:t>
      </w:r>
    </w:p>
    <w:p w14:paraId="7D5B57DB" w14:textId="354905F5" w:rsidR="00C463C5" w:rsidRPr="005923CF" w:rsidRDefault="003E7355" w:rsidP="00C463C5">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i</w:t>
      </w:r>
      <w:r w:rsidR="00C463C5" w:rsidRPr="005923CF">
        <w:rPr>
          <w:rFonts w:ascii="Times New Roman" w:eastAsia="Times New Roman" w:hAnsi="Times New Roman" w:cs="Times New Roman"/>
          <w:color w:val="000000"/>
          <w:sz w:val="24"/>
          <w:szCs w:val="24"/>
          <w:lang w:eastAsia="tr-TR"/>
        </w:rPr>
        <w:t>) OSB onaylı sınırları veya EB içerisinde yürütülen perakende satış faaliyetlerinde, tüm tedarik lisansı sahibi tüzel kişilere eşit taraflar arasında ayrım gözetmeden dağıtım hizmeti sağlamak,</w:t>
      </w:r>
    </w:p>
    <w:p w14:paraId="34467587" w14:textId="47984E98" w:rsidR="00C463C5" w:rsidRPr="005923CF" w:rsidRDefault="003E7355" w:rsidP="00C463C5">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j</w:t>
      </w:r>
      <w:r w:rsidR="00C463C5" w:rsidRPr="005923CF">
        <w:rPr>
          <w:rFonts w:ascii="Times New Roman" w:eastAsia="Times New Roman" w:hAnsi="Times New Roman" w:cs="Times New Roman"/>
          <w:color w:val="000000"/>
          <w:sz w:val="24"/>
          <w:szCs w:val="24"/>
          <w:lang w:eastAsia="tr-TR"/>
        </w:rPr>
        <w:t xml:space="preserve">) İletim ve/veya </w:t>
      </w:r>
      <w:r w:rsidR="008B3DF8" w:rsidRPr="005923CF">
        <w:rPr>
          <w:rFonts w:ascii="Times New Roman" w:eastAsia="Times New Roman" w:hAnsi="Times New Roman" w:cs="Times New Roman"/>
          <w:color w:val="000000"/>
          <w:sz w:val="24"/>
          <w:szCs w:val="24"/>
          <w:lang w:eastAsia="tr-TR"/>
        </w:rPr>
        <w:t xml:space="preserve">dağıtım </w:t>
      </w:r>
      <w:r w:rsidR="00C463C5" w:rsidRPr="005923CF">
        <w:rPr>
          <w:rFonts w:ascii="Times New Roman" w:eastAsia="Times New Roman" w:hAnsi="Times New Roman" w:cs="Times New Roman"/>
          <w:color w:val="000000"/>
          <w:sz w:val="24"/>
          <w:szCs w:val="24"/>
          <w:lang w:eastAsia="tr-TR"/>
        </w:rPr>
        <w:t>tarifesine göre belirlenen bedelleri ödemek,</w:t>
      </w:r>
    </w:p>
    <w:p w14:paraId="0E179762" w14:textId="0317048C" w:rsidR="00C463C5" w:rsidRPr="005923CF" w:rsidRDefault="003E7355" w:rsidP="00C463C5">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k</w:t>
      </w:r>
      <w:r w:rsidR="00C463C5" w:rsidRPr="005923CF">
        <w:rPr>
          <w:rFonts w:ascii="Times New Roman" w:eastAsia="Times New Roman" w:hAnsi="Times New Roman" w:cs="Times New Roman"/>
          <w:color w:val="000000"/>
          <w:sz w:val="24"/>
          <w:szCs w:val="24"/>
          <w:lang w:eastAsia="tr-TR"/>
        </w:rPr>
        <w:t>) Dağıtım sistemine bağlı tüm gerçek ve tüzel kişilere ait kayıtları tutmak, puant talepleri kaydetmek ve sayaç kayıtlarını izlemek,</w:t>
      </w:r>
    </w:p>
    <w:p w14:paraId="3A174E30" w14:textId="7A770BCC" w:rsidR="00C463C5" w:rsidRPr="005923CF" w:rsidRDefault="003E7355" w:rsidP="00C463C5">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l</w:t>
      </w:r>
      <w:r w:rsidR="00C463C5" w:rsidRPr="005923CF">
        <w:rPr>
          <w:rFonts w:ascii="Times New Roman" w:eastAsia="Times New Roman" w:hAnsi="Times New Roman" w:cs="Times New Roman"/>
          <w:color w:val="000000"/>
          <w:sz w:val="24"/>
          <w:szCs w:val="24"/>
          <w:lang w:eastAsia="tr-TR"/>
        </w:rPr>
        <w:t>) Kurulacak olan üretim tesisinin dağıtım sistemine bağlantısının mümkün olup olmadığı hakkında Kurum tarafından istenen görüşü gerekçeleri ile birlikte süresi içerisinde vermek,</w:t>
      </w:r>
    </w:p>
    <w:p w14:paraId="2B1F5B22" w14:textId="2920C0C7" w:rsidR="00C463C5" w:rsidRPr="005923CF" w:rsidRDefault="003E7355" w:rsidP="00C463C5">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m</w:t>
      </w:r>
      <w:r w:rsidR="00C463C5" w:rsidRPr="005923CF">
        <w:rPr>
          <w:rFonts w:ascii="Times New Roman" w:eastAsia="Times New Roman" w:hAnsi="Times New Roman" w:cs="Times New Roman"/>
          <w:color w:val="000000"/>
          <w:sz w:val="24"/>
          <w:szCs w:val="24"/>
          <w:lang w:eastAsia="tr-TR"/>
        </w:rPr>
        <w:t>) Dağıtım sistemi kayıplarını asgari seviyeye indirmek,</w:t>
      </w:r>
    </w:p>
    <w:p w14:paraId="24DCE970" w14:textId="21E98DA0" w:rsidR="00C463C5" w:rsidRPr="005923CF" w:rsidRDefault="003E7355" w:rsidP="00C463C5">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lastRenderedPageBreak/>
        <w:t>n</w:t>
      </w:r>
      <w:r w:rsidR="00C463C5" w:rsidRPr="005923CF">
        <w:rPr>
          <w:rFonts w:ascii="Times New Roman" w:eastAsia="Times New Roman" w:hAnsi="Times New Roman" w:cs="Times New Roman"/>
          <w:color w:val="000000"/>
          <w:sz w:val="24"/>
          <w:szCs w:val="24"/>
          <w:lang w:eastAsia="tr-TR"/>
        </w:rPr>
        <w:t>) Lisanssız elektrik üretim faaliyeti ile ilgili mevzuat kapsamında belirtilen görevleri yerine getirmek,</w:t>
      </w:r>
    </w:p>
    <w:p w14:paraId="47237BFA" w14:textId="23B38911" w:rsidR="004A6C53" w:rsidRPr="005923CF" w:rsidRDefault="003E7355" w:rsidP="004A6C53">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o</w:t>
      </w:r>
      <w:r w:rsidR="004A6C53" w:rsidRPr="005923CF">
        <w:rPr>
          <w:rFonts w:ascii="Times New Roman" w:eastAsia="ヒラギノ明朝 Pro W3" w:hAnsi="Times New Roman" w:cs="Times New Roman"/>
          <w:sz w:val="24"/>
          <w:szCs w:val="24"/>
        </w:rPr>
        <w:t>) OSB onaylı sınırları veya EB içerisindeki katılımcıların veya yatırımcıların ve diğer tedarikçilerden elektrik enerjisi veya kapasitesi temin eden serbest tüketicilere ait kayıtları tutmak, puant taleplerini kaydetmek, sayaç kayıtlarını izlemek ve Elektrik Piyasası Dengeleme ve Uzlaştırma Yönetmeliği çerçevesindeki gerekli bilgi ve belgeleri ilgili mevzuatın gerektirdiği formatta EPİAŞ’a vermek,</w:t>
      </w:r>
    </w:p>
    <w:p w14:paraId="37581397" w14:textId="5217FA49" w:rsidR="004A6C53" w:rsidRPr="005923CF" w:rsidRDefault="003E7355" w:rsidP="004A6C53">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ö</w:t>
      </w:r>
      <w:r w:rsidR="004A6C53" w:rsidRPr="005923CF">
        <w:rPr>
          <w:rFonts w:ascii="Times New Roman" w:eastAsia="ヒラギノ明朝 Pro W3" w:hAnsi="Times New Roman" w:cs="Times New Roman"/>
          <w:sz w:val="24"/>
          <w:szCs w:val="24"/>
        </w:rPr>
        <w:t xml:space="preserve">) Katılımcılarına standart bağlantı, sistem kullanım ve elektrik enerjisi tedarik sözleşmesi sunmak, </w:t>
      </w:r>
    </w:p>
    <w:p w14:paraId="48F465AA" w14:textId="3C91C4D4" w:rsidR="004A6C53" w:rsidRPr="005923CF" w:rsidRDefault="003E7355" w:rsidP="004A6C53">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p</w:t>
      </w:r>
      <w:r w:rsidR="004A6C53" w:rsidRPr="005923CF">
        <w:rPr>
          <w:rFonts w:ascii="Times New Roman" w:eastAsia="ヒラギノ明朝 Pro W3" w:hAnsi="Times New Roman" w:cs="Times New Roman"/>
          <w:sz w:val="24"/>
          <w:szCs w:val="24"/>
        </w:rPr>
        <w:t>) Serbest tüketici hakkını kazanmış katılımcılarının veya yatırımcılarının tedarikçilerini değiştirmek istemeleri durumunda gerekli yardım, hizmet ve bilgileri sağlamak; serbest tüketici hakkını kazanmış katılımcıları veya yatırımcıları herhangi bir tedarikçiye yönlendirmemek, bölgesinde yer alan katılımcıların veya yatırımcıların serbest tüketici olup olmadıklarını sorgulayabilmelerini sağlayacak mekanizmayı internet sitesinde güncel olarak bulundurmak, bu kapsamda aksine yazılı beyanı olmadığı sürece, yapılacak sorgulamalarda ilgili katılımcıların veya yatırımcıların iletişim bilgilerine erişimini temin etmek,</w:t>
      </w:r>
    </w:p>
    <w:p w14:paraId="3BC8CED3" w14:textId="5423CF9F" w:rsidR="004A6C53" w:rsidRPr="005923CF" w:rsidRDefault="003E7355" w:rsidP="004A6C53">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r</w:t>
      </w:r>
      <w:r w:rsidR="004A6C53" w:rsidRPr="005923CF">
        <w:rPr>
          <w:rFonts w:ascii="Times New Roman" w:eastAsia="ヒラギノ明朝 Pro W3" w:hAnsi="Times New Roman" w:cs="Times New Roman"/>
          <w:sz w:val="24"/>
          <w:szCs w:val="24"/>
        </w:rPr>
        <w:t xml:space="preserve">) OSB veya EB dağıtım sistemine bağlantı ve sistem kullanımı hakkındaki olumsuz görüş gerekçelerinin Kurum tarafından yapılan veya yaptırılan inceleme sonucunda, objektif teknik kriterlere dayanmaması nedeniyle Kurul tarafından uygun görülmemesi halinde, bağlantı ve sistem kullanım anlaşmalarını imzalamak, </w:t>
      </w:r>
    </w:p>
    <w:p w14:paraId="21B34594" w14:textId="4512101B" w:rsidR="004A6C53" w:rsidRPr="005923CF" w:rsidRDefault="003E7355" w:rsidP="004A6C53">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s</w:t>
      </w:r>
      <w:r w:rsidR="004A6C53" w:rsidRPr="005923CF">
        <w:rPr>
          <w:rFonts w:ascii="Times New Roman" w:eastAsia="ヒラギノ明朝 Pro W3" w:hAnsi="Times New Roman" w:cs="Times New Roman"/>
          <w:sz w:val="24"/>
          <w:szCs w:val="24"/>
        </w:rPr>
        <w:t>) OSB veya EB dağıtım sistemine erişilebilirlik hususunda ve elektrik enerjisi kesintileri veya kısıntıları ile ilgili olarak yanlış ve yanıltıcı bilgi vermemek,</w:t>
      </w:r>
    </w:p>
    <w:p w14:paraId="7580F8D5" w14:textId="0F39117B" w:rsidR="004A6C53" w:rsidRPr="005923CF" w:rsidRDefault="003E7355" w:rsidP="004A6C53">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ş</w:t>
      </w:r>
      <w:r w:rsidR="004A6C53" w:rsidRPr="005923CF">
        <w:rPr>
          <w:rFonts w:ascii="Times New Roman" w:eastAsia="ヒラギノ明朝 Pro W3" w:hAnsi="Times New Roman" w:cs="Times New Roman"/>
          <w:sz w:val="24"/>
          <w:szCs w:val="24"/>
        </w:rPr>
        <w:t>) Serbest tüketici sıfatıyla temin ettiği elektrik enerjisini katılımcılarının kullanımına sunmak ve buna ilişkin diğer hizmetleri yürütmek,</w:t>
      </w:r>
    </w:p>
    <w:p w14:paraId="2560EC15" w14:textId="3BC76421" w:rsidR="004A6C53" w:rsidRPr="005923CF" w:rsidRDefault="003E7355" w:rsidP="004A6C53">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t</w:t>
      </w:r>
      <w:r w:rsidR="004A6C53" w:rsidRPr="005923CF">
        <w:rPr>
          <w:rFonts w:ascii="Times New Roman" w:eastAsia="ヒラギノ明朝 Pro W3" w:hAnsi="Times New Roman" w:cs="Times New Roman"/>
          <w:sz w:val="24"/>
          <w:szCs w:val="24"/>
        </w:rPr>
        <w:t>) OSB üretim veya EB üretim lisansına sahip olması halinde, üretim faaliyeti kapsamında üretilen elektrik enerjisinin OSB’nin veya EB’nin ihtiyacını karşılayamaması halinde, eksik kalan miktarı ilgili mevzuat çerçevesinde temin etmek,</w:t>
      </w:r>
    </w:p>
    <w:p w14:paraId="76F6EB1E" w14:textId="3B5608A8" w:rsidR="004A6C53" w:rsidRPr="005923CF" w:rsidRDefault="003E7355" w:rsidP="004A6C53">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u</w:t>
      </w:r>
      <w:r w:rsidR="004A6C53" w:rsidRPr="005923CF">
        <w:rPr>
          <w:rFonts w:ascii="Times New Roman" w:eastAsia="ヒラギノ明朝 Pro W3" w:hAnsi="Times New Roman" w:cs="Times New Roman"/>
          <w:sz w:val="24"/>
          <w:szCs w:val="24"/>
        </w:rPr>
        <w:t>) OSB onaylı sınırları veya EB içerisinde kurulacak üretim ve tüketim tesislerinin karakteristikleri açısından elektrik enerjisini bozucu etkilerinin olup olmadığını incelemek ve diğer katılımcıların veya yatırımcıların verimli, istikrarlı elektrik enerjisi temini için tesislerin bağlantı görüşlerinde koruma sistemlerinin yapılmasına ilişkin görüş bildirmek,</w:t>
      </w:r>
    </w:p>
    <w:p w14:paraId="490F166B" w14:textId="3DCB5326" w:rsidR="00CD3880" w:rsidRPr="005923CF" w:rsidRDefault="003E7355" w:rsidP="00CD3880">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ü</w:t>
      </w:r>
      <w:r w:rsidR="00CD3880" w:rsidRPr="005923CF">
        <w:rPr>
          <w:rFonts w:ascii="Times New Roman" w:eastAsia="Times New Roman" w:hAnsi="Times New Roman" w:cs="Times New Roman"/>
          <w:color w:val="000000"/>
          <w:sz w:val="24"/>
          <w:szCs w:val="24"/>
          <w:lang w:eastAsia="tr-TR"/>
        </w:rPr>
        <w:t xml:space="preserve">) Katılımcılara ve yatırımcılara yapılan satışlar açısından, elektrik enerjisi veya kapasite alımlarını basiretli bir tacir olarak yapmakla, </w:t>
      </w:r>
    </w:p>
    <w:p w14:paraId="35E44A5B" w14:textId="4BFAEAC0" w:rsidR="00CD3880" w:rsidRPr="005923CF" w:rsidRDefault="003E7355" w:rsidP="00CD3880">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v</w:t>
      </w:r>
      <w:r w:rsidR="00CD3880" w:rsidRPr="005923CF">
        <w:rPr>
          <w:rFonts w:ascii="Times New Roman" w:eastAsia="Times New Roman" w:hAnsi="Times New Roman" w:cs="Times New Roman"/>
          <w:color w:val="000000"/>
          <w:sz w:val="24"/>
          <w:szCs w:val="24"/>
          <w:lang w:eastAsia="tr-TR"/>
        </w:rPr>
        <w:t>) Lisansı kapsamındaki yapım, mal ve hizmet alım ihalelerini; rekabet ortamında, şeffaf ve eşitlik ilkesi çerçevesinde yapmakla,</w:t>
      </w:r>
    </w:p>
    <w:p w14:paraId="44BEBE4A" w14:textId="77777777" w:rsidR="00B81EB3" w:rsidRPr="005923CF" w:rsidRDefault="00C463C5" w:rsidP="00EB1E0B">
      <w:pPr>
        <w:spacing w:after="0"/>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ile yükümlüdür.</w:t>
      </w:r>
    </w:p>
    <w:p w14:paraId="0F97DC78" w14:textId="77777777" w:rsidR="00B81EB3" w:rsidRPr="005923CF" w:rsidRDefault="00B81EB3" w:rsidP="00EB1E0B">
      <w:pPr>
        <w:spacing w:after="0"/>
        <w:ind w:firstLine="567"/>
        <w:jc w:val="both"/>
        <w:rPr>
          <w:rFonts w:ascii="Times New Roman" w:eastAsia="Times New Roman" w:hAnsi="Times New Roman" w:cs="Times New Roman"/>
          <w:color w:val="000000"/>
          <w:sz w:val="24"/>
          <w:szCs w:val="24"/>
          <w:lang w:eastAsia="tr-TR"/>
        </w:rPr>
      </w:pPr>
    </w:p>
    <w:p w14:paraId="24365C59" w14:textId="6E16F17B" w:rsidR="00C463C5" w:rsidRPr="005923CF" w:rsidRDefault="00B81EB3" w:rsidP="00EB1E0B">
      <w:pPr>
        <w:spacing w:after="0"/>
        <w:ind w:firstLine="567"/>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Önlisans kapsamındaki hak ve yükümlülükler</w:t>
      </w:r>
      <w:r w:rsidRPr="005923CF" w:rsidDel="004A4339">
        <w:rPr>
          <w:rFonts w:ascii="Times New Roman" w:eastAsia="ヒラギノ明朝 Pro W3" w:hAnsi="Times New Roman" w:cs="Times New Roman"/>
          <w:sz w:val="24"/>
          <w:szCs w:val="24"/>
        </w:rPr>
        <w:t xml:space="preserve"> </w:t>
      </w:r>
    </w:p>
    <w:p w14:paraId="6A3E3194" w14:textId="758AF96A" w:rsidR="00352C29" w:rsidRPr="005923CF" w:rsidRDefault="00B81EB3" w:rsidP="00EB1E0B">
      <w:pPr>
        <w:spacing w:after="0"/>
        <w:ind w:firstLine="567"/>
        <w:jc w:val="both"/>
        <w:rPr>
          <w:rFonts w:ascii="Times New Roman" w:eastAsia="Times New Roman" w:hAnsi="Times New Roman" w:cs="Times New Roman"/>
          <w:color w:val="000000"/>
          <w:sz w:val="24"/>
          <w:szCs w:val="24"/>
          <w:lang w:eastAsia="tr-TR"/>
        </w:rPr>
      </w:pPr>
      <w:r w:rsidRPr="005923CF">
        <w:rPr>
          <w:rFonts w:ascii="Times New Roman" w:eastAsia="ヒラギノ明朝 Pro W3" w:hAnsi="Times New Roman" w:cs="Times New Roman"/>
          <w:b/>
          <w:sz w:val="24"/>
          <w:szCs w:val="24"/>
        </w:rPr>
        <w:t>MADDE  8–</w:t>
      </w:r>
      <w:r w:rsidRPr="005923CF">
        <w:rPr>
          <w:rFonts w:ascii="Times New Roman" w:eastAsia="ヒラギノ明朝 Pro W3" w:hAnsi="Times New Roman" w:cs="Times New Roman"/>
          <w:sz w:val="24"/>
          <w:szCs w:val="24"/>
        </w:rPr>
        <w:t xml:space="preserve"> </w:t>
      </w:r>
      <w:r w:rsidRPr="005923CF">
        <w:rPr>
          <w:rFonts w:ascii="Times New Roman" w:eastAsia="Times New Roman" w:hAnsi="Times New Roman" w:cs="Times New Roman"/>
          <w:color w:val="000000"/>
          <w:sz w:val="24"/>
          <w:szCs w:val="24"/>
          <w:lang w:eastAsia="tr-TR"/>
        </w:rPr>
        <w:t>(1</w:t>
      </w:r>
      <w:r w:rsidR="00352C29" w:rsidRPr="005923CF">
        <w:rPr>
          <w:rFonts w:ascii="Times New Roman" w:eastAsia="Times New Roman" w:hAnsi="Times New Roman" w:cs="Times New Roman"/>
          <w:color w:val="000000"/>
          <w:sz w:val="24"/>
          <w:szCs w:val="24"/>
          <w:lang w:eastAsia="tr-TR"/>
        </w:rPr>
        <w:t>) Önlisans, sahibine lisansına konu üretim tesisi yatırımına başlamak için mevzuattan kaynaklanan izin, onay, ruhsat ve benzeri belgeleri edinebilmek ve üretim tesisinin kurulacağı sahanın mülkiyet veya kullanım hakkını elde edebilmek için ilgili kurum ve kuruluşlar nezdinde girişimde bulunma hakkını verir.</w:t>
      </w:r>
    </w:p>
    <w:p w14:paraId="6F00F56C" w14:textId="26B89F76" w:rsidR="00352C29" w:rsidRPr="005923CF" w:rsidRDefault="00B81EB3" w:rsidP="00EB1E0B">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(2</w:t>
      </w:r>
      <w:r w:rsidR="00352C29" w:rsidRPr="005923CF">
        <w:rPr>
          <w:rFonts w:ascii="Times New Roman" w:eastAsia="Times New Roman" w:hAnsi="Times New Roman" w:cs="Times New Roman"/>
          <w:color w:val="000000"/>
          <w:sz w:val="24"/>
          <w:szCs w:val="24"/>
          <w:lang w:eastAsia="tr-TR"/>
        </w:rPr>
        <w:t>) Önlisans sahibi, ilgili mevzuatta sayılanların yanı</w:t>
      </w:r>
      <w:r w:rsidR="00D61525" w:rsidRPr="005923CF">
        <w:rPr>
          <w:rFonts w:ascii="Times New Roman" w:eastAsia="Times New Roman" w:hAnsi="Times New Roman" w:cs="Times New Roman"/>
          <w:color w:val="000000"/>
          <w:sz w:val="24"/>
          <w:szCs w:val="24"/>
          <w:lang w:eastAsia="tr-TR"/>
        </w:rPr>
        <w:t xml:space="preserve"> </w:t>
      </w:r>
      <w:r w:rsidR="00352C29" w:rsidRPr="005923CF">
        <w:rPr>
          <w:rFonts w:ascii="Times New Roman" w:eastAsia="Times New Roman" w:hAnsi="Times New Roman" w:cs="Times New Roman"/>
          <w:color w:val="000000"/>
          <w:sz w:val="24"/>
          <w:szCs w:val="24"/>
          <w:lang w:eastAsia="tr-TR"/>
        </w:rPr>
        <w:t>sıra;</w:t>
      </w:r>
    </w:p>
    <w:p w14:paraId="12D41757" w14:textId="77777777" w:rsidR="00352C29" w:rsidRPr="005923CF" w:rsidRDefault="00352C29" w:rsidP="00EB1E0B">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a) Kurumun faaliyetlerini yerine getirebilmesi için ihtiyaç duyacağı her türlü bilgi ve belgeyi istenilen zamanda Kuruma vermek,</w:t>
      </w:r>
    </w:p>
    <w:p w14:paraId="4B9CB370" w14:textId="192888C5" w:rsidR="00352C29" w:rsidRPr="005923CF" w:rsidRDefault="00352C29" w:rsidP="00352C29">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b)  Önlisansa konu proje kapsamında olan veya önlisansa konu projeden doğrudan etkilenen ancak kullanım hakkı elde edilmeyen gayrimenkulleri kullanmamak,</w:t>
      </w:r>
    </w:p>
    <w:p w14:paraId="4313B426" w14:textId="4A7DCAC9" w:rsidR="00552B70" w:rsidRPr="005923CF" w:rsidRDefault="00552B70" w:rsidP="00352C29">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c) Önlisans kapsamında ve önlisans süresi içerisinde yatırıma başlanabilmesi için gerekli izin ve onaylar ile arazinin kullanım haklarını elde etmek,</w:t>
      </w:r>
    </w:p>
    <w:p w14:paraId="105BDDED" w14:textId="74049B87" w:rsidR="00352C29" w:rsidRPr="005923CF" w:rsidRDefault="00352C29" w:rsidP="00EB1E0B">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ile yükümlüdür.</w:t>
      </w:r>
    </w:p>
    <w:p w14:paraId="6FCF732A" w14:textId="77777777" w:rsidR="00B81EB3" w:rsidRPr="005923CF" w:rsidRDefault="00B81EB3" w:rsidP="00EB1E0B">
      <w:pPr>
        <w:spacing w:after="0" w:line="240" w:lineRule="auto"/>
        <w:ind w:firstLine="567"/>
        <w:jc w:val="both"/>
        <w:rPr>
          <w:rFonts w:ascii="Times New Roman" w:eastAsia="Times New Roman" w:hAnsi="Times New Roman" w:cs="Times New Roman"/>
          <w:color w:val="000000"/>
          <w:sz w:val="24"/>
          <w:szCs w:val="24"/>
          <w:lang w:eastAsia="tr-TR"/>
        </w:rPr>
      </w:pPr>
    </w:p>
    <w:p w14:paraId="46633BD7" w14:textId="77777777" w:rsidR="00B81EB3" w:rsidRPr="005923CF" w:rsidRDefault="00B81EB3" w:rsidP="00B81EB3">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OSB üretim ve EB üretim lisansı kapsamındaki hak ve yükümlülükler</w:t>
      </w:r>
    </w:p>
    <w:p w14:paraId="5D53BCE7" w14:textId="018616A6" w:rsidR="00CD3880" w:rsidRPr="005923CF" w:rsidRDefault="00B81EB3" w:rsidP="00B81EB3">
      <w:pPr>
        <w:tabs>
          <w:tab w:val="left" w:pos="566"/>
        </w:tabs>
        <w:spacing w:after="0" w:line="240" w:lineRule="auto"/>
        <w:ind w:firstLine="566"/>
        <w:jc w:val="both"/>
        <w:rPr>
          <w:rFonts w:ascii="Times New Roman" w:eastAsia="Times New Roman" w:hAnsi="Times New Roman" w:cs="Times New Roman"/>
          <w:color w:val="000000"/>
          <w:sz w:val="24"/>
          <w:szCs w:val="24"/>
          <w:lang w:eastAsia="tr-TR"/>
        </w:rPr>
      </w:pPr>
      <w:r w:rsidRPr="005923CF">
        <w:rPr>
          <w:rFonts w:ascii="Times New Roman" w:eastAsia="ヒラギノ明朝 Pro W3" w:hAnsi="Times New Roman" w:cs="Times New Roman"/>
          <w:b/>
          <w:sz w:val="24"/>
          <w:szCs w:val="24"/>
        </w:rPr>
        <w:t>MADDE  9–</w:t>
      </w:r>
      <w:r w:rsidRPr="005923CF">
        <w:rPr>
          <w:rFonts w:ascii="Times New Roman" w:eastAsia="ヒラギノ明朝 Pro W3" w:hAnsi="Times New Roman" w:cs="Times New Roman"/>
          <w:sz w:val="24"/>
          <w:szCs w:val="24"/>
        </w:rPr>
        <w:t xml:space="preserve"> </w:t>
      </w:r>
      <w:r w:rsidR="00CD3880" w:rsidRPr="005923CF">
        <w:rPr>
          <w:rFonts w:ascii="Times New Roman" w:eastAsia="Times New Roman" w:hAnsi="Times New Roman" w:cs="Times New Roman"/>
          <w:color w:val="000000"/>
          <w:sz w:val="24"/>
          <w:szCs w:val="24"/>
          <w:lang w:eastAsia="tr-TR"/>
        </w:rPr>
        <w:t>(</w:t>
      </w:r>
      <w:r w:rsidRPr="005923CF">
        <w:rPr>
          <w:rFonts w:ascii="Times New Roman" w:eastAsia="Times New Roman" w:hAnsi="Times New Roman" w:cs="Times New Roman"/>
          <w:color w:val="000000"/>
          <w:sz w:val="24"/>
          <w:szCs w:val="24"/>
          <w:lang w:eastAsia="tr-TR"/>
        </w:rPr>
        <w:t>1</w:t>
      </w:r>
      <w:r w:rsidR="00CD3880" w:rsidRPr="005923CF">
        <w:rPr>
          <w:rFonts w:ascii="Times New Roman" w:eastAsia="Times New Roman" w:hAnsi="Times New Roman" w:cs="Times New Roman"/>
          <w:color w:val="000000"/>
          <w:sz w:val="24"/>
          <w:szCs w:val="24"/>
          <w:lang w:eastAsia="tr-TR"/>
        </w:rPr>
        <w:t>) OSB üretim ve EB üretim lisansı sahibine;</w:t>
      </w:r>
    </w:p>
    <w:p w14:paraId="7082E52C" w14:textId="77777777" w:rsidR="00CD3880" w:rsidRPr="005923CF" w:rsidRDefault="00CD3880" w:rsidP="00CD3880">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a) OSB onaylı sınırları veya EB sınırları içerisinde üretim tesisini kurma ve işletme,</w:t>
      </w:r>
    </w:p>
    <w:p w14:paraId="689EC178" w14:textId="75B5DF6B" w:rsidR="00CD3880" w:rsidRPr="005923CF" w:rsidRDefault="00CD3880" w:rsidP="00CD3880">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b) Üretim tesisinde ürettiği elektrik enerjisini veya kapasitesini;</w:t>
      </w:r>
    </w:p>
    <w:p w14:paraId="5D48FFB5" w14:textId="4A1CA5C5" w:rsidR="00552B70" w:rsidRPr="005923CF" w:rsidRDefault="00552B70" w:rsidP="00CD3880">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1) OSB veya EB sınırları içerisinde tüketilmek kaydıyla, OSB’nin veya yönetici şirketin elektrik enerjisi ihtiyacını karşılama,</w:t>
      </w:r>
    </w:p>
    <w:p w14:paraId="2D70F56E" w14:textId="0D85A9B1" w:rsidR="00CD3880" w:rsidRPr="005923CF" w:rsidRDefault="00552B70" w:rsidP="00CD3880">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2</w:t>
      </w:r>
      <w:r w:rsidR="00CD3880" w:rsidRPr="005923CF">
        <w:rPr>
          <w:rFonts w:ascii="Times New Roman" w:eastAsia="Times New Roman" w:hAnsi="Times New Roman" w:cs="Times New Roman"/>
          <w:color w:val="000000"/>
          <w:sz w:val="24"/>
          <w:szCs w:val="24"/>
          <w:lang w:eastAsia="tr-TR"/>
        </w:rPr>
        <w:t xml:space="preserve">) OSB onaylı sınırları içerisindeki katılımcılarına veya EB içerisindeki yatırımcılarına </w:t>
      </w:r>
      <w:r w:rsidRPr="005923CF">
        <w:rPr>
          <w:rFonts w:ascii="Times New Roman" w:eastAsia="Times New Roman" w:hAnsi="Times New Roman" w:cs="Times New Roman"/>
          <w:color w:val="000000"/>
          <w:sz w:val="24"/>
          <w:szCs w:val="24"/>
          <w:lang w:eastAsia="tr-TR"/>
        </w:rPr>
        <w:t xml:space="preserve">kâr amacı gütmeksizin </w:t>
      </w:r>
      <w:r w:rsidR="00CD3880" w:rsidRPr="005923CF">
        <w:rPr>
          <w:rFonts w:ascii="Times New Roman" w:eastAsia="Times New Roman" w:hAnsi="Times New Roman" w:cs="Times New Roman"/>
          <w:color w:val="000000"/>
          <w:sz w:val="24"/>
          <w:szCs w:val="24"/>
          <w:lang w:eastAsia="tr-TR"/>
        </w:rPr>
        <w:t>satma,</w:t>
      </w:r>
    </w:p>
    <w:p w14:paraId="4E933558" w14:textId="59EAB823" w:rsidR="00CD3880" w:rsidRPr="005923CF" w:rsidRDefault="00CD3880" w:rsidP="00EB1E0B">
      <w:pPr>
        <w:spacing w:after="0" w:line="240" w:lineRule="auto"/>
        <w:ind w:firstLine="567"/>
        <w:jc w:val="both"/>
        <w:rPr>
          <w:rFonts w:ascii="Times New Roman" w:eastAsia="ヒラギノ明朝 Pro W3" w:hAnsi="Times New Roman" w:cs="Times New Roman"/>
          <w:sz w:val="24"/>
          <w:szCs w:val="24"/>
        </w:rPr>
      </w:pPr>
      <w:r w:rsidRPr="005923CF">
        <w:rPr>
          <w:rFonts w:ascii="Times New Roman" w:eastAsia="Times New Roman" w:hAnsi="Times New Roman" w:cs="Times New Roman"/>
          <w:color w:val="000000"/>
          <w:sz w:val="24"/>
          <w:szCs w:val="24"/>
          <w:lang w:eastAsia="tr-TR"/>
        </w:rPr>
        <w:t xml:space="preserve">hakkını verir. </w:t>
      </w:r>
    </w:p>
    <w:p w14:paraId="34B66637" w14:textId="56038A30" w:rsidR="001A32D7" w:rsidRPr="005923CF" w:rsidRDefault="00EB1E0B" w:rsidP="001A32D7">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w:t>
      </w:r>
      <w:r w:rsidR="00B81EB3" w:rsidRPr="005923CF">
        <w:rPr>
          <w:rFonts w:ascii="Times New Roman" w:eastAsia="Times New Roman" w:hAnsi="Times New Roman" w:cs="Times New Roman"/>
          <w:color w:val="000000"/>
          <w:sz w:val="24"/>
          <w:szCs w:val="24"/>
          <w:lang w:eastAsia="tr-TR"/>
        </w:rPr>
        <w:t>2</w:t>
      </w:r>
      <w:r w:rsidR="001A32D7" w:rsidRPr="005923CF">
        <w:rPr>
          <w:rFonts w:ascii="Times New Roman" w:eastAsia="Times New Roman" w:hAnsi="Times New Roman" w:cs="Times New Roman"/>
          <w:color w:val="000000"/>
          <w:sz w:val="24"/>
          <w:szCs w:val="24"/>
          <w:lang w:eastAsia="tr-TR"/>
        </w:rPr>
        <w:t xml:space="preserve">) OSB </w:t>
      </w:r>
      <w:r w:rsidR="00CD3880" w:rsidRPr="005923CF">
        <w:rPr>
          <w:rFonts w:ascii="Times New Roman" w:eastAsia="Times New Roman" w:hAnsi="Times New Roman" w:cs="Times New Roman"/>
          <w:color w:val="000000"/>
          <w:sz w:val="24"/>
          <w:szCs w:val="24"/>
          <w:lang w:eastAsia="tr-TR"/>
        </w:rPr>
        <w:t xml:space="preserve">üretim lisansı </w:t>
      </w:r>
      <w:r w:rsidR="001A32D7" w:rsidRPr="005923CF">
        <w:rPr>
          <w:rFonts w:ascii="Times New Roman" w:eastAsia="Times New Roman" w:hAnsi="Times New Roman" w:cs="Times New Roman"/>
          <w:color w:val="000000"/>
          <w:sz w:val="24"/>
          <w:szCs w:val="24"/>
          <w:lang w:eastAsia="tr-TR"/>
        </w:rPr>
        <w:t xml:space="preserve">veya </w:t>
      </w:r>
      <w:r w:rsidR="00CD3880" w:rsidRPr="005923CF">
        <w:rPr>
          <w:rFonts w:ascii="Times New Roman" w:eastAsia="Times New Roman" w:hAnsi="Times New Roman" w:cs="Times New Roman"/>
          <w:color w:val="000000"/>
          <w:sz w:val="24"/>
          <w:szCs w:val="24"/>
          <w:lang w:eastAsia="tr-TR"/>
        </w:rPr>
        <w:t>EB üretim lisansı sahibi</w:t>
      </w:r>
      <w:r w:rsidR="001A32D7" w:rsidRPr="005923CF">
        <w:rPr>
          <w:rFonts w:ascii="Times New Roman" w:eastAsia="Times New Roman" w:hAnsi="Times New Roman" w:cs="Times New Roman"/>
          <w:color w:val="000000"/>
          <w:sz w:val="24"/>
          <w:szCs w:val="24"/>
          <w:lang w:eastAsia="tr-TR"/>
        </w:rPr>
        <w:t xml:space="preserve"> ilgili mevzuatta sayılanların yanı sıra;</w:t>
      </w:r>
    </w:p>
    <w:p w14:paraId="547C261E" w14:textId="559A249A" w:rsidR="001A32D7" w:rsidRPr="005923CF" w:rsidRDefault="001A32D7" w:rsidP="001A32D7">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 xml:space="preserve">a) </w:t>
      </w:r>
      <w:r w:rsidR="00D61525" w:rsidRPr="005923CF">
        <w:rPr>
          <w:rFonts w:ascii="Times New Roman" w:eastAsia="Times New Roman" w:hAnsi="Times New Roman" w:cs="Times New Roman"/>
          <w:color w:val="000000"/>
          <w:sz w:val="24"/>
          <w:szCs w:val="24"/>
          <w:lang w:eastAsia="tr-TR"/>
        </w:rPr>
        <w:t>Katılımcılar veya yatırımcılar</w:t>
      </w:r>
      <w:r w:rsidRPr="005923CF">
        <w:rPr>
          <w:rFonts w:ascii="Times New Roman" w:eastAsia="Times New Roman" w:hAnsi="Times New Roman" w:cs="Times New Roman"/>
          <w:color w:val="000000"/>
          <w:sz w:val="24"/>
          <w:szCs w:val="24"/>
          <w:lang w:eastAsia="tr-TR"/>
        </w:rPr>
        <w:t xml:space="preserve"> dışında, lisans sahibi olmayan hiçbir kişi ile yurt içinde elektrik enerjisi ve/veya kapasite ticareti yapmamak,</w:t>
      </w:r>
    </w:p>
    <w:p w14:paraId="39CF3A72" w14:textId="77777777" w:rsidR="001A32D7" w:rsidRPr="005923CF" w:rsidRDefault="001A32D7" w:rsidP="001A32D7">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b) Dengeleme ve uzlaştırma işlemlerini düzenleyen ilgili mevzuat kapsamında belirlenen yükümlülükleri yerine getirmek,</w:t>
      </w:r>
    </w:p>
    <w:p w14:paraId="5E01F051" w14:textId="77777777" w:rsidR="001A32D7" w:rsidRPr="005923CF" w:rsidRDefault="001A32D7" w:rsidP="001A32D7">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c) Lisansı kapsamındaki tesislerini mevzuat hükümlerine uygun olarak işletmek,</w:t>
      </w:r>
    </w:p>
    <w:p w14:paraId="0B6D4984" w14:textId="77777777" w:rsidR="001A32D7" w:rsidRPr="005923CF" w:rsidRDefault="001A32D7" w:rsidP="001A32D7">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ç) Lisansı kapsamındaki hizmetin teknik gereklere göre yapılmasını sağlamak,</w:t>
      </w:r>
    </w:p>
    <w:p w14:paraId="7AAA0A9E" w14:textId="77777777" w:rsidR="001A32D7" w:rsidRPr="005923CF" w:rsidRDefault="001A32D7" w:rsidP="001A32D7">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d) Kurum tarafından ilgili mevzuat çerçevesinde verilen tüm talimatlara uymak,</w:t>
      </w:r>
    </w:p>
    <w:p w14:paraId="68663C0B" w14:textId="77777777" w:rsidR="001A32D7" w:rsidRPr="005923CF" w:rsidRDefault="001A32D7" w:rsidP="001A32D7">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e) Tesislerini, yasal defter ve kayıtlarını Kurum denetimine hazır bulundurmak, Kurum tarafından talep edildiğinde denetime açmak,</w:t>
      </w:r>
    </w:p>
    <w:p w14:paraId="351A5A86" w14:textId="77777777" w:rsidR="001A32D7" w:rsidRPr="005923CF" w:rsidRDefault="001A32D7" w:rsidP="001A32D7">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f) Kurum tarafından istenen her türlü bilgi ve belgeyi zamanında, tam ve doğru olarak Kuruma vermek,</w:t>
      </w:r>
    </w:p>
    <w:p w14:paraId="4F0F8911" w14:textId="77777777" w:rsidR="001A32D7" w:rsidRPr="005923CF" w:rsidRDefault="001A32D7" w:rsidP="001A32D7">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g) Kurum tarafından talep edilen veya Kuruma sunulacak olan bildirim, rapor ve diğer evrakları, ilgili mevzuatta düzenlenen usul ve esaslara uygun olarak Kuruma sunmak,</w:t>
      </w:r>
    </w:p>
    <w:p w14:paraId="220A2878" w14:textId="20EBD465" w:rsidR="001A32D7" w:rsidRPr="005923CF" w:rsidRDefault="001A32D7" w:rsidP="001A32D7">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 xml:space="preserve">ğ) Lisansına derç edilmiş </w:t>
      </w:r>
      <w:r w:rsidR="00D61525" w:rsidRPr="005923CF">
        <w:rPr>
          <w:rFonts w:ascii="Times New Roman" w:eastAsia="Times New Roman" w:hAnsi="Times New Roman" w:cs="Times New Roman"/>
          <w:color w:val="000000"/>
          <w:sz w:val="24"/>
          <w:szCs w:val="24"/>
          <w:lang w:eastAsia="tr-TR"/>
        </w:rPr>
        <w:t>olan</w:t>
      </w:r>
      <w:r w:rsidRPr="005923CF">
        <w:rPr>
          <w:rFonts w:ascii="Times New Roman" w:eastAsia="Times New Roman" w:hAnsi="Times New Roman" w:cs="Times New Roman"/>
          <w:color w:val="000000"/>
          <w:sz w:val="24"/>
          <w:szCs w:val="24"/>
          <w:lang w:eastAsia="tr-TR"/>
        </w:rPr>
        <w:t xml:space="preserve"> hükümlere uymak,</w:t>
      </w:r>
    </w:p>
    <w:p w14:paraId="7ABF4E85" w14:textId="77777777" w:rsidR="001A32D7" w:rsidRPr="005923CF" w:rsidRDefault="001A32D7" w:rsidP="001A32D7">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h) Lisans kapsamındaki faaliyetlerin yerine getirebilmesini teminen gerçek ve tüzel kişiler tarafından verilen veya edinilen bilgileri gizli tutmak ve amacı dışında kullanmamak,</w:t>
      </w:r>
    </w:p>
    <w:p w14:paraId="183436BC" w14:textId="2B5515B6" w:rsidR="001A32D7" w:rsidRPr="005923CF" w:rsidRDefault="001A32D7" w:rsidP="001A32D7">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ı) Lisans işlemleri ile ilgili bedeller ile varsa yıllık lisans bedellerini zamanında ve eksiksiz olarak Kuruma ödemek,</w:t>
      </w:r>
    </w:p>
    <w:p w14:paraId="26248BDC" w14:textId="77777777" w:rsidR="001A32D7" w:rsidRPr="005923CF" w:rsidRDefault="001A32D7" w:rsidP="001A32D7">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i) Lisans almanın yanı sıra faaliyet alanlarına göre ilgili diğer mevzuatların gereklerini yerine getirmek,</w:t>
      </w:r>
    </w:p>
    <w:p w14:paraId="63164E49" w14:textId="5C4C2DF7" w:rsidR="001A32D7" w:rsidRPr="005923CF" w:rsidRDefault="001A32D7" w:rsidP="001A32D7">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j) Lisans kapsamında faaliyette bulunduğu konuda yaptığı iş ve işlemlere ilişkin veri işleme veya veri depolama amacıyla kurdukları ve/veya hizmet aldıkları bilgi işlem merkezlerinde üçüncü kişilerin söz konusu verilere hukuka aykırı erişimini ve bu verileri hukuka aykırı işlemesini önlemek, verilerin gizliliğini, bütünlüğünü ve erişilebilirliğini sağlamak üzere uygun güvenlik seviyesini temin etmeye yönelik gerekli her türlü teknik ve idari tedbiri almak,</w:t>
      </w:r>
    </w:p>
    <w:p w14:paraId="69C63EC7" w14:textId="3FF59390" w:rsidR="001A32D7" w:rsidRPr="005923CF" w:rsidRDefault="001A32D7" w:rsidP="001A32D7">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k)  Bu Yönetmelik kapsamında tesis edeceği kojenerasyon ve trijenerasyon tesisleri ile kabulü yapılan üniteler için bakım-onarım kapsamında tedarik edilen ekipmanlar hariç; elektrik üretim tesisinde ve 9/5/2021 tarihli ve 31479 sayılı Resmî Gazete’de yayımlanan Elektrik Piyasasında Depolama Faaliyetleri Yönetmeliği kapsamında tesis edeceği elektrik depolama tesisi veya ünitesinde, ilgili mevzuat ve standartlara göre imal edilmiş, garanti kapsamında yer alan ve son beş yıl içerisinde üretilmiş türbin, jeneratör, buhar kazanı, motor, batarya gibi ana ekipmanları kullanmak,</w:t>
      </w:r>
    </w:p>
    <w:p w14:paraId="00A433FF" w14:textId="0EA068C8" w:rsidR="001A60E6" w:rsidRPr="005923CF" w:rsidRDefault="001A60E6" w:rsidP="001A60E6">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l) Mücbir sebepler ile yıllık programlı bakım takvimi dışında, üstlenilmiş bulunan yükümlülükleri yerine getirecek şekilde üretim tesisini işler halde tutmak,</w:t>
      </w:r>
    </w:p>
    <w:p w14:paraId="366B74A3" w14:textId="68529A4A" w:rsidR="001A60E6" w:rsidRPr="005923CF" w:rsidRDefault="001A60E6" w:rsidP="001A60E6">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m) Yıllık programlı bakım takvimlerini, TEİAŞ ve/veya ilgili dağıtım lisansı sahibi tüzel kişiye bildirmek,</w:t>
      </w:r>
    </w:p>
    <w:p w14:paraId="6AB00268" w14:textId="0E7A2159" w:rsidR="001A60E6" w:rsidRPr="005923CF" w:rsidRDefault="000323E1" w:rsidP="00D95B27">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lastRenderedPageBreak/>
        <w:t>n</w:t>
      </w:r>
      <w:r w:rsidR="001A60E6" w:rsidRPr="005923CF">
        <w:rPr>
          <w:rFonts w:ascii="Times New Roman" w:eastAsia="ヒラギノ明朝 Pro W3" w:hAnsi="Times New Roman" w:cs="Times New Roman"/>
          <w:sz w:val="24"/>
          <w:szCs w:val="24"/>
        </w:rPr>
        <w:t>) Elektrik enerjisi alışverişi yapılabilmesi için ilgili mevzuatın gerektirdiği sayaçları tesis etmek,</w:t>
      </w:r>
    </w:p>
    <w:p w14:paraId="1C719221" w14:textId="0EC17A17" w:rsidR="001A60E6" w:rsidRPr="005923CF" w:rsidRDefault="00FB38FA" w:rsidP="001A60E6">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o</w:t>
      </w:r>
      <w:r w:rsidR="001A60E6" w:rsidRPr="005923CF">
        <w:rPr>
          <w:rFonts w:ascii="Times New Roman" w:eastAsia="Times New Roman" w:hAnsi="Times New Roman" w:cs="Times New Roman"/>
          <w:color w:val="000000"/>
          <w:sz w:val="24"/>
          <w:szCs w:val="24"/>
          <w:lang w:eastAsia="tr-TR"/>
        </w:rPr>
        <w:t>) Üretim tesisinin  lisansa dercedilen tesis toplam kurulu gücünün tamamının  kabulünün yapıldığı tarihe kadar, gerçekleştirilen faaliyetler hakkında her yılın Ocak ve Temmuz ayları içerisinde Kuruma, usulüne uygun olarak ilerleme raporu sunmak,</w:t>
      </w:r>
    </w:p>
    <w:p w14:paraId="046C1E57" w14:textId="78F0FF4C" w:rsidR="001A60E6" w:rsidRPr="005923CF" w:rsidRDefault="00FB38FA" w:rsidP="001A60E6">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ö</w:t>
      </w:r>
      <w:r w:rsidR="001A60E6" w:rsidRPr="005923CF">
        <w:rPr>
          <w:rFonts w:ascii="Times New Roman" w:eastAsia="Times New Roman" w:hAnsi="Times New Roman" w:cs="Times New Roman"/>
          <w:color w:val="000000"/>
          <w:sz w:val="24"/>
          <w:szCs w:val="24"/>
          <w:lang w:eastAsia="tr-TR"/>
        </w:rPr>
        <w:t>)  Lisansa konu proje kapsamında olan veya önlisansa konu projeden doğrudan etkilenen ancak kullanım hakkı elde edilmeyen gayrimenkulleri kullanmamak,</w:t>
      </w:r>
    </w:p>
    <w:p w14:paraId="15B0AD5E" w14:textId="3E501FE6" w:rsidR="001A60E6" w:rsidRPr="005923CF" w:rsidRDefault="00FB38FA" w:rsidP="001A60E6">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p</w:t>
      </w:r>
      <w:r w:rsidR="001A60E6" w:rsidRPr="005923CF">
        <w:rPr>
          <w:rFonts w:ascii="Times New Roman" w:eastAsia="Times New Roman" w:hAnsi="Times New Roman" w:cs="Times New Roman"/>
          <w:color w:val="000000"/>
          <w:sz w:val="24"/>
          <w:szCs w:val="24"/>
          <w:lang w:eastAsia="tr-TR"/>
        </w:rPr>
        <w:t>) Atık lastiklerin işlenmesi sonucu ortaya çıkan yan ürünleri kullanacak biyokütleye dayalı üretim lisansı sahibi tüzel kişiler, bahse konu tesislerinde kullanacakları yan ürünleri lisansı kapsamındaki tesis bünyesinde kuracakları piroliz tesislerinden karşılamak,</w:t>
      </w:r>
    </w:p>
    <w:p w14:paraId="35F7B7E8" w14:textId="1F2BB617" w:rsidR="001A60E6" w:rsidRPr="005923CF" w:rsidRDefault="00FB38FA" w:rsidP="001A60E6">
      <w:pPr>
        <w:spacing w:after="0" w:line="240" w:lineRule="auto"/>
        <w:ind w:firstLine="566"/>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r</w:t>
      </w:r>
      <w:r w:rsidR="001A60E6" w:rsidRPr="005923CF">
        <w:rPr>
          <w:rFonts w:ascii="Times New Roman" w:eastAsia="Times New Roman" w:hAnsi="Times New Roman" w:cs="Times New Roman"/>
          <w:color w:val="000000"/>
          <w:sz w:val="24"/>
          <w:szCs w:val="24"/>
          <w:lang w:eastAsia="tr-TR"/>
        </w:rPr>
        <w:t>)  Kabulü yapılarak işletmeye geçen biyokütleye dayalı elektrik üretim tesislerine ilişkin lisans sahibi tüzel kişiler, 10/9/2014 tarihli ve 29115 sayılı Resmî Gazete’de yayımlanan Çevre İzin ve Lisans Yönetmeliği kapsamında Çevre, Şehircilik ve İklim Değişikliği Bakanlığından alınması gereken belgeyi kabul tarihinden itibaren yirmi dört ay içerisinde Kuruma sunmak,</w:t>
      </w:r>
    </w:p>
    <w:p w14:paraId="7B570111" w14:textId="10B993AD" w:rsidR="001A60E6" w:rsidRPr="005923CF" w:rsidRDefault="00FB38FA" w:rsidP="001A60E6">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s</w:t>
      </w:r>
      <w:r w:rsidR="001A60E6" w:rsidRPr="005923CF">
        <w:rPr>
          <w:rFonts w:ascii="Times New Roman" w:eastAsia="Times New Roman" w:hAnsi="Times New Roman" w:cs="Times New Roman"/>
          <w:color w:val="000000"/>
          <w:sz w:val="24"/>
          <w:szCs w:val="24"/>
          <w:lang w:eastAsia="tr-TR"/>
        </w:rPr>
        <w:t>)  Lisans verilmesine esas olan gerekli izin, onay, ruhsat ve benzerlerinin geri alınması, kaldırılması, sonlandırılması, yürütmesinin durdurulması veya iptal edilmesi durumlarını en geç iki ay içerisinde Kuruma bildirmek,</w:t>
      </w:r>
    </w:p>
    <w:p w14:paraId="53D0D572" w14:textId="347E803F" w:rsidR="001A60E6" w:rsidRPr="005923CF" w:rsidRDefault="00FB38FA" w:rsidP="001A60E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ş</w:t>
      </w:r>
      <w:r w:rsidR="001A60E6" w:rsidRPr="005923CF">
        <w:rPr>
          <w:rFonts w:ascii="Times New Roman" w:eastAsia="ヒラギノ明朝 Pro W3" w:hAnsi="Times New Roman" w:cs="Times New Roman"/>
          <w:sz w:val="24"/>
          <w:szCs w:val="24"/>
        </w:rPr>
        <w:t>) Lisans kapsamındaki faaliyetlerin sürdürülmesini engelleyen veya aksatan olayları, bu olayların lisans kapsamındaki faaliyetler üzerindeki etkilerini, bu etkileri azaltmak veya ortadan kaldırmak için alınan önlemleri ve etkilerin hangi koşullarda ve sürede tamamen giderilebileceğini, olayın ortaya çıkmasından itibaren yedi iş günü içerisinde yazılı olarak Kuruma bildirmek,</w:t>
      </w:r>
    </w:p>
    <w:p w14:paraId="50603FFD" w14:textId="43C20107" w:rsidR="001A60E6" w:rsidRPr="005923CF" w:rsidRDefault="003E7355" w:rsidP="001A60E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t</w:t>
      </w:r>
      <w:r w:rsidR="001A60E6" w:rsidRPr="005923CF">
        <w:rPr>
          <w:rFonts w:ascii="Times New Roman" w:eastAsia="ヒラギノ明朝 Pro W3" w:hAnsi="Times New Roman" w:cs="Times New Roman"/>
          <w:sz w:val="24"/>
          <w:szCs w:val="24"/>
        </w:rPr>
        <w:t>) Mücbir sebepler, yıllık programlı bakım takvimleri ve programsız bakımlar dışında, üretim faaliyetinin durdurulmasının talep edilmesi halinde, faaliyetin durdurulmasının talep edildiği tarihten en az yüz yirmi gün önce onay alabilmek üzere Kuruma yazılı olarak başvuruda bulunmak,</w:t>
      </w:r>
    </w:p>
    <w:p w14:paraId="1783A674" w14:textId="782431BC" w:rsidR="001A60E6" w:rsidRPr="005923CF" w:rsidRDefault="003E7355" w:rsidP="001A60E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u</w:t>
      </w:r>
      <w:r w:rsidR="001A60E6" w:rsidRPr="005923CF">
        <w:rPr>
          <w:rFonts w:ascii="Times New Roman" w:eastAsia="ヒラギノ明朝 Pro W3" w:hAnsi="Times New Roman" w:cs="Times New Roman"/>
          <w:sz w:val="24"/>
          <w:szCs w:val="24"/>
        </w:rPr>
        <w:t>) Üretim faaliyeti kapsamında ihtiyaç fazlası üretilen elektrik enerjisinin OSB onaylı sınırları veya EB sınırları dışındaki dağıtım veya iletim sistemine verilmesi halinde mahsuplaşma da dahil, herhangi bir bedel talebinde bulunmamak,</w:t>
      </w:r>
    </w:p>
    <w:p w14:paraId="6CA14A59" w14:textId="20D16BD0" w:rsidR="001A60E6" w:rsidRPr="005923CF" w:rsidRDefault="003E7355" w:rsidP="001A60E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ü</w:t>
      </w:r>
      <w:r w:rsidR="001A60E6" w:rsidRPr="005923CF">
        <w:rPr>
          <w:rFonts w:ascii="Times New Roman" w:eastAsia="ヒラギノ明朝 Pro W3" w:hAnsi="Times New Roman" w:cs="Times New Roman"/>
          <w:sz w:val="24"/>
          <w:szCs w:val="24"/>
        </w:rPr>
        <w:t>) Elektrik Şebeke Yönetmeliği ve diğer ilgili mevzuat çerçevesinde; sistem kararlılığı ve emniyeti açısından tehlike arz eden durumlar ile acil durumlarda Milli Yük Tevzi Merkezinin, sistem güvenilirliği açısından üstlendiği yükümlülükleri yerine getirebilmesini teminen verdiği tüm talimatlara uymak,</w:t>
      </w:r>
    </w:p>
    <w:p w14:paraId="6D299B58" w14:textId="71DC4785" w:rsidR="001A60E6" w:rsidRPr="005923CF" w:rsidRDefault="003E7355" w:rsidP="001A60E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v</w:t>
      </w:r>
      <w:r w:rsidR="001A60E6" w:rsidRPr="005923CF">
        <w:rPr>
          <w:rFonts w:ascii="Times New Roman" w:eastAsia="ヒラギノ明朝 Pro W3" w:hAnsi="Times New Roman" w:cs="Times New Roman"/>
          <w:sz w:val="24"/>
          <w:szCs w:val="24"/>
        </w:rPr>
        <w:t>) Sadece OSB onaylı sınırları veya EB içerisindeki katılımcılarına veya yatırımcılarına elektrik enerjisi veya kapasitesi satışında bulunmak,</w:t>
      </w:r>
    </w:p>
    <w:p w14:paraId="40596719" w14:textId="58BF5082" w:rsidR="001A60E6" w:rsidRPr="005923CF" w:rsidRDefault="003E7355" w:rsidP="000323E1">
      <w:pPr>
        <w:tabs>
          <w:tab w:val="left" w:pos="566"/>
        </w:tabs>
        <w:spacing w:after="0" w:line="240" w:lineRule="auto"/>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ab/>
        <w:t>y</w:t>
      </w:r>
      <w:r w:rsidR="001A60E6" w:rsidRPr="005923CF">
        <w:rPr>
          <w:rFonts w:ascii="Times New Roman" w:eastAsia="ヒラギノ明朝 Pro W3" w:hAnsi="Times New Roman" w:cs="Times New Roman"/>
          <w:sz w:val="24"/>
          <w:szCs w:val="24"/>
        </w:rPr>
        <w:t>) Mücbir sebepler dışında, önceden öngörülemeyen arızalar sonucu veya arızaya yol açacağı açık olan durumlarda, ivedi olarak TEİAŞ ve/veya ilgili dağıtım şirketine bilgi vermek,</w:t>
      </w:r>
    </w:p>
    <w:p w14:paraId="152BBE5A" w14:textId="3139B003" w:rsidR="001A60E6" w:rsidRPr="005923CF" w:rsidRDefault="003E7355" w:rsidP="001A60E6">
      <w:pPr>
        <w:tabs>
          <w:tab w:val="left" w:pos="566"/>
        </w:tabs>
        <w:spacing w:after="0" w:line="240" w:lineRule="auto"/>
        <w:ind w:firstLine="566"/>
        <w:jc w:val="both"/>
        <w:rPr>
          <w:rFonts w:ascii="Times New Roman" w:eastAsia="Times New Roman" w:hAnsi="Times New Roman" w:cs="Times New Roman"/>
          <w:color w:val="000000"/>
          <w:sz w:val="24"/>
          <w:szCs w:val="24"/>
          <w:lang w:eastAsia="tr-TR"/>
        </w:rPr>
      </w:pPr>
      <w:r w:rsidRPr="005923CF">
        <w:rPr>
          <w:rFonts w:ascii="Times New Roman" w:eastAsia="ヒラギノ明朝 Pro W3" w:hAnsi="Times New Roman" w:cs="Times New Roman"/>
          <w:sz w:val="24"/>
          <w:szCs w:val="24"/>
        </w:rPr>
        <w:t>z</w:t>
      </w:r>
      <w:r w:rsidR="001A60E6" w:rsidRPr="005923CF">
        <w:rPr>
          <w:rFonts w:ascii="Times New Roman" w:eastAsia="ヒラギノ明朝 Pro W3" w:hAnsi="Times New Roman" w:cs="Times New Roman"/>
          <w:sz w:val="24"/>
          <w:szCs w:val="24"/>
        </w:rPr>
        <w:t>) Elektrik Piyasası Dengeleme ve Uzlaştırma Yönetmeliği kapsamında verilen talimatlara uygun hareket etmek ve bu çerçevede gerekli bilgi ve belgeleri EPİAŞ’a vermek,</w:t>
      </w:r>
    </w:p>
    <w:p w14:paraId="75634696" w14:textId="1C1F3A85" w:rsidR="001A32D7" w:rsidRPr="005923CF" w:rsidRDefault="001A32D7" w:rsidP="001A32D7">
      <w:pPr>
        <w:spacing w:after="0" w:line="240" w:lineRule="auto"/>
        <w:ind w:firstLine="567"/>
        <w:jc w:val="both"/>
        <w:rPr>
          <w:rFonts w:ascii="Times New Roman" w:eastAsia="Times New Roman" w:hAnsi="Times New Roman" w:cs="Times New Roman"/>
          <w:color w:val="000000"/>
          <w:sz w:val="24"/>
          <w:szCs w:val="24"/>
          <w:lang w:eastAsia="tr-TR"/>
        </w:rPr>
      </w:pPr>
      <w:r w:rsidRPr="005923CF">
        <w:rPr>
          <w:rFonts w:ascii="Times New Roman" w:eastAsia="Times New Roman" w:hAnsi="Times New Roman" w:cs="Times New Roman"/>
          <w:color w:val="000000"/>
          <w:sz w:val="24"/>
          <w:szCs w:val="24"/>
          <w:lang w:eastAsia="tr-TR"/>
        </w:rPr>
        <w:t xml:space="preserve">ile yükümlüdür.  </w:t>
      </w:r>
    </w:p>
    <w:p w14:paraId="68A41E23" w14:textId="4A7A1311" w:rsidR="00EA7601" w:rsidRPr="005923CF" w:rsidRDefault="001A60E6"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sidDel="00ED5F87">
        <w:rPr>
          <w:rFonts w:ascii="Times New Roman" w:eastAsia="ヒラギノ明朝 Pro W3" w:hAnsi="Times New Roman" w:cs="Times New Roman"/>
          <w:sz w:val="24"/>
          <w:szCs w:val="24"/>
        </w:rPr>
        <w:t xml:space="preserve"> </w:t>
      </w:r>
    </w:p>
    <w:p w14:paraId="3BF577EA"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530627A5"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DÖRDÜNCÜ BÖLÜM</w:t>
      </w:r>
    </w:p>
    <w:p w14:paraId="2E2BC467"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Lisans Kapsamındaki Faaliyetler, Görev ve Sorumluluklar</w:t>
      </w:r>
    </w:p>
    <w:p w14:paraId="601A66A1"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p>
    <w:p w14:paraId="6FE005B4"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Lisans kapsamındaki faaliyetler</w:t>
      </w:r>
    </w:p>
    <w:p w14:paraId="0047B4B8" w14:textId="7F13EAD9"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MADDE 1</w:t>
      </w:r>
      <w:r w:rsidR="00B81EB3" w:rsidRPr="005923CF">
        <w:rPr>
          <w:rFonts w:ascii="Times New Roman" w:eastAsia="ヒラギノ明朝 Pro W3" w:hAnsi="Times New Roman" w:cs="Times New Roman"/>
          <w:b/>
          <w:sz w:val="24"/>
          <w:szCs w:val="24"/>
        </w:rPr>
        <w:t>0</w:t>
      </w:r>
      <w:r w:rsidRPr="005923CF">
        <w:rPr>
          <w:rFonts w:ascii="Times New Roman" w:eastAsia="ヒラギノ明朝 Pro W3" w:hAnsi="Times New Roman" w:cs="Times New Roman"/>
          <w:b/>
          <w:sz w:val="24"/>
          <w:szCs w:val="24"/>
        </w:rPr>
        <w:t xml:space="preserve"> –</w:t>
      </w:r>
      <w:r w:rsidRPr="005923CF">
        <w:rPr>
          <w:rFonts w:ascii="Times New Roman" w:eastAsia="ヒラギノ明朝 Pro W3" w:hAnsi="Times New Roman" w:cs="Times New Roman"/>
          <w:sz w:val="24"/>
          <w:szCs w:val="24"/>
        </w:rPr>
        <w:t xml:space="preserve"> (1) OSB</w:t>
      </w:r>
      <w:r w:rsidR="00AE12C7" w:rsidRPr="005923CF">
        <w:rPr>
          <w:rFonts w:ascii="Times New Roman" w:eastAsia="ヒラギノ明朝 Pro W3" w:hAnsi="Times New Roman" w:cs="Times New Roman"/>
          <w:sz w:val="24"/>
          <w:szCs w:val="24"/>
        </w:rPr>
        <w:t xml:space="preserve"> veya </w:t>
      </w:r>
      <w:r w:rsidR="00806468" w:rsidRPr="005923CF">
        <w:rPr>
          <w:rFonts w:ascii="Times New Roman" w:eastAsia="ヒラギノ明朝 Pro W3" w:hAnsi="Times New Roman" w:cs="Times New Roman"/>
          <w:sz w:val="24"/>
          <w:szCs w:val="24"/>
        </w:rPr>
        <w:t>y</w:t>
      </w:r>
      <w:r w:rsidR="00AE12C7"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xml:space="preserve">, katılımcılarının </w:t>
      </w:r>
      <w:r w:rsidR="00AE12C7" w:rsidRPr="005923CF">
        <w:rPr>
          <w:rFonts w:ascii="Times New Roman" w:eastAsia="ヒラギノ明朝 Pro W3" w:hAnsi="Times New Roman" w:cs="Times New Roman"/>
          <w:sz w:val="24"/>
          <w:szCs w:val="24"/>
        </w:rPr>
        <w:t xml:space="preserve">veya yatırımcılarının </w:t>
      </w:r>
      <w:r w:rsidRPr="005923CF">
        <w:rPr>
          <w:rFonts w:ascii="Times New Roman" w:eastAsia="ヒラギノ明朝 Pro W3" w:hAnsi="Times New Roman" w:cs="Times New Roman"/>
          <w:sz w:val="24"/>
          <w:szCs w:val="24"/>
        </w:rPr>
        <w:t xml:space="preserve">elektrik enerjisi ihtiyaçlarını karşılamak amacıyla, bu Yönetmelik hükümleri çerçevesinde elektrik enerjisi üretimi faaliyetinde bulunabilir veya serbest tüketici vasfıyla elektrik enerjisi satın </w:t>
      </w:r>
      <w:r w:rsidRPr="005923CF">
        <w:rPr>
          <w:rFonts w:ascii="Times New Roman" w:eastAsia="ヒラギノ明朝 Pro W3" w:hAnsi="Times New Roman" w:cs="Times New Roman"/>
          <w:sz w:val="24"/>
          <w:szCs w:val="24"/>
        </w:rPr>
        <w:lastRenderedPageBreak/>
        <w:t>alabilir. OSB</w:t>
      </w:r>
      <w:r w:rsidR="00AE12C7" w:rsidRPr="005923CF">
        <w:rPr>
          <w:rFonts w:ascii="Times New Roman" w:eastAsia="ヒラギノ明朝 Pro W3" w:hAnsi="Times New Roman" w:cs="Times New Roman"/>
          <w:sz w:val="24"/>
          <w:szCs w:val="24"/>
        </w:rPr>
        <w:t xml:space="preserve"> veya </w:t>
      </w:r>
      <w:r w:rsidR="00806468" w:rsidRPr="005923CF">
        <w:rPr>
          <w:rFonts w:ascii="Times New Roman" w:eastAsia="ヒラギノ明朝 Pro W3" w:hAnsi="Times New Roman" w:cs="Times New Roman"/>
          <w:sz w:val="24"/>
          <w:szCs w:val="24"/>
        </w:rPr>
        <w:t>y</w:t>
      </w:r>
      <w:r w:rsidR="00AE12C7" w:rsidRPr="005923CF">
        <w:rPr>
          <w:rFonts w:ascii="Times New Roman" w:eastAsia="ヒラギノ明朝 Pro W3" w:hAnsi="Times New Roman" w:cs="Times New Roman"/>
          <w:sz w:val="24"/>
          <w:szCs w:val="24"/>
        </w:rPr>
        <w:t>önetici şirketin</w:t>
      </w:r>
      <w:r w:rsidRPr="005923CF">
        <w:rPr>
          <w:rFonts w:ascii="Times New Roman" w:eastAsia="ヒラギノ明朝 Pro W3" w:hAnsi="Times New Roman" w:cs="Times New Roman"/>
          <w:sz w:val="24"/>
          <w:szCs w:val="24"/>
        </w:rPr>
        <w:t xml:space="preserve"> üretim tesisi kurması durumunda, üretim tesisi ilgili mevzuat çerçevesinde iletim veya OSB </w:t>
      </w:r>
      <w:r w:rsidR="00AE12C7" w:rsidRPr="005923CF">
        <w:rPr>
          <w:rFonts w:ascii="Times New Roman" w:eastAsia="ヒラギノ明朝 Pro W3" w:hAnsi="Times New Roman" w:cs="Times New Roman"/>
          <w:sz w:val="24"/>
          <w:szCs w:val="24"/>
        </w:rPr>
        <w:t xml:space="preserve">veya EB </w:t>
      </w:r>
      <w:r w:rsidRPr="005923CF">
        <w:rPr>
          <w:rFonts w:ascii="Times New Roman" w:eastAsia="ヒラギノ明朝 Pro W3" w:hAnsi="Times New Roman" w:cs="Times New Roman"/>
          <w:sz w:val="24"/>
          <w:szCs w:val="24"/>
        </w:rPr>
        <w:t>dağıtım sistemine bağlanır.</w:t>
      </w:r>
    </w:p>
    <w:p w14:paraId="59ECA0BA" w14:textId="3A2576B3"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(2) OSB</w:t>
      </w:r>
      <w:r w:rsidR="00AE12C7" w:rsidRPr="005923CF">
        <w:rPr>
          <w:rFonts w:ascii="Times New Roman" w:eastAsia="ヒラギノ明朝 Pro W3" w:hAnsi="Times New Roman" w:cs="Times New Roman"/>
          <w:sz w:val="24"/>
          <w:szCs w:val="24"/>
        </w:rPr>
        <w:t xml:space="preserve"> veya </w:t>
      </w:r>
      <w:r w:rsidR="00806468" w:rsidRPr="005923CF">
        <w:rPr>
          <w:rFonts w:ascii="Times New Roman" w:eastAsia="ヒラギノ明朝 Pro W3" w:hAnsi="Times New Roman" w:cs="Times New Roman"/>
          <w:sz w:val="24"/>
          <w:szCs w:val="24"/>
        </w:rPr>
        <w:t>y</w:t>
      </w:r>
      <w:r w:rsidR="00AE12C7"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xml:space="preserve">, onaylı sınırları </w:t>
      </w:r>
      <w:r w:rsidR="00AE12C7" w:rsidRPr="005923CF">
        <w:rPr>
          <w:rFonts w:ascii="Times New Roman" w:eastAsia="ヒラギノ明朝 Pro W3" w:hAnsi="Times New Roman" w:cs="Times New Roman"/>
          <w:sz w:val="24"/>
          <w:szCs w:val="24"/>
        </w:rPr>
        <w:t xml:space="preserve">veya EB </w:t>
      </w:r>
      <w:r w:rsidRPr="005923CF">
        <w:rPr>
          <w:rFonts w:ascii="Times New Roman" w:eastAsia="ヒラギノ明朝 Pro W3" w:hAnsi="Times New Roman" w:cs="Times New Roman"/>
          <w:sz w:val="24"/>
          <w:szCs w:val="24"/>
        </w:rPr>
        <w:t>içerisinde, dağıtım tesislerinin kurulması, işletilmesi, elektrik enerjisinin dağıtımının yapılması ve ilgili diğer hizmetlerin yerine getirilmesi faaliyetlerini yürütür.</w:t>
      </w:r>
    </w:p>
    <w:p w14:paraId="65DEEE04" w14:textId="4A479236"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(3) OSB</w:t>
      </w:r>
      <w:r w:rsidR="00AE12C7" w:rsidRPr="005923CF">
        <w:rPr>
          <w:rFonts w:ascii="Times New Roman" w:eastAsia="ヒラギノ明朝 Pro W3" w:hAnsi="Times New Roman" w:cs="Times New Roman"/>
          <w:sz w:val="24"/>
          <w:szCs w:val="24"/>
        </w:rPr>
        <w:t xml:space="preserve"> veya </w:t>
      </w:r>
      <w:r w:rsidR="00806468" w:rsidRPr="005923CF">
        <w:rPr>
          <w:rFonts w:ascii="Times New Roman" w:eastAsia="ヒラギノ明朝 Pro W3" w:hAnsi="Times New Roman" w:cs="Times New Roman"/>
          <w:sz w:val="24"/>
          <w:szCs w:val="24"/>
        </w:rPr>
        <w:t>y</w:t>
      </w:r>
      <w:r w:rsidR="00AE12C7"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Kurumdan her bir faaliyet ve aynı faaliyetin yürütüldüğü her bir tesis için ayrı lisans alır.</w:t>
      </w:r>
    </w:p>
    <w:p w14:paraId="345DEDA4" w14:textId="36C0EBA6"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(4) </w:t>
      </w:r>
      <w:r w:rsidR="00650753" w:rsidRPr="005923CF">
        <w:rPr>
          <w:rFonts w:ascii="Times New Roman" w:eastAsia="ヒラギノ明朝 Pro W3" w:hAnsi="Times New Roman" w:cs="Times New Roman"/>
          <w:sz w:val="24"/>
          <w:szCs w:val="24"/>
        </w:rPr>
        <w:t xml:space="preserve">OSB veya </w:t>
      </w:r>
      <w:r w:rsidR="00806468" w:rsidRPr="005923CF">
        <w:rPr>
          <w:rFonts w:ascii="Times New Roman" w:eastAsia="ヒラギノ明朝 Pro W3" w:hAnsi="Times New Roman" w:cs="Times New Roman"/>
          <w:sz w:val="24"/>
          <w:szCs w:val="24"/>
        </w:rPr>
        <w:t>y</w:t>
      </w:r>
      <w:r w:rsidR="00650753" w:rsidRPr="005923CF">
        <w:rPr>
          <w:rFonts w:ascii="Times New Roman" w:eastAsia="ヒラギノ明朝 Pro W3" w:hAnsi="Times New Roman" w:cs="Times New Roman"/>
          <w:sz w:val="24"/>
          <w:szCs w:val="24"/>
        </w:rPr>
        <w:t xml:space="preserve">önetici şirket, </w:t>
      </w:r>
      <w:r w:rsidR="00AE12C7" w:rsidRPr="005923CF">
        <w:rPr>
          <w:rFonts w:ascii="Times New Roman" w:eastAsia="ヒラギノ明朝 Pro W3" w:hAnsi="Times New Roman" w:cs="Times New Roman"/>
          <w:sz w:val="24"/>
          <w:szCs w:val="24"/>
        </w:rPr>
        <w:t>OSB o</w:t>
      </w:r>
      <w:r w:rsidRPr="005923CF">
        <w:rPr>
          <w:rFonts w:ascii="Times New Roman" w:eastAsia="ヒラギノ明朝 Pro W3" w:hAnsi="Times New Roman" w:cs="Times New Roman"/>
          <w:sz w:val="24"/>
          <w:szCs w:val="24"/>
        </w:rPr>
        <w:t xml:space="preserve">naylı sınırları dışında </w:t>
      </w:r>
      <w:r w:rsidR="00C30F2A" w:rsidRPr="005923CF">
        <w:rPr>
          <w:rFonts w:ascii="Times New Roman" w:eastAsia="ヒラギノ明朝 Pro W3" w:hAnsi="Times New Roman" w:cs="Times New Roman"/>
          <w:sz w:val="24"/>
          <w:szCs w:val="24"/>
        </w:rPr>
        <w:t xml:space="preserve">veya EB dışında </w:t>
      </w:r>
      <w:r w:rsidRPr="005923CF">
        <w:rPr>
          <w:rFonts w:ascii="Times New Roman" w:eastAsia="ヒラギノ明朝 Pro W3" w:hAnsi="Times New Roman" w:cs="Times New Roman"/>
          <w:sz w:val="24"/>
          <w:szCs w:val="24"/>
        </w:rPr>
        <w:t>elektrik piyasasında faaliyet gösterilmesi ilgili mevzuat hükümlerine tabidir.</w:t>
      </w:r>
    </w:p>
    <w:p w14:paraId="12726C6C"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4AB6156B"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Lisans kapsamındaki görev ve sorumluluklar</w:t>
      </w:r>
    </w:p>
    <w:p w14:paraId="46608DD3" w14:textId="4E4115CE"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MADDE 1</w:t>
      </w:r>
      <w:r w:rsidR="00B81EB3" w:rsidRPr="005923CF">
        <w:rPr>
          <w:rFonts w:ascii="Times New Roman" w:eastAsia="ヒラギノ明朝 Pro W3" w:hAnsi="Times New Roman" w:cs="Times New Roman"/>
          <w:b/>
          <w:sz w:val="24"/>
          <w:szCs w:val="24"/>
        </w:rPr>
        <w:t>1</w:t>
      </w:r>
      <w:r w:rsidRPr="005923CF">
        <w:rPr>
          <w:rFonts w:ascii="Times New Roman" w:eastAsia="ヒラギノ明朝 Pro W3" w:hAnsi="Times New Roman" w:cs="Times New Roman"/>
          <w:b/>
          <w:sz w:val="24"/>
          <w:szCs w:val="24"/>
        </w:rPr>
        <w:t xml:space="preserve"> –</w:t>
      </w:r>
      <w:r w:rsidRPr="005923CF">
        <w:rPr>
          <w:rFonts w:ascii="Times New Roman" w:eastAsia="ヒラギノ明朝 Pro W3" w:hAnsi="Times New Roman" w:cs="Times New Roman"/>
          <w:sz w:val="24"/>
          <w:szCs w:val="24"/>
        </w:rPr>
        <w:t xml:space="preserve"> (1) OSB</w:t>
      </w:r>
      <w:r w:rsidR="00C64852" w:rsidRPr="005923CF">
        <w:rPr>
          <w:rFonts w:ascii="Times New Roman" w:eastAsia="ヒラギノ明朝 Pro W3" w:hAnsi="Times New Roman" w:cs="Times New Roman"/>
          <w:sz w:val="24"/>
          <w:szCs w:val="24"/>
        </w:rPr>
        <w:t xml:space="preserve"> veya </w:t>
      </w:r>
      <w:r w:rsidR="00806468" w:rsidRPr="005923CF">
        <w:rPr>
          <w:rFonts w:ascii="Times New Roman" w:eastAsia="ヒラギノ明朝 Pro W3" w:hAnsi="Times New Roman" w:cs="Times New Roman"/>
          <w:sz w:val="24"/>
          <w:szCs w:val="24"/>
        </w:rPr>
        <w:t>y</w:t>
      </w:r>
      <w:r w:rsidR="00C64852"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onaylı sınırları</w:t>
      </w:r>
      <w:r w:rsidR="00C64852" w:rsidRPr="005923CF">
        <w:rPr>
          <w:rFonts w:ascii="Times New Roman" w:eastAsia="ヒラギノ明朝 Pro W3" w:hAnsi="Times New Roman" w:cs="Times New Roman"/>
          <w:sz w:val="24"/>
          <w:szCs w:val="24"/>
        </w:rPr>
        <w:t xml:space="preserve"> veya EB</w:t>
      </w:r>
      <w:r w:rsidRPr="005923CF">
        <w:rPr>
          <w:rFonts w:ascii="Times New Roman" w:eastAsia="ヒラギノ明朝 Pro W3" w:hAnsi="Times New Roman" w:cs="Times New Roman"/>
          <w:sz w:val="24"/>
          <w:szCs w:val="24"/>
        </w:rPr>
        <w:t xml:space="preserve"> içerisinde katılımcıları</w:t>
      </w:r>
      <w:r w:rsidR="00C64852" w:rsidRPr="005923CF">
        <w:rPr>
          <w:rFonts w:ascii="Times New Roman" w:eastAsia="ヒラギノ明朝 Pro W3" w:hAnsi="Times New Roman" w:cs="Times New Roman"/>
          <w:sz w:val="24"/>
          <w:szCs w:val="24"/>
        </w:rPr>
        <w:t>na veya yatırımcıları</w:t>
      </w:r>
      <w:r w:rsidRPr="005923CF">
        <w:rPr>
          <w:rFonts w:ascii="Times New Roman" w:eastAsia="ヒラギノ明朝 Pro W3" w:hAnsi="Times New Roman" w:cs="Times New Roman"/>
          <w:sz w:val="24"/>
          <w:szCs w:val="24"/>
        </w:rPr>
        <w:t>na elektrik enerjisi temin etmekten, dağıtım tesislerinin gerekli yenileme ve genişleme yatırımları ile işletme ve bakımını yapmaktan, elektrik enerjisinin; verimli, kaliteli, kesintisiz ve güvenilir olarak katılımcılarına</w:t>
      </w:r>
      <w:r w:rsidR="00C64852" w:rsidRPr="005923CF">
        <w:rPr>
          <w:rFonts w:ascii="Times New Roman" w:eastAsia="ヒラギノ明朝 Pro W3" w:hAnsi="Times New Roman" w:cs="Times New Roman"/>
          <w:sz w:val="24"/>
          <w:szCs w:val="24"/>
        </w:rPr>
        <w:t xml:space="preserve"> veya yatırımcılarına</w:t>
      </w:r>
      <w:r w:rsidRPr="005923CF">
        <w:rPr>
          <w:rFonts w:ascii="Times New Roman" w:eastAsia="ヒラギノ明朝 Pro W3" w:hAnsi="Times New Roman" w:cs="Times New Roman"/>
          <w:sz w:val="24"/>
          <w:szCs w:val="24"/>
        </w:rPr>
        <w:t xml:space="preserve"> sunumu</w:t>
      </w:r>
      <w:r w:rsidR="00555C37" w:rsidRPr="005923CF">
        <w:rPr>
          <w:rFonts w:ascii="Times New Roman" w:eastAsia="ヒラギノ明朝 Pro W3" w:hAnsi="Times New Roman" w:cs="Times New Roman"/>
          <w:sz w:val="24"/>
          <w:szCs w:val="24"/>
        </w:rPr>
        <w:t>ndan</w:t>
      </w:r>
      <w:r w:rsidRPr="005923CF">
        <w:rPr>
          <w:rFonts w:ascii="Times New Roman" w:eastAsia="ヒラギノ明朝 Pro W3" w:hAnsi="Times New Roman" w:cs="Times New Roman"/>
          <w:sz w:val="24"/>
          <w:szCs w:val="24"/>
        </w:rPr>
        <w:t xml:space="preserve"> ve kayıp-kaçağın önlenmesi ile ilgili her türlü önlemi almaktan, katılımcılarına eşit taraflar arasında ayrım gözetmeksizin sisteme erişim ve sistemi kullanım imkanı sağlamaktan sorumludur. OSB</w:t>
      </w:r>
      <w:r w:rsidR="00C64852" w:rsidRPr="005923CF">
        <w:rPr>
          <w:rFonts w:ascii="Times New Roman" w:eastAsia="ヒラギノ明朝 Pro W3" w:hAnsi="Times New Roman" w:cs="Times New Roman"/>
          <w:sz w:val="24"/>
          <w:szCs w:val="24"/>
        </w:rPr>
        <w:t xml:space="preserve"> veya </w:t>
      </w:r>
      <w:r w:rsidR="00806468" w:rsidRPr="005923CF">
        <w:rPr>
          <w:rFonts w:ascii="Times New Roman" w:eastAsia="ヒラギノ明朝 Pro W3" w:hAnsi="Times New Roman" w:cs="Times New Roman"/>
          <w:sz w:val="24"/>
          <w:szCs w:val="24"/>
        </w:rPr>
        <w:t>y</w:t>
      </w:r>
      <w:r w:rsidR="00C64852" w:rsidRPr="005923CF">
        <w:rPr>
          <w:rFonts w:ascii="Times New Roman" w:eastAsia="ヒラギノ明朝 Pro W3" w:hAnsi="Times New Roman" w:cs="Times New Roman"/>
          <w:sz w:val="24"/>
          <w:szCs w:val="24"/>
        </w:rPr>
        <w:t>önetici şirket</w:t>
      </w:r>
      <w:r w:rsidR="00555C37" w:rsidRPr="005923CF">
        <w:rPr>
          <w:rFonts w:ascii="Times New Roman" w:eastAsia="ヒラギノ明朝 Pro W3" w:hAnsi="Times New Roman" w:cs="Times New Roman"/>
          <w:sz w:val="24"/>
          <w:szCs w:val="24"/>
        </w:rPr>
        <w:t>in,</w:t>
      </w:r>
      <w:r w:rsidRPr="005923CF">
        <w:rPr>
          <w:rFonts w:ascii="Times New Roman" w:eastAsia="ヒラギノ明朝 Pro W3" w:hAnsi="Times New Roman" w:cs="Times New Roman"/>
          <w:sz w:val="24"/>
          <w:szCs w:val="24"/>
        </w:rPr>
        <w:t xml:space="preserve"> onaylı sınırları </w:t>
      </w:r>
      <w:r w:rsidR="00C64852" w:rsidRPr="005923CF">
        <w:rPr>
          <w:rFonts w:ascii="Times New Roman" w:eastAsia="ヒラギノ明朝 Pro W3" w:hAnsi="Times New Roman" w:cs="Times New Roman"/>
          <w:sz w:val="24"/>
          <w:szCs w:val="24"/>
        </w:rPr>
        <w:t xml:space="preserve">veya EB </w:t>
      </w:r>
      <w:r w:rsidRPr="005923CF">
        <w:rPr>
          <w:rFonts w:ascii="Times New Roman" w:eastAsia="ヒラギノ明朝 Pro W3" w:hAnsi="Times New Roman" w:cs="Times New Roman"/>
          <w:sz w:val="24"/>
          <w:szCs w:val="24"/>
        </w:rPr>
        <w:t>içerisindeki elektrik piyasasına ilişkin faaliyetlerini ilgili mevzuata uygun olarak yürütmesi esastır.</w:t>
      </w:r>
    </w:p>
    <w:p w14:paraId="012DBD56" w14:textId="31EE721A"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(2) OSB</w:t>
      </w:r>
      <w:r w:rsidR="00C64852" w:rsidRPr="005923CF">
        <w:rPr>
          <w:rFonts w:ascii="Times New Roman" w:eastAsia="ヒラギノ明朝 Pro W3" w:hAnsi="Times New Roman" w:cs="Times New Roman"/>
          <w:sz w:val="24"/>
          <w:szCs w:val="24"/>
        </w:rPr>
        <w:t xml:space="preserve"> veya </w:t>
      </w:r>
      <w:r w:rsidR="00806468" w:rsidRPr="005923CF">
        <w:rPr>
          <w:rFonts w:ascii="Times New Roman" w:eastAsia="ヒラギノ明朝 Pro W3" w:hAnsi="Times New Roman" w:cs="Times New Roman"/>
          <w:sz w:val="24"/>
          <w:szCs w:val="24"/>
        </w:rPr>
        <w:t>y</w:t>
      </w:r>
      <w:r w:rsidR="00C64852"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xml:space="preserve">, </w:t>
      </w:r>
      <w:r w:rsidR="00806468" w:rsidRPr="005923CF">
        <w:rPr>
          <w:rFonts w:ascii="Times New Roman" w:eastAsia="ヒラギノ明朝 Pro W3" w:hAnsi="Times New Roman" w:cs="Times New Roman"/>
          <w:sz w:val="24"/>
          <w:szCs w:val="24"/>
        </w:rPr>
        <w:t xml:space="preserve">OSB </w:t>
      </w:r>
      <w:r w:rsidR="00C64852" w:rsidRPr="005923CF">
        <w:rPr>
          <w:rFonts w:ascii="Times New Roman" w:eastAsia="ヒラギノ明朝 Pro W3" w:hAnsi="Times New Roman" w:cs="Times New Roman"/>
          <w:sz w:val="24"/>
          <w:szCs w:val="24"/>
        </w:rPr>
        <w:t xml:space="preserve">onaylı </w:t>
      </w:r>
      <w:r w:rsidRPr="005923CF">
        <w:rPr>
          <w:rFonts w:ascii="Times New Roman" w:eastAsia="ヒラギノ明朝 Pro W3" w:hAnsi="Times New Roman" w:cs="Times New Roman"/>
          <w:sz w:val="24"/>
          <w:szCs w:val="24"/>
        </w:rPr>
        <w:t>sınırları</w:t>
      </w:r>
      <w:r w:rsidR="00C64852" w:rsidRPr="005923CF">
        <w:rPr>
          <w:rFonts w:ascii="Times New Roman" w:eastAsia="ヒラギノ明朝 Pro W3" w:hAnsi="Times New Roman" w:cs="Times New Roman"/>
          <w:sz w:val="24"/>
          <w:szCs w:val="24"/>
        </w:rPr>
        <w:t xml:space="preserve"> veya EB</w:t>
      </w:r>
      <w:r w:rsidRPr="005923CF">
        <w:rPr>
          <w:rFonts w:ascii="Times New Roman" w:eastAsia="ヒラギノ明朝 Pro W3" w:hAnsi="Times New Roman" w:cs="Times New Roman"/>
          <w:sz w:val="24"/>
          <w:szCs w:val="24"/>
        </w:rPr>
        <w:t xml:space="preserve"> içerisinde serbest tüketici olan katılımcıların, tedarikçilerinin hukuki gerekler nedeniyle ikili anlaşmaları kapsamında taahhüt ettikleri elektrik enerjisi ve/veya kapasiteyi sağlayamadığı durumlarda, bu katılımcılarına elektrik enerjisi ve/veya kapasite temin etmekle yükümlüdür. Lisans sahibi OSB</w:t>
      </w:r>
      <w:r w:rsidR="00D53881" w:rsidRPr="005923CF">
        <w:rPr>
          <w:rFonts w:ascii="Times New Roman" w:eastAsia="ヒラギノ明朝 Pro W3" w:hAnsi="Times New Roman" w:cs="Times New Roman"/>
          <w:sz w:val="24"/>
          <w:szCs w:val="24"/>
        </w:rPr>
        <w:t xml:space="preserve"> veya Yönetici şirket</w:t>
      </w:r>
      <w:r w:rsidRPr="005923CF">
        <w:rPr>
          <w:rFonts w:ascii="Times New Roman" w:eastAsia="ヒラギノ明朝 Pro W3" w:hAnsi="Times New Roman" w:cs="Times New Roman"/>
          <w:sz w:val="24"/>
          <w:szCs w:val="24"/>
        </w:rPr>
        <w:t>, bu yükümlülüklerini yerine getirmek üzere mevcut tedarikçileri ve/veya diğer tedarikçiler ile serbest tüketici olan katılımcılarına</w:t>
      </w:r>
      <w:r w:rsidR="00FE0E86" w:rsidRPr="005923CF">
        <w:rPr>
          <w:rFonts w:ascii="Times New Roman" w:eastAsia="ヒラギノ明朝 Pro W3" w:hAnsi="Times New Roman" w:cs="Times New Roman"/>
          <w:sz w:val="24"/>
          <w:szCs w:val="24"/>
        </w:rPr>
        <w:t xml:space="preserve"> veya yatırımcılarına</w:t>
      </w:r>
      <w:r w:rsidRPr="005923CF">
        <w:rPr>
          <w:rFonts w:ascii="Times New Roman" w:eastAsia="ヒラギノ明朝 Pro W3" w:hAnsi="Times New Roman" w:cs="Times New Roman"/>
          <w:sz w:val="24"/>
          <w:szCs w:val="24"/>
        </w:rPr>
        <w:t xml:space="preserve"> garanti edilen elektrik enerjisi ve/veya kapasitenin teminini içeren son kaynak anlaşmaları yapmak zorundadır.</w:t>
      </w:r>
    </w:p>
    <w:p w14:paraId="52C52C03" w14:textId="7EF2623A"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(3) Son kaynak anlaşmalarının neden olduğu maliyetler, bu maliyetlerin doğmasına sebep olan katılımcılara </w:t>
      </w:r>
      <w:r w:rsidR="002B1908" w:rsidRPr="005923CF">
        <w:rPr>
          <w:rFonts w:ascii="Times New Roman" w:eastAsia="ヒラギノ明朝 Pro W3" w:hAnsi="Times New Roman" w:cs="Times New Roman"/>
          <w:sz w:val="24"/>
          <w:szCs w:val="24"/>
        </w:rPr>
        <w:t xml:space="preserve">veya yatırımcılara </w:t>
      </w:r>
      <w:r w:rsidR="00784EBC" w:rsidRPr="005923CF">
        <w:rPr>
          <w:rFonts w:ascii="Times New Roman" w:eastAsia="ヒラギノ明朝 Pro W3" w:hAnsi="Times New Roman" w:cs="Times New Roman"/>
          <w:sz w:val="24"/>
          <w:szCs w:val="24"/>
        </w:rPr>
        <w:t>ilgili mevzuat çerçevesinde yansıtılır</w:t>
      </w:r>
      <w:r w:rsidRPr="005923CF">
        <w:rPr>
          <w:rFonts w:ascii="Times New Roman" w:eastAsia="ヒラギノ明朝 Pro W3" w:hAnsi="Times New Roman" w:cs="Times New Roman"/>
          <w:sz w:val="24"/>
          <w:szCs w:val="24"/>
        </w:rPr>
        <w:t>.</w:t>
      </w:r>
    </w:p>
    <w:p w14:paraId="71364987" w14:textId="5FD43921"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(4) Elektrik Piyasası Dengeleme ve Uzlaştırma Yönetmeliği çerçevesinde dağıtım ve tedarik şirketlerince yerine getirilen yükümlülükler, OSB</w:t>
      </w:r>
      <w:r w:rsidR="00D53881" w:rsidRPr="005923CF">
        <w:rPr>
          <w:rFonts w:ascii="Times New Roman" w:eastAsia="ヒラギノ明朝 Pro W3" w:hAnsi="Times New Roman" w:cs="Times New Roman"/>
          <w:sz w:val="24"/>
          <w:szCs w:val="24"/>
        </w:rPr>
        <w:t xml:space="preserve"> veya </w:t>
      </w:r>
      <w:r w:rsidR="00806468" w:rsidRPr="005923CF">
        <w:rPr>
          <w:rFonts w:ascii="Times New Roman" w:eastAsia="ヒラギノ明朝 Pro W3" w:hAnsi="Times New Roman" w:cs="Times New Roman"/>
          <w:sz w:val="24"/>
          <w:szCs w:val="24"/>
        </w:rPr>
        <w:t>y</w:t>
      </w:r>
      <w:r w:rsidR="00D53881"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xml:space="preserve"> tarafından yerine getirilir.</w:t>
      </w:r>
    </w:p>
    <w:p w14:paraId="4AAFAE90" w14:textId="2128375F" w:rsidR="00784EBC" w:rsidRPr="005923CF" w:rsidRDefault="00784EBC"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(5) OSB veya </w:t>
      </w:r>
      <w:r w:rsidR="00806468" w:rsidRPr="005923CF">
        <w:rPr>
          <w:rFonts w:ascii="Times New Roman" w:eastAsia="ヒラギノ明朝 Pro W3" w:hAnsi="Times New Roman" w:cs="Times New Roman"/>
          <w:sz w:val="24"/>
          <w:szCs w:val="24"/>
        </w:rPr>
        <w:t>y</w:t>
      </w:r>
      <w:r w:rsidRPr="005923CF">
        <w:rPr>
          <w:rFonts w:ascii="Times New Roman" w:eastAsia="ヒラギノ明朝 Pro W3" w:hAnsi="Times New Roman" w:cs="Times New Roman"/>
          <w:sz w:val="24"/>
          <w:szCs w:val="24"/>
        </w:rPr>
        <w:t xml:space="preserve">önetici şirket, </w:t>
      </w:r>
      <w:r w:rsidR="00E57B87" w:rsidRPr="005923CF">
        <w:rPr>
          <w:rFonts w:ascii="Times New Roman" w:eastAsia="ヒラギノ明朝 Pro W3" w:hAnsi="Times New Roman" w:cs="Times New Roman"/>
          <w:sz w:val="24"/>
          <w:szCs w:val="24"/>
        </w:rPr>
        <w:t>OSB onaylı sınırları veya EB içerisinde</w:t>
      </w:r>
      <w:r w:rsidRPr="005923CF">
        <w:rPr>
          <w:rFonts w:ascii="Times New Roman" w:eastAsia="ヒラギノ明朝 Pro W3" w:hAnsi="Times New Roman" w:cs="Times New Roman"/>
          <w:sz w:val="24"/>
          <w:szCs w:val="24"/>
        </w:rPr>
        <w:t xml:space="preserve"> ilgili mevzuat çerçevesinde sayaçları </w:t>
      </w:r>
      <w:r w:rsidR="00555C37" w:rsidRPr="005923CF">
        <w:rPr>
          <w:rFonts w:ascii="Times New Roman" w:eastAsia="ヒラギノ明朝 Pro W3" w:hAnsi="Times New Roman" w:cs="Times New Roman"/>
          <w:sz w:val="24"/>
          <w:szCs w:val="24"/>
        </w:rPr>
        <w:t xml:space="preserve">tesis etmekle </w:t>
      </w:r>
      <w:r w:rsidRPr="005923CF">
        <w:rPr>
          <w:rFonts w:ascii="Times New Roman" w:eastAsia="ヒラギノ明朝 Pro W3" w:hAnsi="Times New Roman" w:cs="Times New Roman"/>
          <w:sz w:val="24"/>
          <w:szCs w:val="24"/>
        </w:rPr>
        <w:t>yükümlüdür.</w:t>
      </w:r>
    </w:p>
    <w:p w14:paraId="50C8A127" w14:textId="1EE0F8B4"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w:t>
      </w:r>
      <w:r w:rsidR="00784EBC" w:rsidRPr="005923CF">
        <w:rPr>
          <w:rFonts w:ascii="Times New Roman" w:eastAsia="ヒラギノ明朝 Pro W3" w:hAnsi="Times New Roman" w:cs="Times New Roman"/>
          <w:sz w:val="24"/>
          <w:szCs w:val="24"/>
        </w:rPr>
        <w:t>6</w:t>
      </w:r>
      <w:r w:rsidRPr="005923CF">
        <w:rPr>
          <w:rFonts w:ascii="Times New Roman" w:eastAsia="ヒラギノ明朝 Pro W3" w:hAnsi="Times New Roman" w:cs="Times New Roman"/>
          <w:sz w:val="24"/>
          <w:szCs w:val="24"/>
        </w:rPr>
        <w:t>) OSB</w:t>
      </w:r>
      <w:r w:rsidR="00D53881" w:rsidRPr="005923CF">
        <w:rPr>
          <w:rFonts w:ascii="Times New Roman" w:eastAsia="ヒラギノ明朝 Pro W3" w:hAnsi="Times New Roman" w:cs="Times New Roman"/>
          <w:sz w:val="24"/>
          <w:szCs w:val="24"/>
        </w:rPr>
        <w:t xml:space="preserve"> veya </w:t>
      </w:r>
      <w:r w:rsidR="00806468" w:rsidRPr="005923CF">
        <w:rPr>
          <w:rFonts w:ascii="Times New Roman" w:eastAsia="ヒラギノ明朝 Pro W3" w:hAnsi="Times New Roman" w:cs="Times New Roman"/>
          <w:sz w:val="24"/>
          <w:szCs w:val="24"/>
        </w:rPr>
        <w:t>y</w:t>
      </w:r>
      <w:r w:rsidR="00D53881"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ölçü devrelerinin kontrolü ve sayaç endekslerinin okunması ile tahakkuk ve tahsilatından sorumludur.</w:t>
      </w:r>
    </w:p>
    <w:p w14:paraId="3BDB4303"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65A6AEDE"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BEŞİNCİ BÖLÜM</w:t>
      </w:r>
    </w:p>
    <w:p w14:paraId="468F6040"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OSB</w:t>
      </w:r>
      <w:r w:rsidR="002054F9" w:rsidRPr="005923CF">
        <w:rPr>
          <w:rFonts w:ascii="Times New Roman" w:eastAsia="ヒラギノ明朝 Pro W3" w:hAnsi="Times New Roman" w:cs="Times New Roman"/>
          <w:b/>
          <w:sz w:val="24"/>
          <w:szCs w:val="24"/>
        </w:rPr>
        <w:t xml:space="preserve"> veya EB</w:t>
      </w:r>
      <w:r w:rsidRPr="005923CF">
        <w:rPr>
          <w:rFonts w:ascii="Times New Roman" w:eastAsia="ヒラギノ明朝 Pro W3" w:hAnsi="Times New Roman" w:cs="Times New Roman"/>
          <w:b/>
          <w:sz w:val="24"/>
          <w:szCs w:val="24"/>
        </w:rPr>
        <w:t>’nin Sisteme Bağlantısı ve Sistem Kullanımı</w:t>
      </w:r>
      <w:r w:rsidR="00F5298D" w:rsidRPr="005923CF">
        <w:rPr>
          <w:rFonts w:ascii="Times New Roman" w:eastAsia="ヒラギノ明朝 Pro W3" w:hAnsi="Times New Roman" w:cs="Times New Roman"/>
          <w:b/>
          <w:sz w:val="24"/>
          <w:szCs w:val="24"/>
        </w:rPr>
        <w:t xml:space="preserve"> ve Veri Paylaşımı</w:t>
      </w:r>
    </w:p>
    <w:p w14:paraId="056C5CC8"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p>
    <w:p w14:paraId="29301CDB"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OSB</w:t>
      </w:r>
      <w:r w:rsidR="002054F9" w:rsidRPr="005923CF">
        <w:rPr>
          <w:rFonts w:ascii="Times New Roman" w:eastAsia="ヒラギノ明朝 Pro W3" w:hAnsi="Times New Roman" w:cs="Times New Roman"/>
          <w:b/>
          <w:sz w:val="24"/>
          <w:szCs w:val="24"/>
        </w:rPr>
        <w:t xml:space="preserve"> veya EB</w:t>
      </w:r>
      <w:r w:rsidRPr="005923CF">
        <w:rPr>
          <w:rFonts w:ascii="Times New Roman" w:eastAsia="ヒラギノ明朝 Pro W3" w:hAnsi="Times New Roman" w:cs="Times New Roman"/>
          <w:b/>
          <w:sz w:val="24"/>
          <w:szCs w:val="24"/>
        </w:rPr>
        <w:t>’nin sisteme bağlantısı ve sistem kullanımı</w:t>
      </w:r>
    </w:p>
    <w:p w14:paraId="35CFB9E0" w14:textId="1FC32472"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MADDE 1</w:t>
      </w:r>
      <w:r w:rsidR="00B81EB3" w:rsidRPr="005923CF">
        <w:rPr>
          <w:rFonts w:ascii="Times New Roman" w:eastAsia="ヒラギノ明朝 Pro W3" w:hAnsi="Times New Roman" w:cs="Times New Roman"/>
          <w:b/>
          <w:sz w:val="24"/>
          <w:szCs w:val="24"/>
        </w:rPr>
        <w:t>2</w:t>
      </w:r>
      <w:r w:rsidRPr="005923CF">
        <w:rPr>
          <w:rFonts w:ascii="Times New Roman" w:eastAsia="ヒラギノ明朝 Pro W3" w:hAnsi="Times New Roman" w:cs="Times New Roman"/>
          <w:b/>
          <w:sz w:val="24"/>
          <w:szCs w:val="24"/>
        </w:rPr>
        <w:t xml:space="preserve"> – </w:t>
      </w:r>
      <w:r w:rsidRPr="005923CF">
        <w:rPr>
          <w:rFonts w:ascii="Times New Roman" w:eastAsia="ヒラギノ明朝 Pro W3" w:hAnsi="Times New Roman" w:cs="Times New Roman"/>
          <w:sz w:val="24"/>
          <w:szCs w:val="24"/>
        </w:rPr>
        <w:t>(1) OSB</w:t>
      </w:r>
      <w:r w:rsidR="002054F9" w:rsidRPr="005923CF">
        <w:rPr>
          <w:rFonts w:ascii="Times New Roman" w:eastAsia="ヒラギノ明朝 Pro W3" w:hAnsi="Times New Roman" w:cs="Times New Roman"/>
          <w:sz w:val="24"/>
          <w:szCs w:val="24"/>
        </w:rPr>
        <w:t xml:space="preserve"> veya EB</w:t>
      </w:r>
      <w:r w:rsidRPr="005923CF">
        <w:rPr>
          <w:rFonts w:ascii="Times New Roman" w:eastAsia="ヒラギノ明朝 Pro W3" w:hAnsi="Times New Roman" w:cs="Times New Roman"/>
          <w:sz w:val="24"/>
          <w:szCs w:val="24"/>
        </w:rPr>
        <w:t>;</w:t>
      </w:r>
    </w:p>
    <w:p w14:paraId="7D1AA8AD" w14:textId="37B1C5EB"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a) Mülkiyeti, işletme ve bakımı kendisine veya TEİAŞ’a ait transformatör ile iletim sistemine iletim gerilim seviyesinden,</w:t>
      </w:r>
    </w:p>
    <w:p w14:paraId="02C6010B"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b) TEİAŞ’ın transformatör merkezlerinin (TM) şalt sahalarının orta gerilim barasına müstakil fiderle kendisine veya ilgili dağıtım şirketine ait hatlarla ya da,</w:t>
      </w:r>
    </w:p>
    <w:p w14:paraId="0122B0C8" w14:textId="3A028883"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c) Dağıtım </w:t>
      </w:r>
      <w:r w:rsidR="00806468" w:rsidRPr="005923CF">
        <w:rPr>
          <w:rFonts w:ascii="Times New Roman" w:eastAsia="ヒラギノ明朝 Pro W3" w:hAnsi="Times New Roman" w:cs="Times New Roman"/>
          <w:sz w:val="24"/>
          <w:szCs w:val="24"/>
        </w:rPr>
        <w:t>ş</w:t>
      </w:r>
      <w:r w:rsidRPr="005923CF">
        <w:rPr>
          <w:rFonts w:ascii="Times New Roman" w:eastAsia="ヒラギノ明朝 Pro W3" w:hAnsi="Times New Roman" w:cs="Times New Roman"/>
          <w:sz w:val="24"/>
          <w:szCs w:val="24"/>
        </w:rPr>
        <w:t>irketine ait müstakil bir dağıtım merkezine (DM)</w:t>
      </w:r>
      <w:r w:rsidR="00A94DBB" w:rsidRPr="005923CF">
        <w:rPr>
          <w:rFonts w:ascii="Times New Roman" w:eastAsia="ヒラギノ明朝 Pro W3" w:hAnsi="Times New Roman" w:cs="Times New Roman"/>
          <w:sz w:val="24"/>
          <w:szCs w:val="24"/>
        </w:rPr>
        <w:t>,</w:t>
      </w:r>
    </w:p>
    <w:p w14:paraId="2AE49B76"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bağlanır.</w:t>
      </w:r>
    </w:p>
    <w:p w14:paraId="1F2CCE30" w14:textId="0E3BCFA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(2) TEİAŞ, OSB</w:t>
      </w:r>
      <w:r w:rsidR="002054F9" w:rsidRPr="005923CF">
        <w:rPr>
          <w:rFonts w:ascii="Times New Roman" w:eastAsia="ヒラギノ明朝 Pro W3" w:hAnsi="Times New Roman" w:cs="Times New Roman"/>
          <w:sz w:val="24"/>
          <w:szCs w:val="24"/>
        </w:rPr>
        <w:t xml:space="preserve"> veya EB</w:t>
      </w:r>
      <w:r w:rsidRPr="005923CF">
        <w:rPr>
          <w:rFonts w:ascii="Times New Roman" w:eastAsia="ヒラギノ明朝 Pro W3" w:hAnsi="Times New Roman" w:cs="Times New Roman"/>
          <w:sz w:val="24"/>
          <w:szCs w:val="24"/>
        </w:rPr>
        <w:t>’lerin iletim sistemine doğrudan veya transformatör merkezlerinin orta gerilim baralarına bağlantı ile ilgili taleplerinin karşılanmasında, OSB</w:t>
      </w:r>
      <w:r w:rsidR="002054F9" w:rsidRPr="005923CF">
        <w:rPr>
          <w:rFonts w:ascii="Times New Roman" w:eastAsia="ヒラギノ明朝 Pro W3" w:hAnsi="Times New Roman" w:cs="Times New Roman"/>
          <w:sz w:val="24"/>
          <w:szCs w:val="24"/>
        </w:rPr>
        <w:t xml:space="preserve"> veya </w:t>
      </w:r>
      <w:r w:rsidR="00806468" w:rsidRPr="005923CF">
        <w:rPr>
          <w:rFonts w:ascii="Times New Roman" w:eastAsia="ヒラギノ明朝 Pro W3" w:hAnsi="Times New Roman" w:cs="Times New Roman"/>
          <w:sz w:val="24"/>
          <w:szCs w:val="24"/>
        </w:rPr>
        <w:t>y</w:t>
      </w:r>
      <w:r w:rsidR="002054F9" w:rsidRPr="005923CF">
        <w:rPr>
          <w:rFonts w:ascii="Times New Roman" w:eastAsia="ヒラギノ明朝 Pro W3" w:hAnsi="Times New Roman" w:cs="Times New Roman"/>
          <w:sz w:val="24"/>
          <w:szCs w:val="24"/>
        </w:rPr>
        <w:t>önetici şirketleri</w:t>
      </w:r>
      <w:r w:rsidRPr="005923CF">
        <w:rPr>
          <w:rFonts w:ascii="Times New Roman" w:eastAsia="ヒラギノ明朝 Pro W3" w:hAnsi="Times New Roman" w:cs="Times New Roman"/>
          <w:sz w:val="24"/>
          <w:szCs w:val="24"/>
        </w:rPr>
        <w:t xml:space="preserve"> dağıtım şirketi gibi değerlendirir.</w:t>
      </w:r>
    </w:p>
    <w:p w14:paraId="14EEC358" w14:textId="5637211B"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lastRenderedPageBreak/>
        <w:t>(3) OSB</w:t>
      </w:r>
      <w:r w:rsidR="002054F9" w:rsidRPr="005923CF">
        <w:rPr>
          <w:rFonts w:ascii="Times New Roman" w:eastAsia="ヒラギノ明朝 Pro W3" w:hAnsi="Times New Roman" w:cs="Times New Roman"/>
          <w:sz w:val="24"/>
          <w:szCs w:val="24"/>
        </w:rPr>
        <w:t xml:space="preserve"> veya </w:t>
      </w:r>
      <w:r w:rsidR="00806468" w:rsidRPr="005923CF">
        <w:rPr>
          <w:rFonts w:ascii="Times New Roman" w:eastAsia="ヒラギノ明朝 Pro W3" w:hAnsi="Times New Roman" w:cs="Times New Roman"/>
          <w:sz w:val="24"/>
          <w:szCs w:val="24"/>
        </w:rPr>
        <w:t>y</w:t>
      </w:r>
      <w:r w:rsidR="002054F9"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xml:space="preserve">, TEİAŞ veya ilgili dağıtım şirketi ile </w:t>
      </w:r>
      <w:r w:rsidR="00A94DBB" w:rsidRPr="005923CF">
        <w:rPr>
          <w:rFonts w:ascii="Times New Roman" w:eastAsia="ヒラギノ明朝 Pro W3" w:hAnsi="Times New Roman" w:cs="Times New Roman"/>
          <w:sz w:val="24"/>
          <w:szCs w:val="24"/>
        </w:rPr>
        <w:t>Kurul tarafından onaylanmış</w:t>
      </w:r>
      <w:r w:rsidRPr="005923CF">
        <w:rPr>
          <w:rFonts w:ascii="Times New Roman" w:eastAsia="ヒラギノ明朝 Pro W3" w:hAnsi="Times New Roman" w:cs="Times New Roman"/>
          <w:sz w:val="24"/>
          <w:szCs w:val="24"/>
        </w:rPr>
        <w:t xml:space="preserve"> bağlantı ve sistem kullanım anlaşmaları</w:t>
      </w:r>
      <w:r w:rsidR="00806468" w:rsidRPr="005923CF">
        <w:rPr>
          <w:rFonts w:ascii="Times New Roman" w:eastAsia="ヒラギノ明朝 Pro W3" w:hAnsi="Times New Roman" w:cs="Times New Roman"/>
          <w:sz w:val="24"/>
          <w:szCs w:val="24"/>
        </w:rPr>
        <w:t>nı</w:t>
      </w:r>
      <w:r w:rsidRPr="005923CF">
        <w:rPr>
          <w:rFonts w:ascii="Times New Roman" w:eastAsia="ヒラギノ明朝 Pro W3" w:hAnsi="Times New Roman" w:cs="Times New Roman"/>
          <w:sz w:val="24"/>
          <w:szCs w:val="24"/>
        </w:rPr>
        <w:t xml:space="preserve"> imzalar.</w:t>
      </w:r>
    </w:p>
    <w:p w14:paraId="26C8D622"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01CB994E" w14:textId="77777777" w:rsidR="00484C6D" w:rsidRPr="005923CF" w:rsidRDefault="00484C6D" w:rsidP="00484C6D">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OSB veya EB’nin veri paylaşımı</w:t>
      </w:r>
    </w:p>
    <w:p w14:paraId="7AC4F0FA" w14:textId="1B35755D" w:rsidR="00443695" w:rsidRPr="005923CF" w:rsidRDefault="00B81EB3" w:rsidP="00484C6D">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MADDE 13</w:t>
      </w:r>
      <w:r w:rsidR="00484C6D" w:rsidRPr="005923CF">
        <w:rPr>
          <w:rFonts w:ascii="Times New Roman" w:eastAsia="ヒラギノ明朝 Pro W3" w:hAnsi="Times New Roman" w:cs="Times New Roman"/>
          <w:b/>
          <w:sz w:val="24"/>
          <w:szCs w:val="24"/>
        </w:rPr>
        <w:t xml:space="preserve"> – </w:t>
      </w:r>
      <w:r w:rsidR="00484C6D" w:rsidRPr="005923CF">
        <w:rPr>
          <w:rFonts w:ascii="Times New Roman" w:eastAsia="ヒラギノ明朝 Pro W3" w:hAnsi="Times New Roman" w:cs="Times New Roman"/>
          <w:sz w:val="24"/>
          <w:szCs w:val="24"/>
        </w:rPr>
        <w:t xml:space="preserve">(1) OSB veya </w:t>
      </w:r>
      <w:r w:rsidR="00806468" w:rsidRPr="005923CF">
        <w:rPr>
          <w:rFonts w:ascii="Times New Roman" w:eastAsia="ヒラギノ明朝 Pro W3" w:hAnsi="Times New Roman" w:cs="Times New Roman"/>
          <w:sz w:val="24"/>
          <w:szCs w:val="24"/>
        </w:rPr>
        <w:t>yönetici şirket,</w:t>
      </w:r>
      <w:r w:rsidRPr="005923CF">
        <w:rPr>
          <w:rFonts w:ascii="Times New Roman" w:eastAsia="ヒラギノ明朝 Pro W3" w:hAnsi="Times New Roman" w:cs="Times New Roman"/>
          <w:sz w:val="24"/>
          <w:szCs w:val="24"/>
        </w:rPr>
        <w:t xml:space="preserve"> </w:t>
      </w:r>
      <w:r w:rsidR="00806468" w:rsidRPr="005923CF">
        <w:rPr>
          <w:rFonts w:ascii="Times New Roman" w:eastAsia="ヒラギノ明朝 Pro W3" w:hAnsi="Times New Roman" w:cs="Times New Roman"/>
          <w:sz w:val="24"/>
          <w:szCs w:val="24"/>
        </w:rPr>
        <w:t xml:space="preserve">OSB </w:t>
      </w:r>
      <w:r w:rsidR="00484C6D" w:rsidRPr="005923CF">
        <w:rPr>
          <w:rFonts w:ascii="Times New Roman" w:eastAsia="ヒラギノ明朝 Pro W3" w:hAnsi="Times New Roman" w:cs="Times New Roman"/>
          <w:sz w:val="24"/>
          <w:szCs w:val="24"/>
        </w:rPr>
        <w:t xml:space="preserve">onaylı sınırları veya </w:t>
      </w:r>
      <w:r w:rsidR="00806468" w:rsidRPr="005923CF">
        <w:rPr>
          <w:rFonts w:ascii="Times New Roman" w:eastAsia="ヒラギノ明朝 Pro W3" w:hAnsi="Times New Roman" w:cs="Times New Roman"/>
          <w:sz w:val="24"/>
          <w:szCs w:val="24"/>
        </w:rPr>
        <w:t xml:space="preserve">EB </w:t>
      </w:r>
      <w:r w:rsidR="00484C6D" w:rsidRPr="005923CF">
        <w:rPr>
          <w:rFonts w:ascii="Times New Roman" w:eastAsia="ヒラギノ明朝 Pro W3" w:hAnsi="Times New Roman" w:cs="Times New Roman"/>
          <w:sz w:val="24"/>
          <w:szCs w:val="24"/>
        </w:rPr>
        <w:t>içerisindeki üretim ve tüketim tesislerine ilişkin ilgili kurum ve kuruluşlarca talep edilen verileri istenilen şekilde vermekle yükümlüdür.</w:t>
      </w:r>
    </w:p>
    <w:p w14:paraId="705DB2C0" w14:textId="77777777" w:rsidR="00484C6D" w:rsidRPr="005923CF" w:rsidRDefault="00484C6D"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559F55BA"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ALTINCI BÖLÜM</w:t>
      </w:r>
    </w:p>
    <w:p w14:paraId="5CA8A2A6"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OSB’lerin</w:t>
      </w:r>
      <w:r w:rsidR="00024BBF" w:rsidRPr="005923CF">
        <w:rPr>
          <w:rFonts w:ascii="Times New Roman" w:eastAsia="ヒラギノ明朝 Pro W3" w:hAnsi="Times New Roman" w:cs="Times New Roman"/>
          <w:b/>
          <w:sz w:val="24"/>
          <w:szCs w:val="24"/>
        </w:rPr>
        <w:t xml:space="preserve"> veya Yönetici Şirketin</w:t>
      </w:r>
      <w:r w:rsidRPr="005923CF">
        <w:rPr>
          <w:rFonts w:ascii="Times New Roman" w:eastAsia="ヒラギノ明朝 Pro W3" w:hAnsi="Times New Roman" w:cs="Times New Roman"/>
          <w:b/>
          <w:sz w:val="24"/>
          <w:szCs w:val="24"/>
        </w:rPr>
        <w:t xml:space="preserve"> Katılımcılarına</w:t>
      </w:r>
      <w:r w:rsidR="00024BBF" w:rsidRPr="005923CF">
        <w:rPr>
          <w:rFonts w:ascii="Times New Roman" w:eastAsia="ヒラギノ明朝 Pro W3" w:hAnsi="Times New Roman" w:cs="Times New Roman"/>
          <w:b/>
          <w:sz w:val="24"/>
          <w:szCs w:val="24"/>
        </w:rPr>
        <w:t xml:space="preserve"> veya Yatırımcılarına</w:t>
      </w:r>
      <w:r w:rsidRPr="005923CF">
        <w:rPr>
          <w:rFonts w:ascii="Times New Roman" w:eastAsia="ヒラギノ明朝 Pro W3" w:hAnsi="Times New Roman" w:cs="Times New Roman"/>
          <w:b/>
          <w:sz w:val="24"/>
          <w:szCs w:val="24"/>
        </w:rPr>
        <w:t xml:space="preserve"> Uygulayacağı Bedeller ile Bu Bedellerin</w:t>
      </w:r>
      <w:r w:rsidR="00024BBF" w:rsidRPr="005923CF">
        <w:rPr>
          <w:rFonts w:ascii="Times New Roman" w:eastAsia="ヒラギノ明朝 Pro W3" w:hAnsi="Times New Roman" w:cs="Times New Roman"/>
          <w:b/>
          <w:sz w:val="24"/>
          <w:szCs w:val="24"/>
        </w:rPr>
        <w:t xml:space="preserve"> </w:t>
      </w:r>
      <w:r w:rsidRPr="005923CF">
        <w:rPr>
          <w:rFonts w:ascii="Times New Roman" w:eastAsia="ヒラギノ明朝 Pro W3" w:hAnsi="Times New Roman" w:cs="Times New Roman"/>
          <w:b/>
          <w:sz w:val="24"/>
          <w:szCs w:val="24"/>
        </w:rPr>
        <w:t>Belirlenmesine İlişkin Usul ve Esaslar</w:t>
      </w:r>
    </w:p>
    <w:p w14:paraId="4C74B197"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p>
    <w:p w14:paraId="33CDCE4A" w14:textId="099775C3" w:rsidR="00443695" w:rsidRPr="005923CF" w:rsidRDefault="00024BBF"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OSB’</w:t>
      </w:r>
      <w:r w:rsidR="00806468" w:rsidRPr="005923CF">
        <w:rPr>
          <w:rFonts w:ascii="Times New Roman" w:eastAsia="ヒラギノ明朝 Pro W3" w:hAnsi="Times New Roman" w:cs="Times New Roman"/>
          <w:b/>
          <w:sz w:val="24"/>
          <w:szCs w:val="24"/>
        </w:rPr>
        <w:t>nin</w:t>
      </w:r>
      <w:r w:rsidRPr="005923CF">
        <w:rPr>
          <w:rFonts w:ascii="Times New Roman" w:eastAsia="ヒラギノ明朝 Pro W3" w:hAnsi="Times New Roman" w:cs="Times New Roman"/>
          <w:b/>
          <w:sz w:val="24"/>
          <w:szCs w:val="24"/>
        </w:rPr>
        <w:t xml:space="preserve"> veya </w:t>
      </w:r>
      <w:r w:rsidR="00806468" w:rsidRPr="005923CF">
        <w:rPr>
          <w:rFonts w:ascii="Times New Roman" w:eastAsia="ヒラギノ明朝 Pro W3" w:hAnsi="Times New Roman" w:cs="Times New Roman"/>
          <w:b/>
          <w:sz w:val="24"/>
          <w:szCs w:val="24"/>
        </w:rPr>
        <w:t>y</w:t>
      </w:r>
      <w:r w:rsidRPr="005923CF">
        <w:rPr>
          <w:rFonts w:ascii="Times New Roman" w:eastAsia="ヒラギノ明朝 Pro W3" w:hAnsi="Times New Roman" w:cs="Times New Roman"/>
          <w:b/>
          <w:sz w:val="24"/>
          <w:szCs w:val="24"/>
        </w:rPr>
        <w:t xml:space="preserve">önetici şirketin katılımcılarına veya yatırımcılarına </w:t>
      </w:r>
      <w:r w:rsidR="001C03B2" w:rsidRPr="005923CF">
        <w:rPr>
          <w:rFonts w:ascii="Times New Roman" w:eastAsia="ヒラギノ明朝 Pro W3" w:hAnsi="Times New Roman" w:cs="Times New Roman"/>
          <w:b/>
          <w:sz w:val="24"/>
          <w:szCs w:val="24"/>
        </w:rPr>
        <w:t>uygulayacağı bedeller</w:t>
      </w:r>
    </w:p>
    <w:p w14:paraId="796FBDF4" w14:textId="128D745D"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 xml:space="preserve">MADDE </w:t>
      </w:r>
      <w:r w:rsidR="00B81EB3" w:rsidRPr="005923CF">
        <w:rPr>
          <w:rFonts w:ascii="Times New Roman" w:eastAsia="ヒラギノ明朝 Pro W3" w:hAnsi="Times New Roman" w:cs="Times New Roman"/>
          <w:b/>
          <w:sz w:val="24"/>
          <w:szCs w:val="24"/>
        </w:rPr>
        <w:t>14</w:t>
      </w:r>
      <w:r w:rsidRPr="005923CF">
        <w:rPr>
          <w:rFonts w:ascii="Times New Roman" w:eastAsia="ヒラギノ明朝 Pro W3" w:hAnsi="Times New Roman" w:cs="Times New Roman"/>
          <w:b/>
          <w:sz w:val="24"/>
          <w:szCs w:val="24"/>
        </w:rPr>
        <w:t xml:space="preserve"> –</w:t>
      </w:r>
      <w:r w:rsidRPr="005923CF">
        <w:rPr>
          <w:rFonts w:ascii="Times New Roman" w:eastAsia="ヒラギノ明朝 Pro W3" w:hAnsi="Times New Roman" w:cs="Times New Roman"/>
          <w:sz w:val="24"/>
          <w:szCs w:val="24"/>
        </w:rPr>
        <w:t xml:space="preserve"> (1) OSB’nin </w:t>
      </w:r>
      <w:r w:rsidR="00024BBF" w:rsidRPr="005923CF">
        <w:rPr>
          <w:rFonts w:ascii="Times New Roman" w:eastAsia="ヒラギノ明朝 Pro W3" w:hAnsi="Times New Roman" w:cs="Times New Roman"/>
          <w:sz w:val="24"/>
          <w:szCs w:val="24"/>
        </w:rPr>
        <w:t xml:space="preserve">veya </w:t>
      </w:r>
      <w:r w:rsidR="00806468" w:rsidRPr="005923CF">
        <w:rPr>
          <w:rFonts w:ascii="Times New Roman" w:eastAsia="ヒラギノ明朝 Pro W3" w:hAnsi="Times New Roman" w:cs="Times New Roman"/>
          <w:sz w:val="24"/>
          <w:szCs w:val="24"/>
        </w:rPr>
        <w:t>y</w:t>
      </w:r>
      <w:r w:rsidR="00024BBF" w:rsidRPr="005923CF">
        <w:rPr>
          <w:rFonts w:ascii="Times New Roman" w:eastAsia="ヒラギノ明朝 Pro W3" w:hAnsi="Times New Roman" w:cs="Times New Roman"/>
          <w:sz w:val="24"/>
          <w:szCs w:val="24"/>
        </w:rPr>
        <w:t xml:space="preserve">önetici şirketin </w:t>
      </w:r>
      <w:r w:rsidRPr="005923CF">
        <w:rPr>
          <w:rFonts w:ascii="Times New Roman" w:eastAsia="ヒラギノ明朝 Pro W3" w:hAnsi="Times New Roman" w:cs="Times New Roman"/>
          <w:sz w:val="24"/>
          <w:szCs w:val="24"/>
        </w:rPr>
        <w:t xml:space="preserve">katılımcılarına </w:t>
      </w:r>
      <w:r w:rsidR="00024BBF" w:rsidRPr="005923CF">
        <w:rPr>
          <w:rFonts w:ascii="Times New Roman" w:eastAsia="ヒラギノ明朝 Pro W3" w:hAnsi="Times New Roman" w:cs="Times New Roman"/>
          <w:sz w:val="24"/>
          <w:szCs w:val="24"/>
        </w:rPr>
        <w:t xml:space="preserve">veya yatırımcılarına </w:t>
      </w:r>
      <w:r w:rsidRPr="005923CF">
        <w:rPr>
          <w:rFonts w:ascii="Times New Roman" w:eastAsia="ヒラギノ明朝 Pro W3" w:hAnsi="Times New Roman" w:cs="Times New Roman"/>
          <w:sz w:val="24"/>
          <w:szCs w:val="24"/>
        </w:rPr>
        <w:t>uygulayacağı bedeller;</w:t>
      </w:r>
    </w:p>
    <w:p w14:paraId="4ED72802"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a) Elektrik enerjisi bedeli,</w:t>
      </w:r>
    </w:p>
    <w:p w14:paraId="2F26C3FF"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b) Dağıtım bedeli,</w:t>
      </w:r>
    </w:p>
    <w:p w14:paraId="7D39DD5B"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c) Emreamade kapasite bedeli,</w:t>
      </w:r>
    </w:p>
    <w:p w14:paraId="2FEDF674" w14:textId="57B5C1F1"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ç) TEİAŞ’a ve/veya dağıtım şirketine ödenen, sistem kullanım ve sistem işletimi ile ilgili bedeller</w:t>
      </w:r>
      <w:r w:rsidR="003A43CE" w:rsidRPr="005923CF">
        <w:rPr>
          <w:rFonts w:ascii="Times New Roman" w:eastAsia="ヒラギノ明朝 Pro W3" w:hAnsi="Times New Roman" w:cs="Times New Roman"/>
          <w:sz w:val="24"/>
          <w:szCs w:val="24"/>
        </w:rPr>
        <w:t>,</w:t>
      </w:r>
    </w:p>
    <w:p w14:paraId="5714867F" w14:textId="5A31F5F0"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d) </w:t>
      </w:r>
      <w:r w:rsidR="00A94DBB" w:rsidRPr="005923CF">
        <w:rPr>
          <w:rFonts w:ascii="Times New Roman" w:eastAsia="ヒラギノ明朝 Pro W3" w:hAnsi="Times New Roman" w:cs="Times New Roman"/>
          <w:sz w:val="24"/>
          <w:szCs w:val="24"/>
        </w:rPr>
        <w:t>B</w:t>
      </w:r>
      <w:r w:rsidRPr="005923CF">
        <w:rPr>
          <w:rFonts w:ascii="Times New Roman" w:eastAsia="ヒラギノ明朝 Pro W3" w:hAnsi="Times New Roman" w:cs="Times New Roman"/>
          <w:sz w:val="24"/>
          <w:szCs w:val="24"/>
        </w:rPr>
        <w:t>ağlantı bedeli,</w:t>
      </w:r>
    </w:p>
    <w:p w14:paraId="4978A57B" w14:textId="3CBFEC1A"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e) </w:t>
      </w:r>
      <w:r w:rsidR="00A94DBB" w:rsidRPr="005923CF">
        <w:rPr>
          <w:rFonts w:ascii="Times New Roman" w:eastAsia="ヒラギノ明朝 Pro W3" w:hAnsi="Times New Roman" w:cs="Times New Roman"/>
          <w:sz w:val="24"/>
          <w:szCs w:val="24"/>
        </w:rPr>
        <w:t>G</w:t>
      </w:r>
      <w:r w:rsidRPr="005923CF">
        <w:rPr>
          <w:rFonts w:ascii="Times New Roman" w:eastAsia="ヒラギノ明朝 Pro W3" w:hAnsi="Times New Roman" w:cs="Times New Roman"/>
          <w:sz w:val="24"/>
          <w:szCs w:val="24"/>
        </w:rPr>
        <w:t>üvence bedeli,</w:t>
      </w:r>
    </w:p>
    <w:p w14:paraId="34713660" w14:textId="7BF2E71A"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f) </w:t>
      </w:r>
      <w:r w:rsidR="00A94DBB" w:rsidRPr="005923CF">
        <w:rPr>
          <w:rFonts w:ascii="Times New Roman" w:eastAsia="ヒラギノ明朝 Pro W3" w:hAnsi="Times New Roman" w:cs="Times New Roman"/>
          <w:sz w:val="24"/>
          <w:szCs w:val="24"/>
        </w:rPr>
        <w:t>K</w:t>
      </w:r>
      <w:r w:rsidRPr="005923CF">
        <w:rPr>
          <w:rFonts w:ascii="Times New Roman" w:eastAsia="ヒラギノ明朝 Pro W3" w:hAnsi="Times New Roman" w:cs="Times New Roman"/>
          <w:sz w:val="24"/>
          <w:szCs w:val="24"/>
        </w:rPr>
        <w:t>esme-bağlama bedeli,</w:t>
      </w:r>
    </w:p>
    <w:p w14:paraId="763FE0C8"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g) Güç bedeli,</w:t>
      </w:r>
    </w:p>
    <w:p w14:paraId="0B9F45AE"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ğ) Güç aşım bedeli,</w:t>
      </w:r>
    </w:p>
    <w:p w14:paraId="7840E2C6" w14:textId="6CDD790A"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h) Reaktif enerji bedelinden</w:t>
      </w:r>
      <w:r w:rsidR="003A43CE" w:rsidRPr="005923CF">
        <w:rPr>
          <w:rFonts w:ascii="Times New Roman" w:eastAsia="ヒラギノ明朝 Pro W3" w:hAnsi="Times New Roman" w:cs="Times New Roman"/>
          <w:sz w:val="24"/>
          <w:szCs w:val="24"/>
        </w:rPr>
        <w:t>,</w:t>
      </w:r>
    </w:p>
    <w:p w14:paraId="077973F1" w14:textId="04C8F33F" w:rsidR="00204735" w:rsidRPr="005923CF" w:rsidRDefault="0020473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ı) Elektrik enerjisi teminine ilişkin teminat giderleri. </w:t>
      </w:r>
    </w:p>
    <w:p w14:paraId="6C48B977"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oluşur.</w:t>
      </w:r>
    </w:p>
    <w:p w14:paraId="3D000E08" w14:textId="6CCE5766"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(2) Birinci fıkranın (c), (ç), (g) ve (h) bentlerinde yer alan bedeller, </w:t>
      </w:r>
      <w:r w:rsidR="00806468" w:rsidRPr="005923CF">
        <w:rPr>
          <w:rFonts w:ascii="Times New Roman" w:eastAsia="ヒラギノ明朝 Pro W3" w:hAnsi="Times New Roman" w:cs="Times New Roman"/>
          <w:sz w:val="24"/>
          <w:szCs w:val="24"/>
        </w:rPr>
        <w:t>“</w:t>
      </w:r>
      <w:r w:rsidRPr="005923CF">
        <w:rPr>
          <w:rFonts w:ascii="Times New Roman" w:eastAsia="ヒラギノ明朝 Pro W3" w:hAnsi="Times New Roman" w:cs="Times New Roman"/>
          <w:sz w:val="24"/>
          <w:szCs w:val="24"/>
        </w:rPr>
        <w:t>Dağıtım Lisansı Sahibi Tüzel Kişiler ve Görevli Tedarik Şirketlerinin Tarife Uygulamalarına İlişkin Usul ve Esaslar</w:t>
      </w:r>
      <w:r w:rsidR="00806468" w:rsidRPr="005923CF">
        <w:rPr>
          <w:rFonts w:ascii="Times New Roman" w:eastAsia="ヒラギノ明朝 Pro W3" w:hAnsi="Times New Roman" w:cs="Times New Roman"/>
          <w:sz w:val="24"/>
          <w:szCs w:val="24"/>
        </w:rPr>
        <w:t>”</w:t>
      </w:r>
      <w:r w:rsidRPr="005923CF">
        <w:rPr>
          <w:rFonts w:ascii="Times New Roman" w:eastAsia="ヒラギノ明朝 Pro W3" w:hAnsi="Times New Roman" w:cs="Times New Roman"/>
          <w:sz w:val="24"/>
          <w:szCs w:val="24"/>
        </w:rPr>
        <w:t xml:space="preserve"> çerçevesinde uygulanır.</w:t>
      </w:r>
    </w:p>
    <w:p w14:paraId="46270FDD" w14:textId="6F307D2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(3) Birinci fıkrada sayılan bedellerden Kurul tarafından onaylananlar, şeffaflık ve eşit taraflar arasında ayrım gözetmeme ilkeleri doğrultusunda Kurumun ve OSB’nin</w:t>
      </w:r>
      <w:r w:rsidR="00024BBF" w:rsidRPr="005923CF">
        <w:rPr>
          <w:rFonts w:ascii="Times New Roman" w:eastAsia="ヒラギノ明朝 Pro W3" w:hAnsi="Times New Roman" w:cs="Times New Roman"/>
          <w:sz w:val="24"/>
          <w:szCs w:val="24"/>
        </w:rPr>
        <w:t xml:space="preserve"> veya </w:t>
      </w:r>
      <w:r w:rsidR="00806468" w:rsidRPr="005923CF">
        <w:rPr>
          <w:rFonts w:ascii="Times New Roman" w:eastAsia="ヒラギノ明朝 Pro W3" w:hAnsi="Times New Roman" w:cs="Times New Roman"/>
          <w:sz w:val="24"/>
          <w:szCs w:val="24"/>
        </w:rPr>
        <w:t>y</w:t>
      </w:r>
      <w:r w:rsidR="00024BBF" w:rsidRPr="005923CF">
        <w:rPr>
          <w:rFonts w:ascii="Times New Roman" w:eastAsia="ヒラギノ明朝 Pro W3" w:hAnsi="Times New Roman" w:cs="Times New Roman"/>
          <w:sz w:val="24"/>
          <w:szCs w:val="24"/>
        </w:rPr>
        <w:t>önetici şirketin</w:t>
      </w:r>
      <w:r w:rsidRPr="005923CF">
        <w:rPr>
          <w:rFonts w:ascii="Times New Roman" w:eastAsia="ヒラギノ明朝 Pro W3" w:hAnsi="Times New Roman" w:cs="Times New Roman"/>
          <w:sz w:val="24"/>
          <w:szCs w:val="24"/>
        </w:rPr>
        <w:t xml:space="preserve"> internet sayfalarında yayımlanır.</w:t>
      </w:r>
    </w:p>
    <w:p w14:paraId="63986BA6"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(4) Elektrik Piyasası Tüketici Hizmetleri Yönetmeliği hükümlerine uygun olarak düzenlenecek faturalarda, birinci fıkrada sayılan bedeller ayrı olarak gösterilir. Bu bedellerin hesaplanmasında OSB’nin </w:t>
      </w:r>
      <w:r w:rsidR="00024BBF" w:rsidRPr="005923CF">
        <w:rPr>
          <w:rFonts w:ascii="Times New Roman" w:eastAsia="ヒラギノ明朝 Pro W3" w:hAnsi="Times New Roman" w:cs="Times New Roman"/>
          <w:sz w:val="24"/>
          <w:szCs w:val="24"/>
        </w:rPr>
        <w:t xml:space="preserve">veya Yönetici şirketin </w:t>
      </w:r>
      <w:r w:rsidRPr="005923CF">
        <w:rPr>
          <w:rFonts w:ascii="Times New Roman" w:eastAsia="ヒラギノ明朝 Pro W3" w:hAnsi="Times New Roman" w:cs="Times New Roman"/>
          <w:sz w:val="24"/>
          <w:szCs w:val="24"/>
        </w:rPr>
        <w:t>diğer faaliyetleriyle ilgili hiçbir maliyet unsuru yer alamaz.</w:t>
      </w:r>
    </w:p>
    <w:p w14:paraId="69669B64"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20642E3C" w14:textId="323E39CE"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OSB</w:t>
      </w:r>
      <w:r w:rsidR="00024BBF" w:rsidRPr="005923CF">
        <w:rPr>
          <w:rFonts w:ascii="Times New Roman" w:eastAsia="ヒラギノ明朝 Pro W3" w:hAnsi="Times New Roman" w:cs="Times New Roman"/>
          <w:b/>
          <w:sz w:val="24"/>
          <w:szCs w:val="24"/>
        </w:rPr>
        <w:t xml:space="preserve"> veya </w:t>
      </w:r>
      <w:r w:rsidR="001C6597" w:rsidRPr="005923CF">
        <w:rPr>
          <w:rFonts w:ascii="Times New Roman" w:eastAsia="ヒラギノ明朝 Pro W3" w:hAnsi="Times New Roman" w:cs="Times New Roman"/>
          <w:b/>
          <w:sz w:val="24"/>
          <w:szCs w:val="24"/>
        </w:rPr>
        <w:t>y</w:t>
      </w:r>
      <w:r w:rsidR="00024BBF" w:rsidRPr="005923CF">
        <w:rPr>
          <w:rFonts w:ascii="Times New Roman" w:eastAsia="ヒラギノ明朝 Pro W3" w:hAnsi="Times New Roman" w:cs="Times New Roman"/>
          <w:b/>
          <w:sz w:val="24"/>
          <w:szCs w:val="24"/>
        </w:rPr>
        <w:t>önetici şirket</w:t>
      </w:r>
      <w:r w:rsidRPr="005923CF">
        <w:rPr>
          <w:rFonts w:ascii="Times New Roman" w:eastAsia="ヒラギノ明朝 Pro W3" w:hAnsi="Times New Roman" w:cs="Times New Roman"/>
          <w:b/>
          <w:sz w:val="24"/>
          <w:szCs w:val="24"/>
        </w:rPr>
        <w:t xml:space="preserve"> tarafından uygulanacak elektrik enerjisi bedeli</w:t>
      </w:r>
    </w:p>
    <w:p w14:paraId="3E4E84A5" w14:textId="5E17FC3F"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 xml:space="preserve">MADDE </w:t>
      </w:r>
      <w:r w:rsidR="00B81EB3" w:rsidRPr="005923CF">
        <w:rPr>
          <w:rFonts w:ascii="Times New Roman" w:eastAsia="ヒラギノ明朝 Pro W3" w:hAnsi="Times New Roman" w:cs="Times New Roman"/>
          <w:b/>
          <w:sz w:val="24"/>
          <w:szCs w:val="24"/>
        </w:rPr>
        <w:t>15</w:t>
      </w:r>
      <w:r w:rsidRPr="005923CF">
        <w:rPr>
          <w:rFonts w:ascii="Times New Roman" w:eastAsia="ヒラギノ明朝 Pro W3" w:hAnsi="Times New Roman" w:cs="Times New Roman"/>
          <w:b/>
          <w:sz w:val="24"/>
          <w:szCs w:val="24"/>
        </w:rPr>
        <w:t xml:space="preserve"> – </w:t>
      </w:r>
      <w:r w:rsidRPr="005923CF">
        <w:rPr>
          <w:rFonts w:ascii="Times New Roman" w:eastAsia="ヒラギノ明朝 Pro W3" w:hAnsi="Times New Roman" w:cs="Times New Roman"/>
          <w:sz w:val="24"/>
          <w:szCs w:val="24"/>
        </w:rPr>
        <w:t>(1) Serbest tüketici hakkını kullananlar dışındaki katılımcıların kullanımına sunulan elektrik enerjisi veya kapasitesi için uygulanacak OSB</w:t>
      </w:r>
      <w:r w:rsidR="00024BBF" w:rsidRPr="005923CF">
        <w:rPr>
          <w:rFonts w:ascii="Times New Roman" w:eastAsia="ヒラギノ明朝 Pro W3" w:hAnsi="Times New Roman" w:cs="Times New Roman"/>
          <w:sz w:val="24"/>
          <w:szCs w:val="24"/>
        </w:rPr>
        <w:t xml:space="preserve"> veya EB</w:t>
      </w:r>
      <w:r w:rsidRPr="005923CF">
        <w:rPr>
          <w:rFonts w:ascii="Times New Roman" w:eastAsia="ヒラギノ明朝 Pro W3" w:hAnsi="Times New Roman" w:cs="Times New Roman"/>
          <w:sz w:val="24"/>
          <w:szCs w:val="24"/>
        </w:rPr>
        <w:t xml:space="preserve"> elektrik enerjisi bedeli sadece elektrik enerjisi teminine ve/veya üretimine ilişkin maliyetleri içerir ve katılımcılara</w:t>
      </w:r>
      <w:r w:rsidR="00024BBF" w:rsidRPr="005923CF">
        <w:rPr>
          <w:rFonts w:ascii="Times New Roman" w:eastAsia="ヒラギノ明朝 Pro W3" w:hAnsi="Times New Roman" w:cs="Times New Roman"/>
          <w:sz w:val="24"/>
          <w:szCs w:val="24"/>
        </w:rPr>
        <w:t xml:space="preserve"> veya yatırımcılara</w:t>
      </w:r>
      <w:r w:rsidRPr="005923CF">
        <w:rPr>
          <w:rFonts w:ascii="Times New Roman" w:eastAsia="ヒラギノ明朝 Pro W3" w:hAnsi="Times New Roman" w:cs="Times New Roman"/>
          <w:sz w:val="24"/>
          <w:szCs w:val="24"/>
        </w:rPr>
        <w:t xml:space="preserve"> doğrudan yansıtılır. OSB</w:t>
      </w:r>
      <w:r w:rsidR="00024BBF" w:rsidRPr="005923CF">
        <w:rPr>
          <w:rFonts w:ascii="Times New Roman" w:eastAsia="ヒラギノ明朝 Pro W3" w:hAnsi="Times New Roman" w:cs="Times New Roman"/>
          <w:sz w:val="24"/>
          <w:szCs w:val="24"/>
        </w:rPr>
        <w:t xml:space="preserve"> veya </w:t>
      </w:r>
      <w:r w:rsidR="001C6597" w:rsidRPr="005923CF">
        <w:rPr>
          <w:rFonts w:ascii="Times New Roman" w:eastAsia="ヒラギノ明朝 Pro W3" w:hAnsi="Times New Roman" w:cs="Times New Roman"/>
          <w:sz w:val="24"/>
          <w:szCs w:val="24"/>
        </w:rPr>
        <w:t>y</w:t>
      </w:r>
      <w:r w:rsidR="00024BBF"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xml:space="preserve"> elektrik enerjisi bedelini, aldığı tarife tipine göre katılımcılarına</w:t>
      </w:r>
      <w:r w:rsidR="00033AD1" w:rsidRPr="005923CF">
        <w:rPr>
          <w:rFonts w:ascii="Times New Roman" w:eastAsia="ヒラギノ明朝 Pro W3" w:hAnsi="Times New Roman" w:cs="Times New Roman"/>
          <w:sz w:val="24"/>
          <w:szCs w:val="24"/>
        </w:rPr>
        <w:t xml:space="preserve"> veya yatırımcılarına</w:t>
      </w:r>
      <w:r w:rsidRPr="005923CF">
        <w:rPr>
          <w:rFonts w:ascii="Times New Roman" w:eastAsia="ヒラギノ明朝 Pro W3" w:hAnsi="Times New Roman" w:cs="Times New Roman"/>
          <w:sz w:val="24"/>
          <w:szCs w:val="24"/>
        </w:rPr>
        <w:t xml:space="preserve"> kâr amacı gütmeksizin aynen yansıtır ve söz konusu bedeli OSB </w:t>
      </w:r>
      <w:r w:rsidR="00024BBF" w:rsidRPr="005923CF">
        <w:rPr>
          <w:rFonts w:ascii="Times New Roman" w:eastAsia="ヒラギノ明朝 Pro W3" w:hAnsi="Times New Roman" w:cs="Times New Roman"/>
          <w:sz w:val="24"/>
          <w:szCs w:val="24"/>
        </w:rPr>
        <w:t xml:space="preserve">veya </w:t>
      </w:r>
      <w:r w:rsidR="001C6597" w:rsidRPr="005923CF">
        <w:rPr>
          <w:rFonts w:ascii="Times New Roman" w:eastAsia="ヒラギノ明朝 Pro W3" w:hAnsi="Times New Roman" w:cs="Times New Roman"/>
          <w:sz w:val="24"/>
          <w:szCs w:val="24"/>
        </w:rPr>
        <w:t>y</w:t>
      </w:r>
      <w:r w:rsidR="00024BBF" w:rsidRPr="005923CF">
        <w:rPr>
          <w:rFonts w:ascii="Times New Roman" w:eastAsia="ヒラギノ明朝 Pro W3" w:hAnsi="Times New Roman" w:cs="Times New Roman"/>
          <w:sz w:val="24"/>
          <w:szCs w:val="24"/>
        </w:rPr>
        <w:t xml:space="preserve">önetici şirket </w:t>
      </w:r>
      <w:r w:rsidRPr="005923CF">
        <w:rPr>
          <w:rFonts w:ascii="Times New Roman" w:eastAsia="ヒラギノ明朝 Pro W3" w:hAnsi="Times New Roman" w:cs="Times New Roman"/>
          <w:sz w:val="24"/>
          <w:szCs w:val="24"/>
        </w:rPr>
        <w:t>internet sayfasında yayımlar.</w:t>
      </w:r>
    </w:p>
    <w:p w14:paraId="65438767" w14:textId="24267D0A"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(2) Elektrik enerjisi veya kapasitesi bedeli, sanayi katılımcısı</w:t>
      </w:r>
      <w:r w:rsidR="00236BEA" w:rsidRPr="005923CF">
        <w:rPr>
          <w:rFonts w:ascii="Times New Roman" w:eastAsia="ヒラギノ明朝 Pro W3" w:hAnsi="Times New Roman" w:cs="Times New Roman"/>
          <w:sz w:val="24"/>
          <w:szCs w:val="24"/>
        </w:rPr>
        <w:t xml:space="preserve"> veya yatırımcısı </w:t>
      </w:r>
      <w:r w:rsidRPr="005923CF">
        <w:rPr>
          <w:rFonts w:ascii="Times New Roman" w:eastAsia="ヒラギノ明朝 Pro W3" w:hAnsi="Times New Roman" w:cs="Times New Roman"/>
          <w:sz w:val="24"/>
          <w:szCs w:val="24"/>
        </w:rPr>
        <w:t>ve sanayi harici katılımcı</w:t>
      </w:r>
      <w:r w:rsidR="00236BEA" w:rsidRPr="005923CF">
        <w:rPr>
          <w:rFonts w:ascii="Times New Roman" w:eastAsia="ヒラギノ明朝 Pro W3" w:hAnsi="Times New Roman" w:cs="Times New Roman"/>
          <w:sz w:val="24"/>
          <w:szCs w:val="24"/>
        </w:rPr>
        <w:t xml:space="preserve"> veya yatırımcı</w:t>
      </w:r>
      <w:r w:rsidRPr="005923CF">
        <w:rPr>
          <w:rFonts w:ascii="Times New Roman" w:eastAsia="ヒラギノ明朝 Pro W3" w:hAnsi="Times New Roman" w:cs="Times New Roman"/>
          <w:sz w:val="24"/>
          <w:szCs w:val="24"/>
        </w:rPr>
        <w:t xml:space="preserve"> arasında ayrım gözetmeksizin tüm katılımcılara</w:t>
      </w:r>
      <w:r w:rsidR="001C6597" w:rsidRPr="005923CF">
        <w:rPr>
          <w:rFonts w:ascii="Times New Roman" w:eastAsia="ヒラギノ明朝 Pro W3" w:hAnsi="Times New Roman" w:cs="Times New Roman"/>
          <w:sz w:val="24"/>
          <w:szCs w:val="24"/>
        </w:rPr>
        <w:t xml:space="preserve"> veya yatırımcılara</w:t>
      </w:r>
      <w:r w:rsidRPr="005923CF">
        <w:rPr>
          <w:rFonts w:ascii="Times New Roman" w:eastAsia="ヒラギノ明朝 Pro W3" w:hAnsi="Times New Roman" w:cs="Times New Roman"/>
          <w:sz w:val="24"/>
          <w:szCs w:val="24"/>
        </w:rPr>
        <w:t xml:space="preserve"> eşit olarak uygulanır.</w:t>
      </w:r>
    </w:p>
    <w:p w14:paraId="6AAE75F9"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41F0BF74" w14:textId="717544F3"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 xml:space="preserve">Dağıtım bedeli </w:t>
      </w:r>
    </w:p>
    <w:p w14:paraId="4BED917E" w14:textId="237B8725"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 xml:space="preserve">MADDE </w:t>
      </w:r>
      <w:r w:rsidR="00B81EB3" w:rsidRPr="005923CF">
        <w:rPr>
          <w:rFonts w:ascii="Times New Roman" w:eastAsia="ヒラギノ明朝 Pro W3" w:hAnsi="Times New Roman" w:cs="Times New Roman"/>
          <w:b/>
          <w:sz w:val="24"/>
          <w:szCs w:val="24"/>
        </w:rPr>
        <w:t>16</w:t>
      </w:r>
      <w:r w:rsidRPr="005923CF">
        <w:rPr>
          <w:rFonts w:ascii="Times New Roman" w:eastAsia="ヒラギノ明朝 Pro W3" w:hAnsi="Times New Roman" w:cs="Times New Roman"/>
          <w:b/>
          <w:sz w:val="24"/>
          <w:szCs w:val="24"/>
        </w:rPr>
        <w:t xml:space="preserve"> –</w:t>
      </w:r>
      <w:r w:rsidRPr="005923CF">
        <w:rPr>
          <w:rFonts w:ascii="Times New Roman" w:eastAsia="ヒラギノ明朝 Pro W3" w:hAnsi="Times New Roman" w:cs="Times New Roman"/>
          <w:sz w:val="24"/>
          <w:szCs w:val="24"/>
        </w:rPr>
        <w:t xml:space="preserve"> (1) Lisans sahibi OSB </w:t>
      </w:r>
      <w:r w:rsidR="00024BBF" w:rsidRPr="005923CF">
        <w:rPr>
          <w:rFonts w:ascii="Times New Roman" w:eastAsia="ヒラギノ明朝 Pro W3" w:hAnsi="Times New Roman" w:cs="Times New Roman"/>
          <w:sz w:val="24"/>
          <w:szCs w:val="24"/>
        </w:rPr>
        <w:t xml:space="preserve">veya </w:t>
      </w:r>
      <w:r w:rsidR="007A7E13" w:rsidRPr="005923CF">
        <w:rPr>
          <w:rFonts w:ascii="Times New Roman" w:eastAsia="ヒラギノ明朝 Pro W3" w:hAnsi="Times New Roman" w:cs="Times New Roman"/>
          <w:sz w:val="24"/>
          <w:szCs w:val="24"/>
        </w:rPr>
        <w:t>y</w:t>
      </w:r>
      <w:r w:rsidR="00024BBF" w:rsidRPr="005923CF">
        <w:rPr>
          <w:rFonts w:ascii="Times New Roman" w:eastAsia="ヒラギノ明朝 Pro W3" w:hAnsi="Times New Roman" w:cs="Times New Roman"/>
          <w:sz w:val="24"/>
          <w:szCs w:val="24"/>
        </w:rPr>
        <w:t xml:space="preserve">önetici şirket </w:t>
      </w:r>
      <w:r w:rsidRPr="005923CF">
        <w:rPr>
          <w:rFonts w:ascii="Times New Roman" w:eastAsia="ヒラギノ明朝 Pro W3" w:hAnsi="Times New Roman" w:cs="Times New Roman"/>
          <w:sz w:val="24"/>
          <w:szCs w:val="24"/>
        </w:rPr>
        <w:t xml:space="preserve">tarafından, </w:t>
      </w:r>
      <w:r w:rsidR="007A7E13" w:rsidRPr="005923CF">
        <w:rPr>
          <w:rFonts w:ascii="Times New Roman" w:eastAsia="ヒラギノ明朝 Pro W3" w:hAnsi="Times New Roman" w:cs="Times New Roman"/>
          <w:sz w:val="24"/>
          <w:szCs w:val="24"/>
        </w:rPr>
        <w:t xml:space="preserve">OSB </w:t>
      </w:r>
      <w:r w:rsidRPr="005923CF">
        <w:rPr>
          <w:rFonts w:ascii="Times New Roman" w:eastAsia="ヒラギノ明朝 Pro W3" w:hAnsi="Times New Roman" w:cs="Times New Roman"/>
          <w:sz w:val="24"/>
          <w:szCs w:val="24"/>
        </w:rPr>
        <w:t>onaylı sınırları</w:t>
      </w:r>
      <w:r w:rsidR="007A7E13" w:rsidRPr="005923CF">
        <w:rPr>
          <w:rFonts w:ascii="Times New Roman" w:eastAsia="ヒラギノ明朝 Pro W3" w:hAnsi="Times New Roman" w:cs="Times New Roman"/>
          <w:sz w:val="24"/>
          <w:szCs w:val="24"/>
        </w:rPr>
        <w:t xml:space="preserve"> veya EB </w:t>
      </w:r>
      <w:r w:rsidRPr="005923CF">
        <w:rPr>
          <w:rFonts w:ascii="Times New Roman" w:eastAsia="ヒラギノ明朝 Pro W3" w:hAnsi="Times New Roman" w:cs="Times New Roman"/>
          <w:sz w:val="24"/>
          <w:szCs w:val="24"/>
        </w:rPr>
        <w:t xml:space="preserve">içerisinde yıllık olarak uygulanacak </w:t>
      </w:r>
      <w:r w:rsidR="00024BBF" w:rsidRPr="005923CF">
        <w:rPr>
          <w:rFonts w:ascii="Times New Roman" w:eastAsia="ヒラギノ明朝 Pro W3" w:hAnsi="Times New Roman" w:cs="Times New Roman"/>
          <w:sz w:val="24"/>
          <w:szCs w:val="24"/>
        </w:rPr>
        <w:t xml:space="preserve">OSB veya EB </w:t>
      </w:r>
      <w:r w:rsidRPr="005923CF">
        <w:rPr>
          <w:rFonts w:ascii="Times New Roman" w:eastAsia="ヒラギノ明朝 Pro W3" w:hAnsi="Times New Roman" w:cs="Times New Roman"/>
          <w:sz w:val="24"/>
          <w:szCs w:val="24"/>
        </w:rPr>
        <w:t xml:space="preserve">dağıtım bedeli önerisi, Enerji Piyasası Bildirim Yönetmeliği hükümleri kapsamında Bildirim Sistemi üzerinden her yıl Ekim ayı sonuna kadar hazırlanarak Kurul onayı alınmak üzere Kuruma sunulur. Kurul, OSB onaylı sınırları </w:t>
      </w:r>
      <w:r w:rsidR="00024BBF" w:rsidRPr="005923CF">
        <w:rPr>
          <w:rFonts w:ascii="Times New Roman" w:eastAsia="ヒラギノ明朝 Pro W3" w:hAnsi="Times New Roman" w:cs="Times New Roman"/>
          <w:sz w:val="24"/>
          <w:szCs w:val="24"/>
        </w:rPr>
        <w:t>veya EB</w:t>
      </w:r>
      <w:r w:rsidR="007A7E13" w:rsidRPr="005923CF">
        <w:rPr>
          <w:rFonts w:ascii="Times New Roman" w:eastAsia="ヒラギノ明朝 Pro W3" w:hAnsi="Times New Roman" w:cs="Times New Roman"/>
          <w:sz w:val="24"/>
          <w:szCs w:val="24"/>
        </w:rPr>
        <w:t xml:space="preserve"> </w:t>
      </w:r>
      <w:r w:rsidRPr="005923CF">
        <w:rPr>
          <w:rFonts w:ascii="Times New Roman" w:eastAsia="ヒラギノ明朝 Pro W3" w:hAnsi="Times New Roman" w:cs="Times New Roman"/>
          <w:sz w:val="24"/>
          <w:szCs w:val="24"/>
        </w:rPr>
        <w:t>içerisinde bir sonraki yıl için uygulanacak dağıtım bedeli ile ilgili öneriyi inceler, gerekli görmesi halinde her türlü ek bilgi ve belge isteyebilir ve uygun bulması halinde 31 Aralık tarihine kadar onaylar.</w:t>
      </w:r>
    </w:p>
    <w:p w14:paraId="73F36C22" w14:textId="6EB22246"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(2) OSB</w:t>
      </w:r>
      <w:r w:rsidR="00024BBF" w:rsidRPr="005923CF">
        <w:rPr>
          <w:rFonts w:ascii="Times New Roman" w:eastAsia="ヒラギノ明朝 Pro W3" w:hAnsi="Times New Roman" w:cs="Times New Roman"/>
          <w:sz w:val="24"/>
          <w:szCs w:val="24"/>
        </w:rPr>
        <w:t xml:space="preserve"> veya </w:t>
      </w:r>
      <w:r w:rsidR="007A7E13" w:rsidRPr="005923CF">
        <w:rPr>
          <w:rFonts w:ascii="Times New Roman" w:eastAsia="ヒラギノ明朝 Pro W3" w:hAnsi="Times New Roman" w:cs="Times New Roman"/>
          <w:sz w:val="24"/>
          <w:szCs w:val="24"/>
        </w:rPr>
        <w:t>y</w:t>
      </w:r>
      <w:r w:rsidR="00024BBF"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xml:space="preserve"> tarafından uygulanacak dağıtım bedeli</w:t>
      </w:r>
      <w:r w:rsidR="007A7E13" w:rsidRPr="005923CF">
        <w:rPr>
          <w:rFonts w:ascii="Times New Roman" w:eastAsia="ヒラギノ明朝 Pro W3" w:hAnsi="Times New Roman" w:cs="Times New Roman"/>
          <w:sz w:val="24"/>
          <w:szCs w:val="24"/>
        </w:rPr>
        <w:t>,</w:t>
      </w:r>
      <w:r w:rsidRPr="005923CF">
        <w:rPr>
          <w:rFonts w:ascii="Times New Roman" w:eastAsia="ヒラギノ明朝 Pro W3" w:hAnsi="Times New Roman" w:cs="Times New Roman"/>
          <w:sz w:val="24"/>
          <w:szCs w:val="24"/>
        </w:rPr>
        <w:t xml:space="preserve"> </w:t>
      </w:r>
      <w:r w:rsidR="007A7E13" w:rsidRPr="005923CF">
        <w:rPr>
          <w:rFonts w:ascii="Times New Roman" w:eastAsia="ヒラギノ明朝 Pro W3" w:hAnsi="Times New Roman" w:cs="Times New Roman"/>
          <w:sz w:val="24"/>
          <w:szCs w:val="24"/>
        </w:rPr>
        <w:t>“</w:t>
      </w:r>
      <w:r w:rsidRPr="005923CF">
        <w:rPr>
          <w:rFonts w:ascii="Times New Roman" w:eastAsia="ヒラギノ明朝 Pro W3" w:hAnsi="Times New Roman" w:cs="Times New Roman"/>
          <w:sz w:val="24"/>
          <w:szCs w:val="24"/>
        </w:rPr>
        <w:t>Dağıtım Lisansı Sahibi Tüzel Kişiler ve Görevli Tedarik Şirketlerinin Tarife Uygulamasına İlişkin Usul ve Esaslar</w:t>
      </w:r>
      <w:r w:rsidR="007A7E13" w:rsidRPr="005923CF">
        <w:rPr>
          <w:rFonts w:ascii="Times New Roman" w:eastAsia="ヒラギノ明朝 Pro W3" w:hAnsi="Times New Roman" w:cs="Times New Roman"/>
          <w:sz w:val="24"/>
          <w:szCs w:val="24"/>
        </w:rPr>
        <w:t>”</w:t>
      </w:r>
      <w:r w:rsidRPr="005923CF">
        <w:rPr>
          <w:rFonts w:ascii="Times New Roman" w:eastAsia="ヒラギノ明朝 Pro W3" w:hAnsi="Times New Roman" w:cs="Times New Roman"/>
          <w:sz w:val="24"/>
          <w:szCs w:val="24"/>
        </w:rPr>
        <w:t xml:space="preserve"> çerçevesinde belirlenir.</w:t>
      </w:r>
    </w:p>
    <w:p w14:paraId="5C883AA1" w14:textId="35ABC7A5"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(3)  OSB</w:t>
      </w:r>
      <w:r w:rsidR="00024BBF" w:rsidRPr="005923CF">
        <w:rPr>
          <w:rFonts w:ascii="Times New Roman" w:eastAsia="ヒラギノ明朝 Pro W3" w:hAnsi="Times New Roman" w:cs="Times New Roman"/>
          <w:sz w:val="24"/>
          <w:szCs w:val="24"/>
        </w:rPr>
        <w:t xml:space="preserve"> veya </w:t>
      </w:r>
      <w:r w:rsidR="007A7E13" w:rsidRPr="005923CF">
        <w:rPr>
          <w:rFonts w:ascii="Times New Roman" w:eastAsia="ヒラギノ明朝 Pro W3" w:hAnsi="Times New Roman" w:cs="Times New Roman"/>
          <w:sz w:val="24"/>
          <w:szCs w:val="24"/>
        </w:rPr>
        <w:t>y</w:t>
      </w:r>
      <w:r w:rsidR="00024BBF"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birinci fıkrada sayılan bedelleri sanayi katılımcıları</w:t>
      </w:r>
      <w:r w:rsidR="001C6597" w:rsidRPr="005923CF">
        <w:rPr>
          <w:rFonts w:ascii="Times New Roman" w:eastAsia="ヒラギノ明朝 Pro W3" w:hAnsi="Times New Roman" w:cs="Times New Roman"/>
          <w:sz w:val="24"/>
          <w:szCs w:val="24"/>
        </w:rPr>
        <w:t xml:space="preserve"> veya yatırımcıları</w:t>
      </w:r>
      <w:r w:rsidRPr="005923CF">
        <w:rPr>
          <w:rFonts w:ascii="Times New Roman" w:eastAsia="ヒラギノ明朝 Pro W3" w:hAnsi="Times New Roman" w:cs="Times New Roman"/>
          <w:sz w:val="24"/>
          <w:szCs w:val="24"/>
        </w:rPr>
        <w:t xml:space="preserve"> </w:t>
      </w:r>
      <w:r w:rsidR="001C6597" w:rsidRPr="005923CF">
        <w:rPr>
          <w:rFonts w:ascii="Times New Roman" w:eastAsia="ヒラギノ明朝 Pro W3" w:hAnsi="Times New Roman" w:cs="Times New Roman"/>
          <w:sz w:val="24"/>
          <w:szCs w:val="24"/>
        </w:rPr>
        <w:t>ile</w:t>
      </w:r>
      <w:r w:rsidRPr="005923CF">
        <w:rPr>
          <w:rFonts w:ascii="Times New Roman" w:eastAsia="ヒラギノ明朝 Pro W3" w:hAnsi="Times New Roman" w:cs="Times New Roman"/>
          <w:sz w:val="24"/>
          <w:szCs w:val="24"/>
        </w:rPr>
        <w:t xml:space="preserve"> sanayi harici katılımcılar</w:t>
      </w:r>
      <w:r w:rsidR="001C6597" w:rsidRPr="005923CF">
        <w:rPr>
          <w:rFonts w:ascii="Times New Roman" w:eastAsia="ヒラギノ明朝 Pro W3" w:hAnsi="Times New Roman" w:cs="Times New Roman"/>
          <w:sz w:val="24"/>
          <w:szCs w:val="24"/>
        </w:rPr>
        <w:t xml:space="preserve"> veya yatırımcılar</w:t>
      </w:r>
      <w:r w:rsidRPr="005923CF">
        <w:rPr>
          <w:rFonts w:ascii="Times New Roman" w:eastAsia="ヒラギノ明朝 Pro W3" w:hAnsi="Times New Roman" w:cs="Times New Roman"/>
          <w:sz w:val="24"/>
          <w:szCs w:val="24"/>
        </w:rPr>
        <w:t xml:space="preserve"> bazında, eşit taraflar arasında ayrım gözetmeksizin uygular. Mevcut ve yeni katılımcıların</w:t>
      </w:r>
      <w:r w:rsidR="001C6597" w:rsidRPr="005923CF">
        <w:rPr>
          <w:rFonts w:ascii="Times New Roman" w:eastAsia="ヒラギノ明朝 Pro W3" w:hAnsi="Times New Roman" w:cs="Times New Roman"/>
          <w:sz w:val="24"/>
          <w:szCs w:val="24"/>
        </w:rPr>
        <w:t xml:space="preserve"> veya yatırımcıların</w:t>
      </w:r>
      <w:r w:rsidRPr="005923CF">
        <w:rPr>
          <w:rFonts w:ascii="Times New Roman" w:eastAsia="ヒラギノ明朝 Pro W3" w:hAnsi="Times New Roman" w:cs="Times New Roman"/>
          <w:sz w:val="24"/>
          <w:szCs w:val="24"/>
        </w:rPr>
        <w:t xml:space="preserve"> sanayi sicil belgelerinin sunulmasına ilişkin işlemler </w:t>
      </w:r>
      <w:r w:rsidR="007A7E13" w:rsidRPr="005923CF">
        <w:rPr>
          <w:rFonts w:ascii="Times New Roman" w:eastAsia="ヒラギノ明朝 Pro W3" w:hAnsi="Times New Roman" w:cs="Times New Roman"/>
          <w:sz w:val="24"/>
          <w:szCs w:val="24"/>
        </w:rPr>
        <w:t>“</w:t>
      </w:r>
      <w:r w:rsidRPr="005923CF">
        <w:rPr>
          <w:rFonts w:ascii="Times New Roman" w:eastAsia="ヒラギノ明朝 Pro W3" w:hAnsi="Times New Roman" w:cs="Times New Roman"/>
          <w:sz w:val="24"/>
          <w:szCs w:val="24"/>
        </w:rPr>
        <w:t>Dağıtım Lisansı Sahibi Tüzel Kişiler ve Görevli Tedarik Şirketlerinin Tarife Uygulamalarına İlişkin Usul ve Esaslar</w:t>
      </w:r>
      <w:r w:rsidR="007A7E13" w:rsidRPr="005923CF">
        <w:rPr>
          <w:rFonts w:ascii="Times New Roman" w:eastAsia="ヒラギノ明朝 Pro W3" w:hAnsi="Times New Roman" w:cs="Times New Roman"/>
          <w:sz w:val="24"/>
          <w:szCs w:val="24"/>
        </w:rPr>
        <w:t>”</w:t>
      </w:r>
      <w:r w:rsidRPr="005923CF">
        <w:rPr>
          <w:rFonts w:ascii="Times New Roman" w:eastAsia="ヒラギノ明朝 Pro W3" w:hAnsi="Times New Roman" w:cs="Times New Roman"/>
          <w:sz w:val="24"/>
          <w:szCs w:val="24"/>
        </w:rPr>
        <w:t xml:space="preserve"> çerçevesinde yerine getirilir.</w:t>
      </w:r>
    </w:p>
    <w:p w14:paraId="713E0A14"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(4) Dağıtım bedelinin belirlenmesinde aşağıdaki maliyet bileşenleri dikkate alınır:</w:t>
      </w:r>
    </w:p>
    <w:p w14:paraId="74158810"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a) OSB </w:t>
      </w:r>
      <w:r w:rsidR="00024BBF" w:rsidRPr="005923CF">
        <w:rPr>
          <w:rFonts w:ascii="Times New Roman" w:eastAsia="ヒラギノ明朝 Pro W3" w:hAnsi="Times New Roman" w:cs="Times New Roman"/>
          <w:sz w:val="24"/>
          <w:szCs w:val="24"/>
        </w:rPr>
        <w:t xml:space="preserve">veya EB </w:t>
      </w:r>
      <w:r w:rsidRPr="005923CF">
        <w:rPr>
          <w:rFonts w:ascii="Times New Roman" w:eastAsia="ヒラギノ明朝 Pro W3" w:hAnsi="Times New Roman" w:cs="Times New Roman"/>
          <w:sz w:val="24"/>
          <w:szCs w:val="24"/>
        </w:rPr>
        <w:t>dağıtım sistemi için yapılan her türlü yatırım giderleri,</w:t>
      </w:r>
    </w:p>
    <w:p w14:paraId="7911D61B"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b) OSB </w:t>
      </w:r>
      <w:r w:rsidR="00024BBF" w:rsidRPr="005923CF">
        <w:rPr>
          <w:rFonts w:ascii="Times New Roman" w:eastAsia="ヒラギノ明朝 Pro W3" w:hAnsi="Times New Roman" w:cs="Times New Roman"/>
          <w:sz w:val="24"/>
          <w:szCs w:val="24"/>
        </w:rPr>
        <w:t xml:space="preserve">veya EB </w:t>
      </w:r>
      <w:r w:rsidRPr="005923CF">
        <w:rPr>
          <w:rFonts w:ascii="Times New Roman" w:eastAsia="ヒラギノ明朝 Pro W3" w:hAnsi="Times New Roman" w:cs="Times New Roman"/>
          <w:sz w:val="24"/>
          <w:szCs w:val="24"/>
        </w:rPr>
        <w:t>dağıtım faaliyeti için gerekli personel giderleri,</w:t>
      </w:r>
    </w:p>
    <w:p w14:paraId="3C4FB33C"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c) OSB </w:t>
      </w:r>
      <w:r w:rsidR="00024BBF" w:rsidRPr="005923CF">
        <w:rPr>
          <w:rFonts w:ascii="Times New Roman" w:eastAsia="ヒラギノ明朝 Pro W3" w:hAnsi="Times New Roman" w:cs="Times New Roman"/>
          <w:sz w:val="24"/>
          <w:szCs w:val="24"/>
        </w:rPr>
        <w:t xml:space="preserve">veya EB </w:t>
      </w:r>
      <w:r w:rsidRPr="005923CF">
        <w:rPr>
          <w:rFonts w:ascii="Times New Roman" w:eastAsia="ヒラギノ明朝 Pro W3" w:hAnsi="Times New Roman" w:cs="Times New Roman"/>
          <w:sz w:val="24"/>
          <w:szCs w:val="24"/>
        </w:rPr>
        <w:t>dağıtım faaliyeti için gerekli işletme ve bakım-onarım giderleri,</w:t>
      </w:r>
    </w:p>
    <w:p w14:paraId="589BCE27"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ç) Gelir farkı düzeltme bileşeni,</w:t>
      </w:r>
    </w:p>
    <w:p w14:paraId="6C408156"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d) OSB </w:t>
      </w:r>
      <w:r w:rsidR="00024BBF" w:rsidRPr="005923CF">
        <w:rPr>
          <w:rFonts w:ascii="Times New Roman" w:eastAsia="ヒラギノ明朝 Pro W3" w:hAnsi="Times New Roman" w:cs="Times New Roman"/>
          <w:sz w:val="24"/>
          <w:szCs w:val="24"/>
        </w:rPr>
        <w:t xml:space="preserve">veya EB </w:t>
      </w:r>
      <w:r w:rsidRPr="005923CF">
        <w:rPr>
          <w:rFonts w:ascii="Times New Roman" w:eastAsia="ヒラギノ明朝 Pro W3" w:hAnsi="Times New Roman" w:cs="Times New Roman"/>
          <w:sz w:val="24"/>
          <w:szCs w:val="24"/>
        </w:rPr>
        <w:t>dağıtım faaliyetinin hizmet alımı yolu ile sağlanması halinde hizmet alımına ilişkin giderler,</w:t>
      </w:r>
    </w:p>
    <w:p w14:paraId="01AEB1EA"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e) OSB </w:t>
      </w:r>
      <w:r w:rsidR="00024BBF" w:rsidRPr="005923CF">
        <w:rPr>
          <w:rFonts w:ascii="Times New Roman" w:eastAsia="ヒラギノ明朝 Pro W3" w:hAnsi="Times New Roman" w:cs="Times New Roman"/>
          <w:sz w:val="24"/>
          <w:szCs w:val="24"/>
        </w:rPr>
        <w:t xml:space="preserve">veya EB </w:t>
      </w:r>
      <w:r w:rsidRPr="005923CF">
        <w:rPr>
          <w:rFonts w:ascii="Times New Roman" w:eastAsia="ヒラギノ明朝 Pro W3" w:hAnsi="Times New Roman" w:cs="Times New Roman"/>
          <w:sz w:val="24"/>
          <w:szCs w:val="24"/>
        </w:rPr>
        <w:t>içi dağıtım kayıplarının maliyeti,</w:t>
      </w:r>
    </w:p>
    <w:p w14:paraId="25EC0041" w14:textId="1A16C322"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f) Sayaç okuma, faturalama ve müşteri hizmetlerine ilişkin maliyetler,</w:t>
      </w:r>
    </w:p>
    <w:p w14:paraId="69D27177"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g) Genel aydınlatma tüketim giderleri.</w:t>
      </w:r>
    </w:p>
    <w:p w14:paraId="4957C762"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(5) Dağıtım bedeli içerisinde OSB </w:t>
      </w:r>
      <w:r w:rsidR="00024BBF" w:rsidRPr="005923CF">
        <w:rPr>
          <w:rFonts w:ascii="Times New Roman" w:eastAsia="ヒラギノ明朝 Pro W3" w:hAnsi="Times New Roman" w:cs="Times New Roman"/>
          <w:sz w:val="24"/>
          <w:szCs w:val="24"/>
        </w:rPr>
        <w:t xml:space="preserve">veya EB </w:t>
      </w:r>
      <w:r w:rsidRPr="005923CF">
        <w:rPr>
          <w:rFonts w:ascii="Times New Roman" w:eastAsia="ヒラギノ明朝 Pro W3" w:hAnsi="Times New Roman" w:cs="Times New Roman"/>
          <w:sz w:val="24"/>
          <w:szCs w:val="24"/>
        </w:rPr>
        <w:t>dağıtım sistemi ile ilgili olmayan hiçbir maliyet unsuru yer alamaz.</w:t>
      </w:r>
    </w:p>
    <w:p w14:paraId="4788DCAF" w14:textId="7648C00C" w:rsidR="00443695" w:rsidRPr="005923CF" w:rsidRDefault="00443695" w:rsidP="00443695">
      <w:pPr>
        <w:tabs>
          <w:tab w:val="left" w:pos="566"/>
        </w:tabs>
        <w:spacing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(6) </w:t>
      </w:r>
      <w:r w:rsidR="00236BEA" w:rsidRPr="005923CF">
        <w:rPr>
          <w:rFonts w:ascii="Times New Roman" w:eastAsia="ヒラギノ明朝 Pro W3" w:hAnsi="Times New Roman" w:cs="Times New Roman"/>
          <w:sz w:val="24"/>
          <w:szCs w:val="24"/>
        </w:rPr>
        <w:t>OSB</w:t>
      </w:r>
      <w:r w:rsidR="00024BBF" w:rsidRPr="005923CF">
        <w:rPr>
          <w:rFonts w:ascii="Times New Roman" w:eastAsia="ヒラギノ明朝 Pro W3" w:hAnsi="Times New Roman" w:cs="Times New Roman"/>
          <w:sz w:val="24"/>
          <w:szCs w:val="24"/>
        </w:rPr>
        <w:t xml:space="preserve"> veya </w:t>
      </w:r>
      <w:r w:rsidR="007A7E13" w:rsidRPr="005923CF">
        <w:rPr>
          <w:rFonts w:ascii="Times New Roman" w:eastAsia="ヒラギノ明朝 Pro W3" w:hAnsi="Times New Roman" w:cs="Times New Roman"/>
          <w:sz w:val="24"/>
          <w:szCs w:val="24"/>
        </w:rPr>
        <w:t>y</w:t>
      </w:r>
      <w:r w:rsidR="00024BBF"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xml:space="preserve"> tarafından, Bildirim Sistemi üzerinden Kurum’a önerilmiş ve Kurul tarafından onaylanmış olan birinci fıkrada sayılan bedellerden elde edilmesi öngörülen gelir ile gerçekleşen gelir arasında oluşabilecek fark, gelir farkı düzeltme bileşeni olarak bedellerin uygulandığı yılın gerçekleşmiş verileri oluştuktan sonra takip eden ikinci yılın bedellerinin hesaplanmasında dikkate alınır. Bu hesaplama için, Bildirim Sistemi üzerinden sunulan formda gelir farkı düzeltme bileşeninin hesaplanmasına esas olmak üzere önceki yıllara ait fiili gerçekleşmeleri gösteren bilgiler de sunulur.</w:t>
      </w:r>
    </w:p>
    <w:p w14:paraId="6886F67F" w14:textId="5FFC7E40"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(7) OSB</w:t>
      </w:r>
      <w:r w:rsidR="00024BBF" w:rsidRPr="005923CF">
        <w:rPr>
          <w:rFonts w:ascii="Times New Roman" w:eastAsia="ヒラギノ明朝 Pro W3" w:hAnsi="Times New Roman" w:cs="Times New Roman"/>
          <w:sz w:val="24"/>
          <w:szCs w:val="24"/>
        </w:rPr>
        <w:t xml:space="preserve"> veya </w:t>
      </w:r>
      <w:r w:rsidR="007A7E13" w:rsidRPr="005923CF">
        <w:rPr>
          <w:rFonts w:ascii="Times New Roman" w:eastAsia="ヒラギノ明朝 Pro W3" w:hAnsi="Times New Roman" w:cs="Times New Roman"/>
          <w:sz w:val="24"/>
          <w:szCs w:val="24"/>
        </w:rPr>
        <w:t>y</w:t>
      </w:r>
      <w:r w:rsidR="00024BBF"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xml:space="preserve">, ilgili mevzuat uyarınca, dağıtım şirketleri için geçerli kurallar çerçevesinde katılımcılarına </w:t>
      </w:r>
      <w:r w:rsidR="00024BBF" w:rsidRPr="005923CF">
        <w:rPr>
          <w:rFonts w:ascii="Times New Roman" w:eastAsia="ヒラギノ明朝 Pro W3" w:hAnsi="Times New Roman" w:cs="Times New Roman"/>
          <w:sz w:val="24"/>
          <w:szCs w:val="24"/>
        </w:rPr>
        <w:t xml:space="preserve">veya yatırımcılarına </w:t>
      </w:r>
      <w:r w:rsidRPr="005923CF">
        <w:rPr>
          <w:rFonts w:ascii="Times New Roman" w:eastAsia="ヒラギノ明朝 Pro W3" w:hAnsi="Times New Roman" w:cs="Times New Roman"/>
          <w:sz w:val="24"/>
          <w:szCs w:val="24"/>
        </w:rPr>
        <w:t>reaktif enerji tarifesi uygular. Reaktif enerji tarifesi uygulamasından elde edilecek gelir yine reaktif enerji giderleri ya da dağıtım faaliyeti ile ilgili giderlerin karşılanması amaçları için kullanılır.</w:t>
      </w:r>
    </w:p>
    <w:p w14:paraId="1CAB4692" w14:textId="2CA3E554"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(8) TEİAŞ’a veya dağıtım şirketine ödenen sistem kullanım ve sistem işletim ile ilgili bedeller ayrıca bunlarla ilgili ödenecek diğer bedeller eşit taraflar arasında ayrım gözetmeksizin katılımcılara</w:t>
      </w:r>
      <w:r w:rsidR="00204735" w:rsidRPr="005923CF">
        <w:rPr>
          <w:rFonts w:ascii="Times New Roman" w:eastAsia="ヒラギノ明朝 Pro W3" w:hAnsi="Times New Roman" w:cs="Times New Roman"/>
          <w:sz w:val="24"/>
          <w:szCs w:val="24"/>
        </w:rPr>
        <w:t xml:space="preserve"> veya yatırımcılara</w:t>
      </w:r>
      <w:r w:rsidRPr="005923CF">
        <w:rPr>
          <w:rFonts w:ascii="Times New Roman" w:eastAsia="ヒラギノ明朝 Pro W3" w:hAnsi="Times New Roman" w:cs="Times New Roman"/>
          <w:sz w:val="24"/>
          <w:szCs w:val="24"/>
        </w:rPr>
        <w:t xml:space="preserve"> sözleşme gücü ve/veya enerji miktarına göre doğrudan yansıtılır.</w:t>
      </w:r>
    </w:p>
    <w:p w14:paraId="71BF201C" w14:textId="63935323"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(9) Elektrik enerjisi veya kapasitesi teminine yönelik teminat giderleri eşit taraflar arasında ayrım gözetmeksizin katılımcılara</w:t>
      </w:r>
      <w:r w:rsidR="00204735" w:rsidRPr="005923CF">
        <w:rPr>
          <w:rFonts w:ascii="Times New Roman" w:eastAsia="ヒラギノ明朝 Pro W3" w:hAnsi="Times New Roman" w:cs="Times New Roman"/>
          <w:sz w:val="24"/>
          <w:szCs w:val="24"/>
        </w:rPr>
        <w:t xml:space="preserve"> veya yatırımcılara</w:t>
      </w:r>
      <w:r w:rsidRPr="005923CF">
        <w:rPr>
          <w:rFonts w:ascii="Times New Roman" w:eastAsia="ヒラギノ明朝 Pro W3" w:hAnsi="Times New Roman" w:cs="Times New Roman"/>
          <w:sz w:val="24"/>
          <w:szCs w:val="24"/>
        </w:rPr>
        <w:t xml:space="preserve"> yansıtılır.</w:t>
      </w:r>
    </w:p>
    <w:p w14:paraId="4C3FC08A" w14:textId="01B08B52"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(10) Dağıtım bedeli önerisini ilgili uygulama yılının Ekim ayı sonuna kadar bu madde çerçevesinde hazırlayarak Kuruma sunmayan veya Kurul tarafından önerileri uygun </w:t>
      </w:r>
      <w:r w:rsidRPr="005923CF">
        <w:rPr>
          <w:rFonts w:ascii="Times New Roman" w:eastAsia="ヒラギノ明朝 Pro W3" w:hAnsi="Times New Roman" w:cs="Times New Roman"/>
          <w:sz w:val="24"/>
          <w:szCs w:val="24"/>
        </w:rPr>
        <w:lastRenderedPageBreak/>
        <w:t xml:space="preserve">bulunmayarak 31 Aralık tarihine kadar onaylanmayan OSB’lerde </w:t>
      </w:r>
      <w:r w:rsidR="00236BEA" w:rsidRPr="005923CF">
        <w:rPr>
          <w:rFonts w:ascii="Times New Roman" w:eastAsia="ヒラギノ明朝 Pro W3" w:hAnsi="Times New Roman" w:cs="Times New Roman"/>
          <w:sz w:val="24"/>
          <w:szCs w:val="24"/>
        </w:rPr>
        <w:t>ve</w:t>
      </w:r>
      <w:r w:rsidR="00204735" w:rsidRPr="005923CF">
        <w:rPr>
          <w:rFonts w:ascii="Times New Roman" w:eastAsia="ヒラギノ明朝 Pro W3" w:hAnsi="Times New Roman" w:cs="Times New Roman"/>
          <w:sz w:val="24"/>
          <w:szCs w:val="24"/>
        </w:rPr>
        <w:t>ya</w:t>
      </w:r>
      <w:r w:rsidR="00236BEA" w:rsidRPr="005923CF">
        <w:rPr>
          <w:rFonts w:ascii="Times New Roman" w:eastAsia="ヒラギノ明朝 Pro W3" w:hAnsi="Times New Roman" w:cs="Times New Roman"/>
          <w:sz w:val="24"/>
          <w:szCs w:val="24"/>
        </w:rPr>
        <w:t xml:space="preserve"> EB’lerde </w:t>
      </w:r>
      <w:r w:rsidRPr="005923CF">
        <w:rPr>
          <w:rFonts w:ascii="Times New Roman" w:eastAsia="ヒラギノ明朝 Pro W3" w:hAnsi="Times New Roman" w:cs="Times New Roman"/>
          <w:sz w:val="24"/>
          <w:szCs w:val="24"/>
        </w:rPr>
        <w:t>Kurul tarafından belirlenen dağıtım bedelleri uygulanır.</w:t>
      </w:r>
    </w:p>
    <w:p w14:paraId="44CA5D67" w14:textId="0216108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(11) OSB </w:t>
      </w:r>
      <w:r w:rsidR="009435DD" w:rsidRPr="005923CF">
        <w:rPr>
          <w:rFonts w:ascii="Times New Roman" w:eastAsia="ヒラギノ明朝 Pro W3" w:hAnsi="Times New Roman" w:cs="Times New Roman"/>
          <w:sz w:val="24"/>
          <w:szCs w:val="24"/>
        </w:rPr>
        <w:t xml:space="preserve">veya </w:t>
      </w:r>
      <w:r w:rsidR="007A7E13" w:rsidRPr="005923CF">
        <w:rPr>
          <w:rFonts w:ascii="Times New Roman" w:eastAsia="ヒラギノ明朝 Pro W3" w:hAnsi="Times New Roman" w:cs="Times New Roman"/>
          <w:sz w:val="24"/>
          <w:szCs w:val="24"/>
        </w:rPr>
        <w:t>y</w:t>
      </w:r>
      <w:r w:rsidR="009435DD" w:rsidRPr="005923CF">
        <w:rPr>
          <w:rFonts w:ascii="Times New Roman" w:eastAsia="ヒラギノ明朝 Pro W3" w:hAnsi="Times New Roman" w:cs="Times New Roman"/>
          <w:sz w:val="24"/>
          <w:szCs w:val="24"/>
        </w:rPr>
        <w:t xml:space="preserve">önetici şirket </w:t>
      </w:r>
      <w:r w:rsidRPr="005923CF">
        <w:rPr>
          <w:rFonts w:ascii="Times New Roman" w:eastAsia="ヒラギノ明朝 Pro W3" w:hAnsi="Times New Roman" w:cs="Times New Roman"/>
          <w:sz w:val="24"/>
          <w:szCs w:val="24"/>
        </w:rPr>
        <w:t>her bir genişleme alanı için farklı bir OSB</w:t>
      </w:r>
      <w:r w:rsidR="009435DD" w:rsidRPr="005923CF">
        <w:rPr>
          <w:rFonts w:ascii="Times New Roman" w:eastAsia="ヒラギノ明朝 Pro W3" w:hAnsi="Times New Roman" w:cs="Times New Roman"/>
          <w:sz w:val="24"/>
          <w:szCs w:val="24"/>
        </w:rPr>
        <w:t xml:space="preserve"> veya EB</w:t>
      </w:r>
      <w:r w:rsidRPr="005923CF">
        <w:rPr>
          <w:rFonts w:ascii="Times New Roman" w:eastAsia="ヒラギノ明朝 Pro W3" w:hAnsi="Times New Roman" w:cs="Times New Roman"/>
          <w:sz w:val="24"/>
          <w:szCs w:val="24"/>
        </w:rPr>
        <w:t xml:space="preserve"> dağıtım bedeli önerisinde bulunabilir. </w:t>
      </w:r>
    </w:p>
    <w:p w14:paraId="226E0825"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723B311B" w14:textId="0D97E6A6" w:rsidR="00443695" w:rsidRPr="005923CF" w:rsidRDefault="00B126C0"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B</w:t>
      </w:r>
      <w:r w:rsidR="00443695" w:rsidRPr="005923CF">
        <w:rPr>
          <w:rFonts w:ascii="Times New Roman" w:eastAsia="ヒラギノ明朝 Pro W3" w:hAnsi="Times New Roman" w:cs="Times New Roman"/>
          <w:b/>
          <w:sz w:val="24"/>
          <w:szCs w:val="24"/>
        </w:rPr>
        <w:t>ağlantı, güvence ve kesme-bağlama bedelleri</w:t>
      </w:r>
    </w:p>
    <w:p w14:paraId="63D7C574" w14:textId="2579C1D3"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 xml:space="preserve">MADDE </w:t>
      </w:r>
      <w:r w:rsidR="00780F16" w:rsidRPr="005923CF">
        <w:rPr>
          <w:rFonts w:ascii="Times New Roman" w:eastAsia="ヒラギノ明朝 Pro W3" w:hAnsi="Times New Roman" w:cs="Times New Roman"/>
          <w:b/>
          <w:sz w:val="24"/>
          <w:szCs w:val="24"/>
        </w:rPr>
        <w:t>17</w:t>
      </w:r>
      <w:r w:rsidRPr="005923CF">
        <w:rPr>
          <w:rFonts w:ascii="Times New Roman" w:eastAsia="ヒラギノ明朝 Pro W3" w:hAnsi="Times New Roman" w:cs="Times New Roman"/>
          <w:b/>
          <w:sz w:val="24"/>
          <w:szCs w:val="24"/>
        </w:rPr>
        <w:t xml:space="preserve"> –</w:t>
      </w:r>
      <w:r w:rsidRPr="005923CF">
        <w:rPr>
          <w:rFonts w:ascii="Times New Roman" w:eastAsia="ヒラギノ明朝 Pro W3" w:hAnsi="Times New Roman" w:cs="Times New Roman"/>
          <w:sz w:val="24"/>
          <w:szCs w:val="24"/>
        </w:rPr>
        <w:t xml:space="preserve"> (1) </w:t>
      </w:r>
      <w:r w:rsidR="00B126C0" w:rsidRPr="005923CF">
        <w:rPr>
          <w:rFonts w:ascii="Times New Roman" w:hAnsi="Times New Roman" w:cs="Times New Roman"/>
          <w:sz w:val="24"/>
          <w:szCs w:val="24"/>
        </w:rPr>
        <w:t>B</w:t>
      </w:r>
      <w:r w:rsidRPr="005923CF">
        <w:rPr>
          <w:rFonts w:ascii="Times New Roman" w:hAnsi="Times New Roman" w:cs="Times New Roman"/>
          <w:sz w:val="24"/>
          <w:szCs w:val="24"/>
        </w:rPr>
        <w:t>ağlantı bedeli, bağlantı yapan katılımcının</w:t>
      </w:r>
      <w:r w:rsidR="009553BA" w:rsidRPr="005923CF">
        <w:rPr>
          <w:rFonts w:ascii="Times New Roman" w:hAnsi="Times New Roman" w:cs="Times New Roman"/>
          <w:sz w:val="24"/>
          <w:szCs w:val="24"/>
        </w:rPr>
        <w:t xml:space="preserve"> veya yatırımcının</w:t>
      </w:r>
      <w:r w:rsidRPr="005923CF">
        <w:rPr>
          <w:rFonts w:ascii="Times New Roman" w:hAnsi="Times New Roman" w:cs="Times New Roman"/>
          <w:sz w:val="24"/>
          <w:szCs w:val="24"/>
        </w:rPr>
        <w:t xml:space="preserve"> iç tesisatının dağıtım şebekesine bağlanması için inşa edilen ve Elektrik Piyasası Bağlantı ve Sistem Kullanım Yönetmeliği’nde tanımlanan bağlantı hattı kapsamında katlanılan masraflar ile sınırlı olup dağıtım şebekesi yatırım maliyetlerini içeremez.</w:t>
      </w:r>
    </w:p>
    <w:p w14:paraId="67BEDBAA" w14:textId="65C4CE10"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(2)  </w:t>
      </w:r>
      <w:r w:rsidRPr="005923CF">
        <w:rPr>
          <w:rFonts w:ascii="Times New Roman" w:hAnsi="Times New Roman" w:cs="Times New Roman"/>
          <w:sz w:val="24"/>
          <w:szCs w:val="24"/>
        </w:rPr>
        <w:t xml:space="preserve">OSB </w:t>
      </w:r>
      <w:r w:rsidR="009435DD" w:rsidRPr="005923CF">
        <w:rPr>
          <w:rFonts w:ascii="Times New Roman" w:hAnsi="Times New Roman" w:cs="Times New Roman"/>
          <w:sz w:val="24"/>
          <w:szCs w:val="24"/>
        </w:rPr>
        <w:t xml:space="preserve">veya EB </w:t>
      </w:r>
      <w:r w:rsidRPr="005923CF">
        <w:rPr>
          <w:rFonts w:ascii="Times New Roman" w:hAnsi="Times New Roman" w:cs="Times New Roman"/>
          <w:sz w:val="24"/>
          <w:szCs w:val="24"/>
        </w:rPr>
        <w:t xml:space="preserve">dağıtım </w:t>
      </w:r>
      <w:r w:rsidR="009553BA" w:rsidRPr="005923CF">
        <w:rPr>
          <w:rFonts w:ascii="Times New Roman" w:hAnsi="Times New Roman" w:cs="Times New Roman"/>
          <w:sz w:val="24"/>
          <w:szCs w:val="24"/>
        </w:rPr>
        <w:t xml:space="preserve">şebekesine </w:t>
      </w:r>
      <w:r w:rsidRPr="005923CF">
        <w:rPr>
          <w:rFonts w:ascii="Times New Roman" w:hAnsi="Times New Roman" w:cs="Times New Roman"/>
          <w:sz w:val="24"/>
          <w:szCs w:val="24"/>
        </w:rPr>
        <w:t>bağlantısı yapılmış olan katılımcılar</w:t>
      </w:r>
      <w:r w:rsidR="009435DD" w:rsidRPr="005923CF">
        <w:rPr>
          <w:rFonts w:ascii="Times New Roman" w:hAnsi="Times New Roman" w:cs="Times New Roman"/>
          <w:sz w:val="24"/>
          <w:szCs w:val="24"/>
        </w:rPr>
        <w:t xml:space="preserve"> veya yatırımcılar</w:t>
      </w:r>
      <w:r w:rsidRPr="005923CF">
        <w:rPr>
          <w:rFonts w:ascii="Times New Roman" w:hAnsi="Times New Roman" w:cs="Times New Roman"/>
          <w:sz w:val="24"/>
          <w:szCs w:val="24"/>
        </w:rPr>
        <w:t xml:space="preserve"> ile bağlantı bedeli tahsil edilen ve bağlantısı yapılarak elektrik enerjisi verilen tesis ve/veya kullanım yerlerindeki katılımcı</w:t>
      </w:r>
      <w:r w:rsidR="009435DD" w:rsidRPr="005923CF">
        <w:rPr>
          <w:rFonts w:ascii="Times New Roman" w:hAnsi="Times New Roman" w:cs="Times New Roman"/>
          <w:sz w:val="24"/>
          <w:szCs w:val="24"/>
        </w:rPr>
        <w:t xml:space="preserve"> veya yatırımcı</w:t>
      </w:r>
      <w:r w:rsidRPr="005923CF">
        <w:rPr>
          <w:rFonts w:ascii="Times New Roman" w:hAnsi="Times New Roman" w:cs="Times New Roman"/>
          <w:sz w:val="24"/>
          <w:szCs w:val="24"/>
        </w:rPr>
        <w:t xml:space="preserve"> değişikliklerinde yeni katılımcılardan </w:t>
      </w:r>
      <w:r w:rsidR="009435DD" w:rsidRPr="005923CF">
        <w:rPr>
          <w:rFonts w:ascii="Times New Roman" w:hAnsi="Times New Roman" w:cs="Times New Roman"/>
          <w:sz w:val="24"/>
          <w:szCs w:val="24"/>
        </w:rPr>
        <w:t xml:space="preserve">veya yatırımcılardan </w:t>
      </w:r>
      <w:r w:rsidRPr="005923CF">
        <w:rPr>
          <w:rFonts w:ascii="Times New Roman" w:hAnsi="Times New Roman" w:cs="Times New Roman"/>
          <w:sz w:val="24"/>
          <w:szCs w:val="24"/>
        </w:rPr>
        <w:t>bağlantı bedeli alınmaz.</w:t>
      </w:r>
    </w:p>
    <w:p w14:paraId="1FFDF183" w14:textId="1C8DCC56"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(3)  </w:t>
      </w:r>
      <w:r w:rsidRPr="005923CF">
        <w:rPr>
          <w:rFonts w:ascii="Times New Roman" w:hAnsi="Times New Roman" w:cs="Times New Roman"/>
          <w:sz w:val="24"/>
          <w:szCs w:val="24"/>
        </w:rPr>
        <w:t xml:space="preserve">Bağlantı hattının katılımcı </w:t>
      </w:r>
      <w:r w:rsidR="009435DD" w:rsidRPr="005923CF">
        <w:rPr>
          <w:rFonts w:ascii="Times New Roman" w:hAnsi="Times New Roman" w:cs="Times New Roman"/>
          <w:sz w:val="24"/>
          <w:szCs w:val="24"/>
        </w:rPr>
        <w:t xml:space="preserve">veya yatırımcı </w:t>
      </w:r>
      <w:r w:rsidRPr="005923CF">
        <w:rPr>
          <w:rFonts w:ascii="Times New Roman" w:hAnsi="Times New Roman" w:cs="Times New Roman"/>
          <w:sz w:val="24"/>
          <w:szCs w:val="24"/>
        </w:rPr>
        <w:t>tarafından tesis edilmesi halinde, bağlantı hattı</w:t>
      </w:r>
      <w:r w:rsidR="009553BA" w:rsidRPr="005923CF">
        <w:rPr>
          <w:rFonts w:ascii="Times New Roman" w:hAnsi="Times New Roman" w:cs="Times New Roman"/>
          <w:sz w:val="24"/>
          <w:szCs w:val="24"/>
        </w:rPr>
        <w:t>,</w:t>
      </w:r>
      <w:r w:rsidRPr="005923CF">
        <w:rPr>
          <w:rFonts w:ascii="Times New Roman" w:hAnsi="Times New Roman" w:cs="Times New Roman"/>
          <w:sz w:val="24"/>
          <w:szCs w:val="24"/>
        </w:rPr>
        <w:t xml:space="preserve"> işletme ve bakım sorumluluğu karşılığında bedelsiz olarak OSB’ye</w:t>
      </w:r>
      <w:r w:rsidR="009435DD" w:rsidRPr="005923CF">
        <w:rPr>
          <w:rFonts w:ascii="Times New Roman" w:hAnsi="Times New Roman" w:cs="Times New Roman"/>
          <w:sz w:val="24"/>
          <w:szCs w:val="24"/>
        </w:rPr>
        <w:t xml:space="preserve"> veya </w:t>
      </w:r>
      <w:r w:rsidR="007A7E13" w:rsidRPr="005923CF">
        <w:rPr>
          <w:rFonts w:ascii="Times New Roman" w:hAnsi="Times New Roman" w:cs="Times New Roman"/>
          <w:sz w:val="24"/>
          <w:szCs w:val="24"/>
        </w:rPr>
        <w:t>y</w:t>
      </w:r>
      <w:r w:rsidR="009435DD" w:rsidRPr="005923CF">
        <w:rPr>
          <w:rFonts w:ascii="Times New Roman" w:hAnsi="Times New Roman" w:cs="Times New Roman"/>
          <w:sz w:val="24"/>
          <w:szCs w:val="24"/>
        </w:rPr>
        <w:t>önetici şirkete</w:t>
      </w:r>
      <w:r w:rsidRPr="005923CF">
        <w:rPr>
          <w:rFonts w:ascii="Times New Roman" w:hAnsi="Times New Roman" w:cs="Times New Roman"/>
          <w:sz w:val="24"/>
          <w:szCs w:val="24"/>
        </w:rPr>
        <w:t xml:space="preserve"> devredilir. Bu katılımcılardan</w:t>
      </w:r>
      <w:r w:rsidR="009553BA" w:rsidRPr="005923CF">
        <w:rPr>
          <w:rFonts w:ascii="Times New Roman" w:hAnsi="Times New Roman" w:cs="Times New Roman"/>
          <w:sz w:val="24"/>
          <w:szCs w:val="24"/>
        </w:rPr>
        <w:t xml:space="preserve"> veya yatırımcılardan</w:t>
      </w:r>
      <w:r w:rsidRPr="005923CF">
        <w:rPr>
          <w:rFonts w:ascii="Times New Roman" w:hAnsi="Times New Roman" w:cs="Times New Roman"/>
          <w:sz w:val="24"/>
          <w:szCs w:val="24"/>
        </w:rPr>
        <w:t xml:space="preserve"> bağlantı bedeli alınmaz.</w:t>
      </w:r>
    </w:p>
    <w:p w14:paraId="6C26DF84" w14:textId="34DEC860"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(4) </w:t>
      </w:r>
      <w:r w:rsidRPr="005923CF">
        <w:rPr>
          <w:rFonts w:ascii="Times New Roman" w:hAnsi="Times New Roman" w:cs="Times New Roman"/>
          <w:sz w:val="24"/>
          <w:szCs w:val="24"/>
        </w:rPr>
        <w:t>OSB</w:t>
      </w:r>
      <w:r w:rsidR="009435DD" w:rsidRPr="005923CF">
        <w:rPr>
          <w:rFonts w:ascii="Times New Roman" w:hAnsi="Times New Roman" w:cs="Times New Roman"/>
          <w:sz w:val="24"/>
          <w:szCs w:val="24"/>
        </w:rPr>
        <w:t xml:space="preserve"> veya EB</w:t>
      </w:r>
      <w:r w:rsidRPr="005923CF">
        <w:rPr>
          <w:rFonts w:ascii="Times New Roman" w:hAnsi="Times New Roman" w:cs="Times New Roman"/>
          <w:sz w:val="24"/>
          <w:szCs w:val="24"/>
        </w:rPr>
        <w:t xml:space="preserve"> için farklı bir Kurul kararı alınmadığı sürece, OSB</w:t>
      </w:r>
      <w:r w:rsidR="009435DD" w:rsidRPr="005923CF">
        <w:rPr>
          <w:rFonts w:ascii="Times New Roman" w:hAnsi="Times New Roman" w:cs="Times New Roman"/>
          <w:sz w:val="24"/>
          <w:szCs w:val="24"/>
        </w:rPr>
        <w:t xml:space="preserve"> veya</w:t>
      </w:r>
      <w:r w:rsidRPr="005923CF">
        <w:rPr>
          <w:rFonts w:ascii="Times New Roman" w:hAnsi="Times New Roman" w:cs="Times New Roman"/>
          <w:sz w:val="24"/>
          <w:szCs w:val="24"/>
        </w:rPr>
        <w:t xml:space="preserve"> </w:t>
      </w:r>
      <w:r w:rsidR="007A7E13" w:rsidRPr="005923CF">
        <w:rPr>
          <w:rFonts w:ascii="Times New Roman" w:hAnsi="Times New Roman" w:cs="Times New Roman"/>
          <w:sz w:val="24"/>
          <w:szCs w:val="24"/>
        </w:rPr>
        <w:t>y</w:t>
      </w:r>
      <w:r w:rsidR="009435DD" w:rsidRPr="005923CF">
        <w:rPr>
          <w:rFonts w:ascii="Times New Roman" w:hAnsi="Times New Roman" w:cs="Times New Roman"/>
          <w:sz w:val="24"/>
          <w:szCs w:val="24"/>
        </w:rPr>
        <w:t xml:space="preserve">önetici şirket </w:t>
      </w:r>
      <w:r w:rsidRPr="005923CF">
        <w:rPr>
          <w:rFonts w:ascii="Times New Roman" w:hAnsi="Times New Roman" w:cs="Times New Roman"/>
          <w:sz w:val="24"/>
          <w:szCs w:val="24"/>
        </w:rPr>
        <w:t>tarafından katılımcılarına</w:t>
      </w:r>
      <w:r w:rsidR="009435DD" w:rsidRPr="005923CF">
        <w:rPr>
          <w:rFonts w:ascii="Times New Roman" w:hAnsi="Times New Roman" w:cs="Times New Roman"/>
          <w:sz w:val="24"/>
          <w:szCs w:val="24"/>
        </w:rPr>
        <w:t xml:space="preserve"> veya yatırımcılarına</w:t>
      </w:r>
      <w:r w:rsidRPr="005923CF">
        <w:rPr>
          <w:rFonts w:ascii="Times New Roman" w:hAnsi="Times New Roman" w:cs="Times New Roman"/>
          <w:sz w:val="24"/>
          <w:szCs w:val="24"/>
        </w:rPr>
        <w:t xml:space="preserve">; bağlantı bedeli, güvence bedeli ve kesme-bağlama bedeli olarak, Kurul tarafından </w:t>
      </w:r>
      <w:r w:rsidR="00B126C0" w:rsidRPr="005923CF">
        <w:rPr>
          <w:rFonts w:ascii="Times New Roman" w:eastAsia="ヒラギノ明朝 Pro W3" w:hAnsi="Times New Roman" w:cs="Times New Roman"/>
          <w:sz w:val="24"/>
          <w:szCs w:val="24"/>
        </w:rPr>
        <w:t xml:space="preserve">“Dağıtım Lisansı Sahibi Tüzel Kişiler ve Görevli Tedarik Şirketlerinin Tarife Uygulamalarına İlişkin Usul ve Esaslar” çerçevesinde </w:t>
      </w:r>
      <w:r w:rsidRPr="005923CF">
        <w:rPr>
          <w:rFonts w:ascii="Times New Roman" w:hAnsi="Times New Roman" w:cs="Times New Roman"/>
          <w:sz w:val="24"/>
          <w:szCs w:val="24"/>
        </w:rPr>
        <w:t>onaylanan bedeller uygulanır.</w:t>
      </w:r>
    </w:p>
    <w:p w14:paraId="2A59BC3F"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p>
    <w:p w14:paraId="4F9788F0"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YEDİNCİ BÖLÜM</w:t>
      </w:r>
    </w:p>
    <w:p w14:paraId="036D470B"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İletim ve Dağıtım Bağlantı ve Sistem Kullanım Bedelleri ve Mali Belgeler</w:t>
      </w:r>
    </w:p>
    <w:p w14:paraId="124B1B09"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p>
    <w:p w14:paraId="6658D7EC"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İletim ve dağıtım bağlantı ve sistem kullanım bedelleri</w:t>
      </w:r>
    </w:p>
    <w:p w14:paraId="796066A7" w14:textId="7ECF9BA6"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 xml:space="preserve">MADDE </w:t>
      </w:r>
      <w:r w:rsidR="00780F16" w:rsidRPr="005923CF">
        <w:rPr>
          <w:rFonts w:ascii="Times New Roman" w:eastAsia="ヒラギノ明朝 Pro W3" w:hAnsi="Times New Roman" w:cs="Times New Roman"/>
          <w:b/>
          <w:sz w:val="24"/>
          <w:szCs w:val="24"/>
        </w:rPr>
        <w:t>18</w:t>
      </w:r>
      <w:r w:rsidRPr="005923CF">
        <w:rPr>
          <w:rFonts w:ascii="Times New Roman" w:eastAsia="ヒラギノ明朝 Pro W3" w:hAnsi="Times New Roman" w:cs="Times New Roman"/>
          <w:b/>
          <w:sz w:val="24"/>
          <w:szCs w:val="24"/>
        </w:rPr>
        <w:t xml:space="preserve"> –</w:t>
      </w:r>
      <w:r w:rsidRPr="005923CF">
        <w:rPr>
          <w:rFonts w:ascii="Times New Roman" w:eastAsia="ヒラギノ明朝 Pro W3" w:hAnsi="Times New Roman" w:cs="Times New Roman"/>
          <w:sz w:val="24"/>
          <w:szCs w:val="24"/>
        </w:rPr>
        <w:t xml:space="preserve"> (1) OSB</w:t>
      </w:r>
      <w:r w:rsidR="008313B8" w:rsidRPr="005923CF">
        <w:rPr>
          <w:rFonts w:ascii="Times New Roman" w:eastAsia="ヒラギノ明朝 Pro W3" w:hAnsi="Times New Roman" w:cs="Times New Roman"/>
          <w:sz w:val="24"/>
          <w:szCs w:val="24"/>
        </w:rPr>
        <w:t xml:space="preserve"> veya </w:t>
      </w:r>
      <w:r w:rsidR="007A7E13" w:rsidRPr="005923CF">
        <w:rPr>
          <w:rFonts w:ascii="Times New Roman" w:eastAsia="ヒラギノ明朝 Pro W3" w:hAnsi="Times New Roman" w:cs="Times New Roman"/>
          <w:sz w:val="24"/>
          <w:szCs w:val="24"/>
        </w:rPr>
        <w:t>y</w:t>
      </w:r>
      <w:r w:rsidR="008313B8"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xml:space="preserve">, şebeke bağlantısı dikkate alınarak TEİAŞ </w:t>
      </w:r>
      <w:r w:rsidR="007A7E13" w:rsidRPr="005923CF">
        <w:rPr>
          <w:rFonts w:ascii="Times New Roman" w:eastAsia="ヒラギノ明朝 Pro W3" w:hAnsi="Times New Roman" w:cs="Times New Roman"/>
          <w:sz w:val="24"/>
          <w:szCs w:val="24"/>
        </w:rPr>
        <w:t>ve/</w:t>
      </w:r>
      <w:r w:rsidRPr="005923CF">
        <w:rPr>
          <w:rFonts w:ascii="Times New Roman" w:eastAsia="ヒラギノ明朝 Pro W3" w:hAnsi="Times New Roman" w:cs="Times New Roman"/>
          <w:sz w:val="24"/>
          <w:szCs w:val="24"/>
        </w:rPr>
        <w:t>veya ilgili dağıtım şirketi ile yaptı</w:t>
      </w:r>
      <w:r w:rsidR="00B126C0" w:rsidRPr="005923CF">
        <w:rPr>
          <w:rFonts w:ascii="Times New Roman" w:eastAsia="ヒラギノ明朝 Pro W3" w:hAnsi="Times New Roman" w:cs="Times New Roman"/>
          <w:sz w:val="24"/>
          <w:szCs w:val="24"/>
        </w:rPr>
        <w:t>ğı</w:t>
      </w:r>
      <w:r w:rsidRPr="005923CF">
        <w:rPr>
          <w:rFonts w:ascii="Times New Roman" w:eastAsia="ヒラギノ明朝 Pro W3" w:hAnsi="Times New Roman" w:cs="Times New Roman"/>
          <w:sz w:val="24"/>
          <w:szCs w:val="24"/>
        </w:rPr>
        <w:t xml:space="preserve"> bağlantı ve sistem kullanım anlaşmaları doğrultusunda söz konusu işletmecilere ilgili mevzuat uyarınca bağlantı, sistem kullanım ve sistem işletimi ücretlerinden kaynaklanan bedel ve teminatları öder. Söz konusu anlaşma hükümleri doğrultusunda anlaşma hükümlerinin ihlalinden doğan cezalardan OSB</w:t>
      </w:r>
      <w:r w:rsidR="008313B8" w:rsidRPr="005923CF">
        <w:rPr>
          <w:rFonts w:ascii="Times New Roman" w:eastAsia="ヒラギノ明朝 Pro W3" w:hAnsi="Times New Roman" w:cs="Times New Roman"/>
          <w:sz w:val="24"/>
          <w:szCs w:val="24"/>
        </w:rPr>
        <w:t xml:space="preserve"> veya </w:t>
      </w:r>
      <w:r w:rsidR="007A7E13" w:rsidRPr="005923CF">
        <w:rPr>
          <w:rFonts w:ascii="Times New Roman" w:eastAsia="ヒラギノ明朝 Pro W3" w:hAnsi="Times New Roman" w:cs="Times New Roman"/>
          <w:sz w:val="24"/>
          <w:szCs w:val="24"/>
        </w:rPr>
        <w:t>y</w:t>
      </w:r>
      <w:r w:rsidR="008313B8"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xml:space="preserve"> sorumludur. OSB </w:t>
      </w:r>
      <w:r w:rsidR="008313B8" w:rsidRPr="005923CF">
        <w:rPr>
          <w:rFonts w:ascii="Times New Roman" w:eastAsia="ヒラギノ明朝 Pro W3" w:hAnsi="Times New Roman" w:cs="Times New Roman"/>
          <w:sz w:val="24"/>
          <w:szCs w:val="24"/>
        </w:rPr>
        <w:t xml:space="preserve">veya </w:t>
      </w:r>
      <w:r w:rsidR="007A7E13" w:rsidRPr="005923CF">
        <w:rPr>
          <w:rFonts w:ascii="Times New Roman" w:eastAsia="ヒラギノ明朝 Pro W3" w:hAnsi="Times New Roman" w:cs="Times New Roman"/>
          <w:sz w:val="24"/>
          <w:szCs w:val="24"/>
        </w:rPr>
        <w:t>y</w:t>
      </w:r>
      <w:r w:rsidR="008313B8" w:rsidRPr="005923CF">
        <w:rPr>
          <w:rFonts w:ascii="Times New Roman" w:eastAsia="ヒラギノ明朝 Pro W3" w:hAnsi="Times New Roman" w:cs="Times New Roman"/>
          <w:sz w:val="24"/>
          <w:szCs w:val="24"/>
        </w:rPr>
        <w:t xml:space="preserve">önetici şirket </w:t>
      </w:r>
      <w:r w:rsidRPr="005923CF">
        <w:rPr>
          <w:rFonts w:ascii="Times New Roman" w:eastAsia="ヒラギノ明朝 Pro W3" w:hAnsi="Times New Roman" w:cs="Times New Roman"/>
          <w:sz w:val="24"/>
          <w:szCs w:val="24"/>
        </w:rPr>
        <w:t>tarafından cezaların veya reaktif enerji bedeli ile ilgili ödemelerin bel</w:t>
      </w:r>
      <w:r w:rsidR="00C41327" w:rsidRPr="005923CF">
        <w:rPr>
          <w:rFonts w:ascii="Times New Roman" w:eastAsia="ヒラギノ明朝 Pro W3" w:hAnsi="Times New Roman" w:cs="Times New Roman"/>
          <w:sz w:val="24"/>
          <w:szCs w:val="24"/>
        </w:rPr>
        <w:t>ir</w:t>
      </w:r>
      <w:r w:rsidRPr="005923CF">
        <w:rPr>
          <w:rFonts w:ascii="Times New Roman" w:eastAsia="ヒラギノ明朝 Pro W3" w:hAnsi="Times New Roman" w:cs="Times New Roman"/>
          <w:sz w:val="24"/>
          <w:szCs w:val="24"/>
        </w:rPr>
        <w:t>li bir katılımcı</w:t>
      </w:r>
      <w:r w:rsidR="008313B8" w:rsidRPr="005923CF">
        <w:rPr>
          <w:rFonts w:ascii="Times New Roman" w:eastAsia="ヒラギノ明朝 Pro W3" w:hAnsi="Times New Roman" w:cs="Times New Roman"/>
          <w:sz w:val="24"/>
          <w:szCs w:val="24"/>
        </w:rPr>
        <w:t xml:space="preserve"> veya yatırımcı</w:t>
      </w:r>
      <w:r w:rsidR="00C41327" w:rsidRPr="005923CF">
        <w:rPr>
          <w:rFonts w:ascii="Times New Roman" w:eastAsia="ヒラギノ明朝 Pro W3" w:hAnsi="Times New Roman" w:cs="Times New Roman"/>
          <w:sz w:val="24"/>
          <w:szCs w:val="24"/>
        </w:rPr>
        <w:t xml:space="preserve">nın </w:t>
      </w:r>
      <w:r w:rsidRPr="005923CF">
        <w:rPr>
          <w:rFonts w:ascii="Times New Roman" w:eastAsia="ヒラギノ明朝 Pro W3" w:hAnsi="Times New Roman" w:cs="Times New Roman"/>
          <w:sz w:val="24"/>
          <w:szCs w:val="24"/>
        </w:rPr>
        <w:t>ihmal veya kusuru nedeni ile ödendiğinin belirlenmesi halinde, söz konusu cezalar sadece ilgili katılımcıdan</w:t>
      </w:r>
      <w:r w:rsidR="00C41327" w:rsidRPr="005923CF">
        <w:rPr>
          <w:rFonts w:ascii="Times New Roman" w:eastAsia="ヒラギノ明朝 Pro W3" w:hAnsi="Times New Roman" w:cs="Times New Roman"/>
          <w:sz w:val="24"/>
          <w:szCs w:val="24"/>
        </w:rPr>
        <w:t xml:space="preserve"> veya yatırımcı</w:t>
      </w:r>
      <w:r w:rsidR="008313B8" w:rsidRPr="005923CF">
        <w:rPr>
          <w:rFonts w:ascii="Times New Roman" w:eastAsia="ヒラギノ明朝 Pro W3" w:hAnsi="Times New Roman" w:cs="Times New Roman"/>
          <w:sz w:val="24"/>
          <w:szCs w:val="24"/>
        </w:rPr>
        <w:t>dan</w:t>
      </w:r>
      <w:r w:rsidRPr="005923CF">
        <w:rPr>
          <w:rFonts w:ascii="Times New Roman" w:eastAsia="ヒラギノ明朝 Pro W3" w:hAnsi="Times New Roman" w:cs="Times New Roman"/>
          <w:sz w:val="24"/>
          <w:szCs w:val="24"/>
        </w:rPr>
        <w:t xml:space="preserve"> tahsil edilir.</w:t>
      </w:r>
    </w:p>
    <w:p w14:paraId="024F006B"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2BCFC424"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Mali belgeler</w:t>
      </w:r>
    </w:p>
    <w:p w14:paraId="5CA4668E" w14:textId="242C48D5" w:rsidR="00443695" w:rsidRPr="005923CF" w:rsidRDefault="00780F16"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MADDE 19</w:t>
      </w:r>
      <w:r w:rsidR="00443695" w:rsidRPr="005923CF">
        <w:rPr>
          <w:rFonts w:ascii="Times New Roman" w:eastAsia="ヒラギノ明朝 Pro W3" w:hAnsi="Times New Roman" w:cs="Times New Roman"/>
          <w:b/>
          <w:sz w:val="24"/>
          <w:szCs w:val="24"/>
        </w:rPr>
        <w:t xml:space="preserve"> –</w:t>
      </w:r>
      <w:r w:rsidR="00443695" w:rsidRPr="005923CF">
        <w:rPr>
          <w:rFonts w:ascii="Times New Roman" w:eastAsia="ヒラギノ明朝 Pro W3" w:hAnsi="Times New Roman" w:cs="Times New Roman"/>
          <w:sz w:val="24"/>
          <w:szCs w:val="24"/>
        </w:rPr>
        <w:t xml:space="preserve"> (1) OSB</w:t>
      </w:r>
      <w:r w:rsidR="008313B8" w:rsidRPr="005923CF">
        <w:rPr>
          <w:rFonts w:ascii="Times New Roman" w:eastAsia="ヒラギノ明朝 Pro W3" w:hAnsi="Times New Roman" w:cs="Times New Roman"/>
          <w:sz w:val="24"/>
          <w:szCs w:val="24"/>
        </w:rPr>
        <w:t xml:space="preserve"> veya </w:t>
      </w:r>
      <w:r w:rsidR="007A7E13" w:rsidRPr="005923CF">
        <w:rPr>
          <w:rFonts w:ascii="Times New Roman" w:eastAsia="ヒラギノ明朝 Pro W3" w:hAnsi="Times New Roman" w:cs="Times New Roman"/>
          <w:sz w:val="24"/>
          <w:szCs w:val="24"/>
        </w:rPr>
        <w:t>y</w:t>
      </w:r>
      <w:r w:rsidR="008313B8" w:rsidRPr="005923CF">
        <w:rPr>
          <w:rFonts w:ascii="Times New Roman" w:eastAsia="ヒラギノ明朝 Pro W3" w:hAnsi="Times New Roman" w:cs="Times New Roman"/>
          <w:sz w:val="24"/>
          <w:szCs w:val="24"/>
        </w:rPr>
        <w:t>önetici şirket</w:t>
      </w:r>
      <w:r w:rsidR="00443695" w:rsidRPr="005923CF">
        <w:rPr>
          <w:rFonts w:ascii="Times New Roman" w:eastAsia="ヒラギノ明朝 Pro W3" w:hAnsi="Times New Roman" w:cs="Times New Roman"/>
          <w:sz w:val="24"/>
          <w:szCs w:val="24"/>
        </w:rPr>
        <w:t>, tahsilatına aracı oldukları tüm vergileri ve kanuni kesintileri katılımcılara</w:t>
      </w:r>
      <w:r w:rsidR="00B126C0" w:rsidRPr="005923CF">
        <w:rPr>
          <w:rFonts w:ascii="Times New Roman" w:eastAsia="ヒラギノ明朝 Pro W3" w:hAnsi="Times New Roman" w:cs="Times New Roman"/>
          <w:sz w:val="24"/>
          <w:szCs w:val="24"/>
        </w:rPr>
        <w:t xml:space="preserve"> veya yatırımcılara</w:t>
      </w:r>
      <w:r w:rsidR="00443695" w:rsidRPr="005923CF">
        <w:rPr>
          <w:rFonts w:ascii="Times New Roman" w:eastAsia="ヒラギノ明朝 Pro W3" w:hAnsi="Times New Roman" w:cs="Times New Roman"/>
          <w:sz w:val="24"/>
          <w:szCs w:val="24"/>
        </w:rPr>
        <w:t xml:space="preserve"> hitaben düzenleyecekleri faturalarda ayrı olarak gösterir.</w:t>
      </w:r>
    </w:p>
    <w:p w14:paraId="29FF3F63"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402F7EB9"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SEKİZİNCİ BÖLÜM</w:t>
      </w:r>
    </w:p>
    <w:p w14:paraId="791D5D2A"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 xml:space="preserve">Katılımcıların </w:t>
      </w:r>
      <w:r w:rsidR="008313B8" w:rsidRPr="005923CF">
        <w:rPr>
          <w:rFonts w:ascii="Times New Roman" w:eastAsia="ヒラギノ明朝 Pro W3" w:hAnsi="Times New Roman" w:cs="Times New Roman"/>
          <w:b/>
          <w:sz w:val="24"/>
          <w:szCs w:val="24"/>
        </w:rPr>
        <w:t xml:space="preserve">veya Yatırımcıların </w:t>
      </w:r>
      <w:r w:rsidRPr="005923CF">
        <w:rPr>
          <w:rFonts w:ascii="Times New Roman" w:eastAsia="ヒラギノ明朝 Pro W3" w:hAnsi="Times New Roman" w:cs="Times New Roman"/>
          <w:b/>
          <w:sz w:val="24"/>
          <w:szCs w:val="24"/>
        </w:rPr>
        <w:t>Serbest Tüketici Hakkını Kullanması ve</w:t>
      </w:r>
    </w:p>
    <w:p w14:paraId="768C0BEA"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Serbest Tüketici Uygulaması</w:t>
      </w:r>
    </w:p>
    <w:p w14:paraId="75B2135B"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p>
    <w:p w14:paraId="4B9D73EF"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Katılımcıların</w:t>
      </w:r>
      <w:r w:rsidR="008313B8" w:rsidRPr="005923CF">
        <w:rPr>
          <w:rFonts w:ascii="Times New Roman" w:eastAsia="ヒラギノ明朝 Pro W3" w:hAnsi="Times New Roman" w:cs="Times New Roman"/>
          <w:b/>
          <w:sz w:val="24"/>
          <w:szCs w:val="24"/>
        </w:rPr>
        <w:t xml:space="preserve"> veya yatırımcıların</w:t>
      </w:r>
      <w:r w:rsidRPr="005923CF">
        <w:rPr>
          <w:rFonts w:ascii="Times New Roman" w:eastAsia="ヒラギノ明朝 Pro W3" w:hAnsi="Times New Roman" w:cs="Times New Roman"/>
          <w:b/>
          <w:sz w:val="24"/>
          <w:szCs w:val="24"/>
        </w:rPr>
        <w:t xml:space="preserve"> serbest tüketici hakkını kullanması</w:t>
      </w:r>
    </w:p>
    <w:p w14:paraId="7275649F" w14:textId="6A05AE41"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MADDE 2</w:t>
      </w:r>
      <w:r w:rsidR="00780F16" w:rsidRPr="005923CF">
        <w:rPr>
          <w:rFonts w:ascii="Times New Roman" w:eastAsia="ヒラギノ明朝 Pro W3" w:hAnsi="Times New Roman" w:cs="Times New Roman"/>
          <w:b/>
          <w:sz w:val="24"/>
          <w:szCs w:val="24"/>
        </w:rPr>
        <w:t>0</w:t>
      </w:r>
      <w:r w:rsidRPr="005923CF">
        <w:rPr>
          <w:rFonts w:ascii="Times New Roman" w:eastAsia="ヒラギノ明朝 Pro W3" w:hAnsi="Times New Roman" w:cs="Times New Roman"/>
          <w:b/>
          <w:sz w:val="24"/>
          <w:szCs w:val="24"/>
        </w:rPr>
        <w:t xml:space="preserve"> – </w:t>
      </w:r>
      <w:r w:rsidRPr="005923CF">
        <w:rPr>
          <w:rFonts w:ascii="Times New Roman" w:eastAsia="ヒラギノ明朝 Pro W3" w:hAnsi="Times New Roman" w:cs="Times New Roman"/>
          <w:sz w:val="24"/>
          <w:szCs w:val="24"/>
        </w:rPr>
        <w:t xml:space="preserve">(1) </w:t>
      </w:r>
      <w:r w:rsidR="00B126C0" w:rsidRPr="005923CF">
        <w:rPr>
          <w:rFonts w:ascii="Times New Roman" w:eastAsia="ヒラギノ明朝 Pro W3" w:hAnsi="Times New Roman" w:cs="Times New Roman"/>
          <w:sz w:val="24"/>
          <w:szCs w:val="24"/>
        </w:rPr>
        <w:t xml:space="preserve">Dağıtım lisansı sahibi </w:t>
      </w:r>
      <w:r w:rsidRPr="005923CF">
        <w:rPr>
          <w:rFonts w:ascii="Times New Roman" w:eastAsia="ヒラギノ明朝 Pro W3" w:hAnsi="Times New Roman" w:cs="Times New Roman"/>
          <w:sz w:val="24"/>
          <w:szCs w:val="24"/>
        </w:rPr>
        <w:t>OSB</w:t>
      </w:r>
      <w:r w:rsidR="00B126C0" w:rsidRPr="005923CF">
        <w:rPr>
          <w:rFonts w:ascii="Times New Roman" w:eastAsia="ヒラギノ明朝 Pro W3" w:hAnsi="Times New Roman" w:cs="Times New Roman"/>
          <w:sz w:val="24"/>
          <w:szCs w:val="24"/>
        </w:rPr>
        <w:t xml:space="preserve"> veya yönetici şirket</w:t>
      </w:r>
      <w:r w:rsidRPr="005923CF">
        <w:rPr>
          <w:rFonts w:ascii="Times New Roman" w:eastAsia="ヒラギノ明朝 Pro W3" w:hAnsi="Times New Roman" w:cs="Times New Roman"/>
          <w:sz w:val="24"/>
          <w:szCs w:val="24"/>
        </w:rPr>
        <w:t xml:space="preserve"> katılımcılarından </w:t>
      </w:r>
      <w:r w:rsidR="00845313" w:rsidRPr="005923CF">
        <w:rPr>
          <w:rFonts w:ascii="Times New Roman" w:eastAsia="ヒラギノ明朝 Pro W3" w:hAnsi="Times New Roman" w:cs="Times New Roman"/>
          <w:sz w:val="24"/>
          <w:szCs w:val="24"/>
        </w:rPr>
        <w:t xml:space="preserve">veya yatırımcılarından </w:t>
      </w:r>
      <w:r w:rsidRPr="005923CF">
        <w:rPr>
          <w:rFonts w:ascii="Times New Roman" w:eastAsia="ヒラギノ明朝 Pro W3" w:hAnsi="Times New Roman" w:cs="Times New Roman"/>
          <w:sz w:val="24"/>
          <w:szCs w:val="24"/>
        </w:rPr>
        <w:t xml:space="preserve">serbest tüketici limitini aşan tüketiciler, OSB’ye </w:t>
      </w:r>
      <w:r w:rsidR="00845313" w:rsidRPr="005923CF">
        <w:rPr>
          <w:rFonts w:ascii="Times New Roman" w:eastAsia="ヒラギノ明朝 Pro W3" w:hAnsi="Times New Roman" w:cs="Times New Roman"/>
          <w:sz w:val="24"/>
          <w:szCs w:val="24"/>
        </w:rPr>
        <w:t xml:space="preserve">veya </w:t>
      </w:r>
      <w:r w:rsidR="007A7E13" w:rsidRPr="005923CF">
        <w:rPr>
          <w:rFonts w:ascii="Times New Roman" w:eastAsia="ヒラギノ明朝 Pro W3" w:hAnsi="Times New Roman" w:cs="Times New Roman"/>
          <w:sz w:val="24"/>
          <w:szCs w:val="24"/>
        </w:rPr>
        <w:t>y</w:t>
      </w:r>
      <w:r w:rsidR="00845313" w:rsidRPr="005923CF">
        <w:rPr>
          <w:rFonts w:ascii="Times New Roman" w:eastAsia="ヒラギノ明朝 Pro W3" w:hAnsi="Times New Roman" w:cs="Times New Roman"/>
          <w:sz w:val="24"/>
          <w:szCs w:val="24"/>
        </w:rPr>
        <w:t xml:space="preserve">önetici şirkete </w:t>
      </w:r>
      <w:r w:rsidRPr="005923CF">
        <w:rPr>
          <w:rFonts w:ascii="Times New Roman" w:eastAsia="ヒラギノ明朝 Pro W3" w:hAnsi="Times New Roman" w:cs="Times New Roman"/>
          <w:sz w:val="24"/>
          <w:szCs w:val="24"/>
        </w:rPr>
        <w:t xml:space="preserve">bu </w:t>
      </w:r>
      <w:r w:rsidRPr="005923CF">
        <w:rPr>
          <w:rFonts w:ascii="Times New Roman" w:eastAsia="ヒラギノ明朝 Pro W3" w:hAnsi="Times New Roman" w:cs="Times New Roman"/>
          <w:sz w:val="24"/>
          <w:szCs w:val="24"/>
        </w:rPr>
        <w:lastRenderedPageBreak/>
        <w:t>Yönetmelik hükümlerine göre tespit edilen dağıtım bedelini ödemek kaydıyla başka bir tedarikçiden elektrik enerjisi veya kapasitesi temin edebilir.</w:t>
      </w:r>
    </w:p>
    <w:p w14:paraId="1CA22EEF" w14:textId="76FAE14E"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(2) OSB </w:t>
      </w:r>
      <w:r w:rsidR="00845313" w:rsidRPr="005923CF">
        <w:rPr>
          <w:rFonts w:ascii="Times New Roman" w:eastAsia="ヒラギノ明朝 Pro W3" w:hAnsi="Times New Roman" w:cs="Times New Roman"/>
          <w:sz w:val="24"/>
          <w:szCs w:val="24"/>
        </w:rPr>
        <w:t xml:space="preserve">veya </w:t>
      </w:r>
      <w:r w:rsidR="007A7E13" w:rsidRPr="005923CF">
        <w:rPr>
          <w:rFonts w:ascii="Times New Roman" w:eastAsia="ヒラギノ明朝 Pro W3" w:hAnsi="Times New Roman" w:cs="Times New Roman"/>
          <w:sz w:val="24"/>
          <w:szCs w:val="24"/>
        </w:rPr>
        <w:t>y</w:t>
      </w:r>
      <w:r w:rsidR="00845313" w:rsidRPr="005923CF">
        <w:rPr>
          <w:rFonts w:ascii="Times New Roman" w:eastAsia="ヒラギノ明朝 Pro W3" w:hAnsi="Times New Roman" w:cs="Times New Roman"/>
          <w:sz w:val="24"/>
          <w:szCs w:val="24"/>
        </w:rPr>
        <w:t xml:space="preserve">önetici şirket </w:t>
      </w:r>
      <w:r w:rsidRPr="005923CF">
        <w:rPr>
          <w:rFonts w:ascii="Times New Roman" w:eastAsia="ヒラギノ明朝 Pro W3" w:hAnsi="Times New Roman" w:cs="Times New Roman"/>
          <w:sz w:val="24"/>
          <w:szCs w:val="24"/>
        </w:rPr>
        <w:t>ilgili mevzuatta dağıtım şirketlerinin serbest tüketicilere karşı üstlendikleri yükümlülükleri yerine getirir.</w:t>
      </w:r>
    </w:p>
    <w:p w14:paraId="14EF5461" w14:textId="11A26A8B"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(3) OSB</w:t>
      </w:r>
      <w:r w:rsidR="00845313" w:rsidRPr="005923CF">
        <w:rPr>
          <w:rFonts w:ascii="Times New Roman" w:eastAsia="ヒラギノ明朝 Pro W3" w:hAnsi="Times New Roman" w:cs="Times New Roman"/>
          <w:sz w:val="24"/>
          <w:szCs w:val="24"/>
        </w:rPr>
        <w:t xml:space="preserve"> veya </w:t>
      </w:r>
      <w:r w:rsidR="007A7E13" w:rsidRPr="005923CF">
        <w:rPr>
          <w:rFonts w:ascii="Times New Roman" w:eastAsia="ヒラギノ明朝 Pro W3" w:hAnsi="Times New Roman" w:cs="Times New Roman"/>
          <w:sz w:val="24"/>
          <w:szCs w:val="24"/>
        </w:rPr>
        <w:t>y</w:t>
      </w:r>
      <w:r w:rsidR="00845313"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serbest tüketici olma hakkını kullanmak isteyen katılımcılarına</w:t>
      </w:r>
      <w:r w:rsidR="00845313" w:rsidRPr="005923CF">
        <w:rPr>
          <w:rFonts w:ascii="Times New Roman" w:eastAsia="ヒラギノ明朝 Pro W3" w:hAnsi="Times New Roman" w:cs="Times New Roman"/>
          <w:sz w:val="24"/>
          <w:szCs w:val="24"/>
        </w:rPr>
        <w:t xml:space="preserve"> veya yatırımcılarına</w:t>
      </w:r>
      <w:r w:rsidRPr="005923CF">
        <w:rPr>
          <w:rFonts w:ascii="Times New Roman" w:eastAsia="ヒラギノ明朝 Pro W3" w:hAnsi="Times New Roman" w:cs="Times New Roman"/>
          <w:sz w:val="24"/>
          <w:szCs w:val="24"/>
        </w:rPr>
        <w:t xml:space="preserve"> elektrik enerjisi nakledilebilmesi için gerekli tedbirleri alır.</w:t>
      </w:r>
    </w:p>
    <w:p w14:paraId="3C84C0A4"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(4) Serbest tüketici niteliğini haiz katılımcının</w:t>
      </w:r>
      <w:r w:rsidR="00845313" w:rsidRPr="005923CF">
        <w:rPr>
          <w:rFonts w:ascii="Times New Roman" w:eastAsia="ヒラギノ明朝 Pro W3" w:hAnsi="Times New Roman" w:cs="Times New Roman"/>
          <w:sz w:val="24"/>
          <w:szCs w:val="24"/>
        </w:rPr>
        <w:t xml:space="preserve"> veya yatırımcının</w:t>
      </w:r>
      <w:r w:rsidRPr="005923CF">
        <w:rPr>
          <w:rFonts w:ascii="Times New Roman" w:eastAsia="ヒラギノ明朝 Pro W3" w:hAnsi="Times New Roman" w:cs="Times New Roman"/>
          <w:sz w:val="24"/>
          <w:szCs w:val="24"/>
        </w:rPr>
        <w:t xml:space="preserve"> tedarikçi seçme süreci, Elektrik Piyasası Dengeleme ve Uzlaştırma Yönetmeliği hükümlerine göre gerçekleştirilir.</w:t>
      </w:r>
    </w:p>
    <w:p w14:paraId="4BDF1E48" w14:textId="1EDE1E0E"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(5) İstenmesi halinde onaylı sınırları içerisindeki katılımcıya serbest tüketici olduğunu gösterir belge OSB</w:t>
      </w:r>
      <w:r w:rsidR="00845313" w:rsidRPr="005923CF">
        <w:rPr>
          <w:rFonts w:ascii="Times New Roman" w:eastAsia="ヒラギノ明朝 Pro W3" w:hAnsi="Times New Roman" w:cs="Times New Roman"/>
          <w:sz w:val="24"/>
          <w:szCs w:val="24"/>
        </w:rPr>
        <w:t xml:space="preserve"> veya </w:t>
      </w:r>
      <w:r w:rsidR="007A7E13" w:rsidRPr="005923CF">
        <w:rPr>
          <w:rFonts w:ascii="Times New Roman" w:eastAsia="ヒラギノ明朝 Pro W3" w:hAnsi="Times New Roman" w:cs="Times New Roman"/>
          <w:sz w:val="24"/>
          <w:szCs w:val="24"/>
        </w:rPr>
        <w:t>y</w:t>
      </w:r>
      <w:r w:rsidR="00845313"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xml:space="preserve"> tarafından verilir.</w:t>
      </w:r>
    </w:p>
    <w:p w14:paraId="49998DAB"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22DCA6F9"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Serbest tüketici uygulaması</w:t>
      </w:r>
    </w:p>
    <w:p w14:paraId="05FE6DBC" w14:textId="62A065B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MADDE 2</w:t>
      </w:r>
      <w:r w:rsidR="00780F16" w:rsidRPr="005923CF">
        <w:rPr>
          <w:rFonts w:ascii="Times New Roman" w:eastAsia="ヒラギノ明朝 Pro W3" w:hAnsi="Times New Roman" w:cs="Times New Roman"/>
          <w:b/>
          <w:sz w:val="24"/>
          <w:szCs w:val="24"/>
        </w:rPr>
        <w:t>1</w:t>
      </w:r>
      <w:r w:rsidRPr="005923CF">
        <w:rPr>
          <w:rFonts w:ascii="Times New Roman" w:eastAsia="ヒラギノ明朝 Pro W3" w:hAnsi="Times New Roman" w:cs="Times New Roman"/>
          <w:b/>
          <w:sz w:val="24"/>
          <w:szCs w:val="24"/>
        </w:rPr>
        <w:t xml:space="preserve"> –</w:t>
      </w:r>
      <w:r w:rsidRPr="005923CF">
        <w:rPr>
          <w:rFonts w:ascii="Times New Roman" w:eastAsia="ヒラギノ明朝 Pro W3" w:hAnsi="Times New Roman" w:cs="Times New Roman"/>
          <w:sz w:val="24"/>
          <w:szCs w:val="24"/>
        </w:rPr>
        <w:t xml:space="preserve"> (1) OSB’nin onaylı sınırları </w:t>
      </w:r>
      <w:r w:rsidR="00D052C6" w:rsidRPr="005923CF">
        <w:rPr>
          <w:rFonts w:ascii="Times New Roman" w:eastAsia="ヒラギノ明朝 Pro W3" w:hAnsi="Times New Roman" w:cs="Times New Roman"/>
          <w:sz w:val="24"/>
          <w:szCs w:val="24"/>
        </w:rPr>
        <w:t xml:space="preserve">veya EB </w:t>
      </w:r>
      <w:r w:rsidRPr="005923CF">
        <w:rPr>
          <w:rFonts w:ascii="Times New Roman" w:eastAsia="ヒラギノ明朝 Pro W3" w:hAnsi="Times New Roman" w:cs="Times New Roman"/>
          <w:sz w:val="24"/>
          <w:szCs w:val="24"/>
        </w:rPr>
        <w:t>iç</w:t>
      </w:r>
      <w:r w:rsidR="00D052C6" w:rsidRPr="005923CF">
        <w:rPr>
          <w:rFonts w:ascii="Times New Roman" w:eastAsia="ヒラギノ明朝 Pro W3" w:hAnsi="Times New Roman" w:cs="Times New Roman"/>
          <w:sz w:val="24"/>
          <w:szCs w:val="24"/>
        </w:rPr>
        <w:t>eris</w:t>
      </w:r>
      <w:r w:rsidRPr="005923CF">
        <w:rPr>
          <w:rFonts w:ascii="Times New Roman" w:eastAsia="ヒラギノ明朝 Pro W3" w:hAnsi="Times New Roman" w:cs="Times New Roman"/>
          <w:sz w:val="24"/>
          <w:szCs w:val="24"/>
        </w:rPr>
        <w:t>inde serbest tüketici hakkını kazanan katılımcıların</w:t>
      </w:r>
      <w:r w:rsidR="00680550" w:rsidRPr="005923CF">
        <w:rPr>
          <w:rFonts w:ascii="Times New Roman" w:eastAsia="ヒラギノ明朝 Pro W3" w:hAnsi="Times New Roman" w:cs="Times New Roman"/>
          <w:sz w:val="24"/>
          <w:szCs w:val="24"/>
        </w:rPr>
        <w:t xml:space="preserve"> veya yatırımcıların</w:t>
      </w:r>
      <w:r w:rsidRPr="005923CF">
        <w:rPr>
          <w:rFonts w:ascii="Times New Roman" w:eastAsia="ヒラギノ明朝 Pro W3" w:hAnsi="Times New Roman" w:cs="Times New Roman"/>
          <w:sz w:val="24"/>
          <w:szCs w:val="24"/>
        </w:rPr>
        <w:t xml:space="preserve"> bu haklarını kullanması halinde;</w:t>
      </w:r>
    </w:p>
    <w:p w14:paraId="0CC47F85" w14:textId="7A021AAA"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a) </w:t>
      </w:r>
      <w:r w:rsidR="00680550" w:rsidRPr="005923CF">
        <w:rPr>
          <w:rFonts w:ascii="Times New Roman" w:eastAsia="ヒラギノ明朝 Pro W3" w:hAnsi="Times New Roman" w:cs="Times New Roman"/>
          <w:sz w:val="24"/>
          <w:szCs w:val="24"/>
        </w:rPr>
        <w:t>B</w:t>
      </w:r>
      <w:r w:rsidRPr="005923CF">
        <w:rPr>
          <w:rFonts w:ascii="Times New Roman" w:eastAsia="ヒラギノ明朝 Pro W3" w:hAnsi="Times New Roman" w:cs="Times New Roman"/>
          <w:sz w:val="24"/>
          <w:szCs w:val="24"/>
        </w:rPr>
        <w:t xml:space="preserve">u katılımcıların </w:t>
      </w:r>
      <w:r w:rsidR="00051B4E" w:rsidRPr="005923CF">
        <w:rPr>
          <w:rFonts w:ascii="Times New Roman" w:eastAsia="ヒラギノ明朝 Pro W3" w:hAnsi="Times New Roman" w:cs="Times New Roman"/>
          <w:sz w:val="24"/>
          <w:szCs w:val="24"/>
        </w:rPr>
        <w:t xml:space="preserve">veya yatırımcıların </w:t>
      </w:r>
      <w:r w:rsidRPr="005923CF">
        <w:rPr>
          <w:rFonts w:ascii="Times New Roman" w:eastAsia="ヒラギノ明朝 Pro W3" w:hAnsi="Times New Roman" w:cs="Times New Roman"/>
          <w:sz w:val="24"/>
          <w:szCs w:val="24"/>
        </w:rPr>
        <w:t xml:space="preserve">enerji tüketim miktarlarına ayrıca OSB </w:t>
      </w:r>
      <w:r w:rsidR="00051B4E" w:rsidRPr="005923CF">
        <w:rPr>
          <w:rFonts w:ascii="Times New Roman" w:eastAsia="ヒラギノ明朝 Pro W3" w:hAnsi="Times New Roman" w:cs="Times New Roman"/>
          <w:sz w:val="24"/>
          <w:szCs w:val="24"/>
        </w:rPr>
        <w:t xml:space="preserve">veya EB </w:t>
      </w:r>
      <w:r w:rsidRPr="005923CF">
        <w:rPr>
          <w:rFonts w:ascii="Times New Roman" w:eastAsia="ヒラギノ明朝 Pro W3" w:hAnsi="Times New Roman" w:cs="Times New Roman"/>
          <w:sz w:val="24"/>
          <w:szCs w:val="24"/>
        </w:rPr>
        <w:t>içi kayıp miktarı eklenmez ve sayaç ölçüm değeri OSB</w:t>
      </w:r>
      <w:r w:rsidR="00051B4E" w:rsidRPr="005923CF">
        <w:rPr>
          <w:rFonts w:ascii="Times New Roman" w:eastAsia="ヒラギノ明朝 Pro W3" w:hAnsi="Times New Roman" w:cs="Times New Roman"/>
          <w:sz w:val="24"/>
          <w:szCs w:val="24"/>
        </w:rPr>
        <w:t xml:space="preserve"> veya EB</w:t>
      </w:r>
      <w:r w:rsidRPr="005923CF">
        <w:rPr>
          <w:rFonts w:ascii="Times New Roman" w:eastAsia="ヒラギノ明朝 Pro W3" w:hAnsi="Times New Roman" w:cs="Times New Roman"/>
          <w:sz w:val="24"/>
          <w:szCs w:val="24"/>
        </w:rPr>
        <w:t xml:space="preserve"> sayaç ölçüm değerinden düşülür. OSB’ye</w:t>
      </w:r>
      <w:r w:rsidR="00051B4E" w:rsidRPr="005923CF">
        <w:rPr>
          <w:rFonts w:ascii="Times New Roman" w:eastAsia="ヒラギノ明朝 Pro W3" w:hAnsi="Times New Roman" w:cs="Times New Roman"/>
          <w:sz w:val="24"/>
          <w:szCs w:val="24"/>
        </w:rPr>
        <w:t xml:space="preserve"> veya </w:t>
      </w:r>
      <w:r w:rsidR="007A7E13" w:rsidRPr="005923CF">
        <w:rPr>
          <w:rFonts w:ascii="Times New Roman" w:eastAsia="ヒラギノ明朝 Pro W3" w:hAnsi="Times New Roman" w:cs="Times New Roman"/>
          <w:sz w:val="24"/>
          <w:szCs w:val="24"/>
        </w:rPr>
        <w:t>y</w:t>
      </w:r>
      <w:r w:rsidR="00051B4E" w:rsidRPr="005923CF">
        <w:rPr>
          <w:rFonts w:ascii="Times New Roman" w:eastAsia="ヒラギノ明朝 Pro W3" w:hAnsi="Times New Roman" w:cs="Times New Roman"/>
          <w:sz w:val="24"/>
          <w:szCs w:val="24"/>
        </w:rPr>
        <w:t>önetici şirkete</w:t>
      </w:r>
      <w:r w:rsidRPr="005923CF">
        <w:rPr>
          <w:rFonts w:ascii="Times New Roman" w:eastAsia="ヒラギノ明朝 Pro W3" w:hAnsi="Times New Roman" w:cs="Times New Roman"/>
          <w:sz w:val="24"/>
          <w:szCs w:val="24"/>
        </w:rPr>
        <w:t>, EPİAŞ</w:t>
      </w:r>
      <w:r w:rsidR="00780F16" w:rsidRPr="005923CF">
        <w:rPr>
          <w:rFonts w:ascii="Times New Roman" w:eastAsia="ヒラギノ明朝 Pro W3" w:hAnsi="Times New Roman" w:cs="Times New Roman"/>
          <w:sz w:val="24"/>
          <w:szCs w:val="24"/>
        </w:rPr>
        <w:t xml:space="preserve"> tarafından</w:t>
      </w:r>
      <w:r w:rsidRPr="005923CF">
        <w:rPr>
          <w:rFonts w:ascii="Times New Roman" w:eastAsia="ヒラギノ明朝 Pro W3" w:hAnsi="Times New Roman" w:cs="Times New Roman"/>
          <w:sz w:val="24"/>
          <w:szCs w:val="24"/>
        </w:rPr>
        <w:t xml:space="preserve"> kalan net ölçüm değeri üzerinden kayıp uygulaması yapılır.</w:t>
      </w:r>
    </w:p>
    <w:p w14:paraId="695CC9F6" w14:textId="07E183E0"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b) TEİAŞ’a veya dağıtım şirketine ilgili serbest tüketici olan katılımcısı</w:t>
      </w:r>
      <w:r w:rsidR="00051B4E" w:rsidRPr="005923CF">
        <w:rPr>
          <w:rFonts w:ascii="Times New Roman" w:eastAsia="ヒラギノ明朝 Pro W3" w:hAnsi="Times New Roman" w:cs="Times New Roman"/>
          <w:sz w:val="24"/>
          <w:szCs w:val="24"/>
        </w:rPr>
        <w:t xml:space="preserve"> veya yatırımcısı</w:t>
      </w:r>
      <w:r w:rsidRPr="005923CF">
        <w:rPr>
          <w:rFonts w:ascii="Times New Roman" w:eastAsia="ヒラギノ明朝 Pro W3" w:hAnsi="Times New Roman" w:cs="Times New Roman"/>
          <w:sz w:val="24"/>
          <w:szCs w:val="24"/>
        </w:rPr>
        <w:t xml:space="preserve"> için ödenen, sistem kullanım ve sistem işletim </w:t>
      </w:r>
      <w:r w:rsidR="007A7E13" w:rsidRPr="005923CF">
        <w:rPr>
          <w:rFonts w:ascii="Times New Roman" w:eastAsia="ヒラギノ明朝 Pro W3" w:hAnsi="Times New Roman" w:cs="Times New Roman"/>
          <w:sz w:val="24"/>
          <w:szCs w:val="24"/>
        </w:rPr>
        <w:t>bedellerinden</w:t>
      </w:r>
      <w:r w:rsidRPr="005923CF">
        <w:rPr>
          <w:rFonts w:ascii="Times New Roman" w:eastAsia="ヒラギノ明朝 Pro W3" w:hAnsi="Times New Roman" w:cs="Times New Roman"/>
          <w:sz w:val="24"/>
          <w:szCs w:val="24"/>
        </w:rPr>
        <w:t xml:space="preserve"> OSB </w:t>
      </w:r>
      <w:r w:rsidR="00051B4E" w:rsidRPr="005923CF">
        <w:rPr>
          <w:rFonts w:ascii="Times New Roman" w:eastAsia="ヒラギノ明朝 Pro W3" w:hAnsi="Times New Roman" w:cs="Times New Roman"/>
          <w:sz w:val="24"/>
          <w:szCs w:val="24"/>
        </w:rPr>
        <w:t xml:space="preserve">veya </w:t>
      </w:r>
      <w:r w:rsidR="007A7E13" w:rsidRPr="005923CF">
        <w:rPr>
          <w:rFonts w:ascii="Times New Roman" w:eastAsia="ヒラギノ明朝 Pro W3" w:hAnsi="Times New Roman" w:cs="Times New Roman"/>
          <w:sz w:val="24"/>
          <w:szCs w:val="24"/>
        </w:rPr>
        <w:t>y</w:t>
      </w:r>
      <w:r w:rsidR="00051B4E" w:rsidRPr="005923CF">
        <w:rPr>
          <w:rFonts w:ascii="Times New Roman" w:eastAsia="ヒラギノ明朝 Pro W3" w:hAnsi="Times New Roman" w:cs="Times New Roman"/>
          <w:sz w:val="24"/>
          <w:szCs w:val="24"/>
        </w:rPr>
        <w:t xml:space="preserve">önetici şirketin </w:t>
      </w:r>
      <w:r w:rsidRPr="005923CF">
        <w:rPr>
          <w:rFonts w:ascii="Times New Roman" w:eastAsia="ヒラギノ明朝 Pro W3" w:hAnsi="Times New Roman" w:cs="Times New Roman"/>
          <w:sz w:val="24"/>
          <w:szCs w:val="24"/>
        </w:rPr>
        <w:t xml:space="preserve">yönetimi sorumludur. OSB </w:t>
      </w:r>
      <w:r w:rsidR="00051B4E" w:rsidRPr="005923CF">
        <w:rPr>
          <w:rFonts w:ascii="Times New Roman" w:eastAsia="ヒラギノ明朝 Pro W3" w:hAnsi="Times New Roman" w:cs="Times New Roman"/>
          <w:sz w:val="24"/>
          <w:szCs w:val="24"/>
        </w:rPr>
        <w:t xml:space="preserve">veya </w:t>
      </w:r>
      <w:r w:rsidR="007A7E13" w:rsidRPr="005923CF">
        <w:rPr>
          <w:rFonts w:ascii="Times New Roman" w:eastAsia="ヒラギノ明朝 Pro W3" w:hAnsi="Times New Roman" w:cs="Times New Roman"/>
          <w:sz w:val="24"/>
          <w:szCs w:val="24"/>
        </w:rPr>
        <w:t>y</w:t>
      </w:r>
      <w:r w:rsidR="00051B4E" w:rsidRPr="005923CF">
        <w:rPr>
          <w:rFonts w:ascii="Times New Roman" w:eastAsia="ヒラギノ明朝 Pro W3" w:hAnsi="Times New Roman" w:cs="Times New Roman"/>
          <w:sz w:val="24"/>
          <w:szCs w:val="24"/>
        </w:rPr>
        <w:t xml:space="preserve">önetici şirket </w:t>
      </w:r>
      <w:r w:rsidRPr="005923CF">
        <w:rPr>
          <w:rFonts w:ascii="Times New Roman" w:eastAsia="ヒラギノ明朝 Pro W3" w:hAnsi="Times New Roman" w:cs="Times New Roman"/>
          <w:sz w:val="24"/>
          <w:szCs w:val="24"/>
        </w:rPr>
        <w:t>bu tarifelerden kaynaklanan bedelleri öder ve ilgili serbest tüketiciden uygulayacağı dağıtım bedeli ile birlikte tahsil eder. Tedarikçisini seçen serbest tüketicinin kendisi ya da tedarikçisi TEİAŞ’a veya dağıtım şirketine ayrıca bir bedel ödemez.</w:t>
      </w:r>
    </w:p>
    <w:p w14:paraId="27BCC87F" w14:textId="620DCDA5"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c) Söz konusu serbest tüketicinin sayaçları OSB</w:t>
      </w:r>
      <w:r w:rsidR="00051B4E" w:rsidRPr="005923CF">
        <w:rPr>
          <w:rFonts w:ascii="Times New Roman" w:eastAsia="ヒラギノ明朝 Pro W3" w:hAnsi="Times New Roman" w:cs="Times New Roman"/>
          <w:sz w:val="24"/>
          <w:szCs w:val="24"/>
        </w:rPr>
        <w:t xml:space="preserve"> veya </w:t>
      </w:r>
      <w:r w:rsidR="00FA0ABB" w:rsidRPr="005923CF">
        <w:rPr>
          <w:rFonts w:ascii="Times New Roman" w:eastAsia="ヒラギノ明朝 Pro W3" w:hAnsi="Times New Roman" w:cs="Times New Roman"/>
          <w:sz w:val="24"/>
          <w:szCs w:val="24"/>
        </w:rPr>
        <w:t>y</w:t>
      </w:r>
      <w:r w:rsidR="00051B4E"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xml:space="preserve"> tarafından okunur, kontrol edilir, ilgili mevzuat çerçevesinde gereken bilgiler EPİAŞ’a ve diğer ilgili kurumlara iletilir.</w:t>
      </w:r>
    </w:p>
    <w:p w14:paraId="106479B8" w14:textId="2D8432CD"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ç) Elektrik Piyasası Dengeleme ve Uzlaştırma Yönetmeliği </w:t>
      </w:r>
      <w:r w:rsidR="00432454" w:rsidRPr="005923CF">
        <w:rPr>
          <w:rFonts w:ascii="Times New Roman" w:eastAsia="ヒラギノ明朝 Pro W3" w:hAnsi="Times New Roman" w:cs="Times New Roman"/>
          <w:sz w:val="24"/>
          <w:szCs w:val="24"/>
        </w:rPr>
        <w:t xml:space="preserve">kapsamındaki </w:t>
      </w:r>
      <w:r w:rsidRPr="005923CF">
        <w:rPr>
          <w:rFonts w:ascii="Times New Roman" w:eastAsia="ヒラギノ明朝 Pro W3" w:hAnsi="Times New Roman" w:cs="Times New Roman"/>
          <w:sz w:val="24"/>
          <w:szCs w:val="24"/>
        </w:rPr>
        <w:t xml:space="preserve">teminatlar konusunda, tedarikçisini seçen serbest tüketicilerden OSB </w:t>
      </w:r>
      <w:r w:rsidR="00051B4E" w:rsidRPr="005923CF">
        <w:rPr>
          <w:rFonts w:ascii="Times New Roman" w:eastAsia="ヒラギノ明朝 Pro W3" w:hAnsi="Times New Roman" w:cs="Times New Roman"/>
          <w:sz w:val="24"/>
          <w:szCs w:val="24"/>
        </w:rPr>
        <w:t xml:space="preserve">veya </w:t>
      </w:r>
      <w:r w:rsidR="00FA0ABB" w:rsidRPr="005923CF">
        <w:rPr>
          <w:rFonts w:ascii="Times New Roman" w:eastAsia="ヒラギノ明朝 Pro W3" w:hAnsi="Times New Roman" w:cs="Times New Roman"/>
          <w:sz w:val="24"/>
          <w:szCs w:val="24"/>
        </w:rPr>
        <w:t>y</w:t>
      </w:r>
      <w:r w:rsidR="00051B4E" w:rsidRPr="005923CF">
        <w:rPr>
          <w:rFonts w:ascii="Times New Roman" w:eastAsia="ヒラギノ明朝 Pro W3" w:hAnsi="Times New Roman" w:cs="Times New Roman"/>
          <w:sz w:val="24"/>
          <w:szCs w:val="24"/>
        </w:rPr>
        <w:t xml:space="preserve">önetici şirket </w:t>
      </w:r>
      <w:r w:rsidRPr="005923CF">
        <w:rPr>
          <w:rFonts w:ascii="Times New Roman" w:eastAsia="ヒラギノ明朝 Pro W3" w:hAnsi="Times New Roman" w:cs="Times New Roman"/>
          <w:sz w:val="24"/>
          <w:szCs w:val="24"/>
        </w:rPr>
        <w:t>sorumlu değildir.</w:t>
      </w:r>
    </w:p>
    <w:p w14:paraId="799E498D" w14:textId="681B1F19"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d) Serbest tüketici hakkını kullanan katılımcılara</w:t>
      </w:r>
      <w:r w:rsidR="00432454" w:rsidRPr="005923CF">
        <w:rPr>
          <w:rFonts w:ascii="Times New Roman" w:eastAsia="ヒラギノ明朝 Pro W3" w:hAnsi="Times New Roman" w:cs="Times New Roman"/>
          <w:sz w:val="24"/>
          <w:szCs w:val="24"/>
        </w:rPr>
        <w:t xml:space="preserve"> veya yatırımcılara</w:t>
      </w:r>
      <w:r w:rsidRPr="005923CF">
        <w:rPr>
          <w:rFonts w:ascii="Times New Roman" w:eastAsia="ヒラギノ明朝 Pro W3" w:hAnsi="Times New Roman" w:cs="Times New Roman"/>
          <w:sz w:val="24"/>
          <w:szCs w:val="24"/>
        </w:rPr>
        <w:t xml:space="preserve">, sistem kullanımına ilişkin bedeller OSB </w:t>
      </w:r>
      <w:r w:rsidR="00051B4E" w:rsidRPr="005923CF">
        <w:rPr>
          <w:rFonts w:ascii="Times New Roman" w:eastAsia="ヒラギノ明朝 Pro W3" w:hAnsi="Times New Roman" w:cs="Times New Roman"/>
          <w:sz w:val="24"/>
          <w:szCs w:val="24"/>
        </w:rPr>
        <w:t xml:space="preserve">veya </w:t>
      </w:r>
      <w:r w:rsidR="00FA0ABB" w:rsidRPr="005923CF">
        <w:rPr>
          <w:rFonts w:ascii="Times New Roman" w:eastAsia="ヒラギノ明朝 Pro W3" w:hAnsi="Times New Roman" w:cs="Times New Roman"/>
          <w:sz w:val="24"/>
          <w:szCs w:val="24"/>
        </w:rPr>
        <w:t>y</w:t>
      </w:r>
      <w:r w:rsidR="00051B4E" w:rsidRPr="005923CF">
        <w:rPr>
          <w:rFonts w:ascii="Times New Roman" w:eastAsia="ヒラギノ明朝 Pro W3" w:hAnsi="Times New Roman" w:cs="Times New Roman"/>
          <w:sz w:val="24"/>
          <w:szCs w:val="24"/>
        </w:rPr>
        <w:t xml:space="preserve">önetici şirket </w:t>
      </w:r>
      <w:r w:rsidRPr="005923CF">
        <w:rPr>
          <w:rFonts w:ascii="Times New Roman" w:eastAsia="ヒラギノ明朝 Pro W3" w:hAnsi="Times New Roman" w:cs="Times New Roman"/>
          <w:sz w:val="24"/>
          <w:szCs w:val="24"/>
        </w:rPr>
        <w:t>tarafından fatura edilir.</w:t>
      </w:r>
      <w:r w:rsidR="000F12C3" w:rsidRPr="005923CF">
        <w:rPr>
          <w:rFonts w:ascii="Times New Roman" w:eastAsia="ヒラギノ明朝 Pro W3" w:hAnsi="Times New Roman" w:cs="Times New Roman"/>
          <w:sz w:val="24"/>
          <w:szCs w:val="24"/>
        </w:rPr>
        <w:t xml:space="preserve"> Aktif elektrik enerjisi bedeli, tahsiline aracı olunan ilgili mevzuat gereği alınan fon, pay ve vergiler ile Kurulca onaylanmış ve tahsiline aracı olunan bedeller dahil edilmek suretiyle, serbest tüketicinin tedarikçisi tarafından fatura edilir. </w:t>
      </w:r>
    </w:p>
    <w:p w14:paraId="2680E8B2" w14:textId="2EABE801" w:rsidR="0003234B" w:rsidRPr="005923CF" w:rsidRDefault="0003234B"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(2) Serbest tüketici hakkını kullanan dağıtım lisansı sahibi OSB veya yönetici şirket, </w:t>
      </w:r>
      <w:r w:rsidR="00483BF7" w:rsidRPr="005923CF">
        <w:rPr>
          <w:rFonts w:ascii="Times New Roman" w:eastAsia="ヒラギノ明朝 Pro W3" w:hAnsi="Times New Roman" w:cs="Times New Roman"/>
          <w:sz w:val="24"/>
          <w:szCs w:val="24"/>
        </w:rPr>
        <w:t>elektrik enerjisini aynı</w:t>
      </w:r>
      <w:r w:rsidRPr="005923CF">
        <w:rPr>
          <w:rFonts w:ascii="Times New Roman" w:eastAsia="ヒラギノ明朝 Pro W3" w:hAnsi="Times New Roman" w:cs="Times New Roman"/>
          <w:sz w:val="24"/>
          <w:szCs w:val="24"/>
        </w:rPr>
        <w:t xml:space="preserve"> tedarikçiden temin etmek zorundadır. </w:t>
      </w:r>
    </w:p>
    <w:p w14:paraId="79DEF7DA" w14:textId="489F9525" w:rsidR="0003234B" w:rsidRPr="005923CF" w:rsidRDefault="0003234B"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(3) TEİAŞ veya dağıtım şirketleri, bağlantı ve sistem kullanımına ilişkin bedelleri serbest tüketici hakkını kullanan dağıtım lisansı sahibi OSB’den veya yönetici şirketten tahsil eder. </w:t>
      </w:r>
    </w:p>
    <w:p w14:paraId="2D299498" w14:textId="7684AEAB" w:rsidR="00C651F5" w:rsidRPr="005923CF" w:rsidRDefault="00C651F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(4) Serbest tüketici hakkını kullanan dağıtım lisansı sahibi OSB’nin veya EB’nin serbest tüketici olarak tedarikçiden elektrik enerjisi temin etmesi durumunda, bağlantı ve sistem kullanımına ilişkin bedeller TEİAŞ veya dağıtım şirketi tarafından OSB veya yönetici şirkete fatura edilir. Bu bedeller OSB veya EB tarafından katılımcılardan veya yatırımcılardan tahsil edilerek TEİAŞ’a veya dağıtım şirketine ödenir.  </w:t>
      </w:r>
    </w:p>
    <w:p w14:paraId="4878B1E4"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594D417B"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DOKUZUNCU BÖLÜM</w:t>
      </w:r>
    </w:p>
    <w:p w14:paraId="03D5FABB"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Bağlantı Başvurusu, Başvurunun Değerlendirilmesi ve Bağlantı Anlaşması</w:t>
      </w:r>
    </w:p>
    <w:p w14:paraId="430092C1"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p>
    <w:p w14:paraId="080AC025"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p>
    <w:p w14:paraId="1F7A109A"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Bağlantı başvurusu</w:t>
      </w:r>
    </w:p>
    <w:p w14:paraId="28DBB086" w14:textId="7384F133"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lastRenderedPageBreak/>
        <w:t>MADDE 2</w:t>
      </w:r>
      <w:r w:rsidR="00780F16" w:rsidRPr="005923CF">
        <w:rPr>
          <w:rFonts w:ascii="Times New Roman" w:eastAsia="ヒラギノ明朝 Pro W3" w:hAnsi="Times New Roman" w:cs="Times New Roman"/>
          <w:b/>
          <w:sz w:val="24"/>
          <w:szCs w:val="24"/>
        </w:rPr>
        <w:t>2</w:t>
      </w:r>
      <w:r w:rsidRPr="005923CF">
        <w:rPr>
          <w:rFonts w:ascii="Times New Roman" w:eastAsia="ヒラギノ明朝 Pro W3" w:hAnsi="Times New Roman" w:cs="Times New Roman"/>
          <w:b/>
          <w:sz w:val="24"/>
          <w:szCs w:val="24"/>
        </w:rPr>
        <w:t xml:space="preserve"> –</w:t>
      </w:r>
      <w:r w:rsidRPr="005923CF">
        <w:rPr>
          <w:rFonts w:ascii="Times New Roman" w:eastAsia="ヒラギノ明朝 Pro W3" w:hAnsi="Times New Roman" w:cs="Times New Roman"/>
          <w:sz w:val="24"/>
          <w:szCs w:val="24"/>
        </w:rPr>
        <w:t xml:space="preserve"> (1) OSB onaylı sınırları</w:t>
      </w:r>
      <w:r w:rsidR="00051B4E" w:rsidRPr="005923CF">
        <w:rPr>
          <w:rFonts w:ascii="Times New Roman" w:eastAsia="ヒラギノ明朝 Pro W3" w:hAnsi="Times New Roman" w:cs="Times New Roman"/>
          <w:sz w:val="24"/>
          <w:szCs w:val="24"/>
        </w:rPr>
        <w:t xml:space="preserve"> veya EB</w:t>
      </w:r>
      <w:r w:rsidRPr="005923CF">
        <w:rPr>
          <w:rFonts w:ascii="Times New Roman" w:eastAsia="ヒラギノ明朝 Pro W3" w:hAnsi="Times New Roman" w:cs="Times New Roman"/>
          <w:sz w:val="24"/>
          <w:szCs w:val="24"/>
        </w:rPr>
        <w:t xml:space="preserve"> içerisinde kurulan yeni bir tesis veya kullanım yeri için OSB </w:t>
      </w:r>
      <w:r w:rsidR="00051B4E" w:rsidRPr="005923CF">
        <w:rPr>
          <w:rFonts w:ascii="Times New Roman" w:eastAsia="ヒラギノ明朝 Pro W3" w:hAnsi="Times New Roman" w:cs="Times New Roman"/>
          <w:sz w:val="24"/>
          <w:szCs w:val="24"/>
        </w:rPr>
        <w:t xml:space="preserve">veya EB </w:t>
      </w:r>
      <w:r w:rsidRPr="005923CF">
        <w:rPr>
          <w:rFonts w:ascii="Times New Roman" w:eastAsia="ヒラギノ明朝 Pro W3" w:hAnsi="Times New Roman" w:cs="Times New Roman"/>
          <w:sz w:val="24"/>
          <w:szCs w:val="24"/>
        </w:rPr>
        <w:t>dağıtım sistemine bağlanmak suretiyle elektrik enerjisi temin etmek isteyen katılımcı</w:t>
      </w:r>
      <w:r w:rsidR="00051B4E" w:rsidRPr="005923CF">
        <w:rPr>
          <w:rFonts w:ascii="Times New Roman" w:eastAsia="ヒラギノ明朝 Pro W3" w:hAnsi="Times New Roman" w:cs="Times New Roman"/>
          <w:sz w:val="24"/>
          <w:szCs w:val="24"/>
        </w:rPr>
        <w:t xml:space="preserve"> veya yatırımcı</w:t>
      </w:r>
      <w:r w:rsidRPr="005923CF">
        <w:rPr>
          <w:rFonts w:ascii="Times New Roman" w:eastAsia="ヒラギノ明朝 Pro W3" w:hAnsi="Times New Roman" w:cs="Times New Roman"/>
          <w:sz w:val="24"/>
          <w:szCs w:val="24"/>
        </w:rPr>
        <w:t xml:space="preserve">, sınırları içinde bulunduğu OSB’ye </w:t>
      </w:r>
      <w:r w:rsidR="00051B4E" w:rsidRPr="005923CF">
        <w:rPr>
          <w:rFonts w:ascii="Times New Roman" w:eastAsia="ヒラギノ明朝 Pro W3" w:hAnsi="Times New Roman" w:cs="Times New Roman"/>
          <w:sz w:val="24"/>
          <w:szCs w:val="24"/>
        </w:rPr>
        <w:t xml:space="preserve">veya </w:t>
      </w:r>
      <w:r w:rsidR="00FA0ABB" w:rsidRPr="005923CF">
        <w:rPr>
          <w:rFonts w:ascii="Times New Roman" w:eastAsia="ヒラギノ明朝 Pro W3" w:hAnsi="Times New Roman" w:cs="Times New Roman"/>
          <w:sz w:val="24"/>
          <w:szCs w:val="24"/>
        </w:rPr>
        <w:t>y</w:t>
      </w:r>
      <w:r w:rsidR="00051B4E" w:rsidRPr="005923CF">
        <w:rPr>
          <w:rFonts w:ascii="Times New Roman" w:eastAsia="ヒラギノ明朝 Pro W3" w:hAnsi="Times New Roman" w:cs="Times New Roman"/>
          <w:sz w:val="24"/>
          <w:szCs w:val="24"/>
        </w:rPr>
        <w:t xml:space="preserve">önetici şirkete </w:t>
      </w:r>
      <w:r w:rsidRPr="005923CF">
        <w:rPr>
          <w:rFonts w:ascii="Times New Roman" w:eastAsia="ヒラギノ明朝 Pro W3" w:hAnsi="Times New Roman" w:cs="Times New Roman"/>
          <w:sz w:val="24"/>
          <w:szCs w:val="24"/>
        </w:rPr>
        <w:t>yazılı olarak başvuruda bulunur.</w:t>
      </w:r>
    </w:p>
    <w:p w14:paraId="0F0FD096" w14:textId="4E2619AD"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(2) Başvuruda bulunan katılımcı</w:t>
      </w:r>
      <w:r w:rsidR="00051B4E" w:rsidRPr="005923CF">
        <w:rPr>
          <w:rFonts w:ascii="Times New Roman" w:eastAsia="ヒラギノ明朝 Pro W3" w:hAnsi="Times New Roman" w:cs="Times New Roman"/>
          <w:sz w:val="24"/>
          <w:szCs w:val="24"/>
        </w:rPr>
        <w:t xml:space="preserve"> veya yatırımcı</w:t>
      </w:r>
      <w:r w:rsidRPr="005923CF">
        <w:rPr>
          <w:rFonts w:ascii="Times New Roman" w:eastAsia="ヒラギノ明朝 Pro W3" w:hAnsi="Times New Roman" w:cs="Times New Roman"/>
          <w:sz w:val="24"/>
          <w:szCs w:val="24"/>
        </w:rPr>
        <w:t xml:space="preserve">, OSB’nin </w:t>
      </w:r>
      <w:r w:rsidR="00051B4E" w:rsidRPr="005923CF">
        <w:rPr>
          <w:rFonts w:ascii="Times New Roman" w:eastAsia="ヒラギノ明朝 Pro W3" w:hAnsi="Times New Roman" w:cs="Times New Roman"/>
          <w:sz w:val="24"/>
          <w:szCs w:val="24"/>
        </w:rPr>
        <w:t xml:space="preserve">veya </w:t>
      </w:r>
      <w:r w:rsidR="009C03E5" w:rsidRPr="005923CF">
        <w:rPr>
          <w:rFonts w:ascii="Times New Roman" w:eastAsia="ヒラギノ明朝 Pro W3" w:hAnsi="Times New Roman" w:cs="Times New Roman"/>
          <w:sz w:val="24"/>
          <w:szCs w:val="24"/>
        </w:rPr>
        <w:t>y</w:t>
      </w:r>
      <w:r w:rsidR="00051B4E" w:rsidRPr="005923CF">
        <w:rPr>
          <w:rFonts w:ascii="Times New Roman" w:eastAsia="ヒラギノ明朝 Pro W3" w:hAnsi="Times New Roman" w:cs="Times New Roman"/>
          <w:sz w:val="24"/>
          <w:szCs w:val="24"/>
        </w:rPr>
        <w:t xml:space="preserve">önetici şirketin </w:t>
      </w:r>
      <w:r w:rsidRPr="005923CF">
        <w:rPr>
          <w:rFonts w:ascii="Times New Roman" w:eastAsia="ヒラギノ明朝 Pro W3" w:hAnsi="Times New Roman" w:cs="Times New Roman"/>
          <w:sz w:val="24"/>
          <w:szCs w:val="24"/>
        </w:rPr>
        <w:t>ilgili mevzuat hükümleri çerçevesinde talep ettiği belgeleri ibraz eder.</w:t>
      </w:r>
    </w:p>
    <w:p w14:paraId="6CC1BE0A" w14:textId="26B3EE45"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(3) OSB</w:t>
      </w:r>
      <w:r w:rsidR="00051B4E" w:rsidRPr="005923CF">
        <w:rPr>
          <w:rFonts w:ascii="Times New Roman" w:eastAsia="ヒラギノ明朝 Pro W3" w:hAnsi="Times New Roman" w:cs="Times New Roman"/>
          <w:sz w:val="24"/>
          <w:szCs w:val="24"/>
        </w:rPr>
        <w:t xml:space="preserve"> veya </w:t>
      </w:r>
      <w:r w:rsidR="009C03E5" w:rsidRPr="005923CF">
        <w:rPr>
          <w:rFonts w:ascii="Times New Roman" w:eastAsia="ヒラギノ明朝 Pro W3" w:hAnsi="Times New Roman" w:cs="Times New Roman"/>
          <w:sz w:val="24"/>
          <w:szCs w:val="24"/>
        </w:rPr>
        <w:t>y</w:t>
      </w:r>
      <w:r w:rsidR="00051B4E"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kendisine tahsis edilen kapasite dahilinde katılımcıya</w:t>
      </w:r>
      <w:r w:rsidR="00F155F2" w:rsidRPr="005923CF">
        <w:rPr>
          <w:rFonts w:ascii="Times New Roman" w:eastAsia="ヒラギノ明朝 Pro W3" w:hAnsi="Times New Roman" w:cs="Times New Roman"/>
          <w:sz w:val="24"/>
          <w:szCs w:val="24"/>
        </w:rPr>
        <w:t xml:space="preserve"> veya yatırımcıya</w:t>
      </w:r>
      <w:r w:rsidRPr="005923CF">
        <w:rPr>
          <w:rFonts w:ascii="Times New Roman" w:eastAsia="ヒラギノ明朝 Pro W3" w:hAnsi="Times New Roman" w:cs="Times New Roman"/>
          <w:sz w:val="24"/>
          <w:szCs w:val="24"/>
        </w:rPr>
        <w:t xml:space="preserve"> ait tesise elektrik enerjisi müsaadesi verir.</w:t>
      </w:r>
    </w:p>
    <w:p w14:paraId="5FA484A2" w14:textId="5FC8A089" w:rsidR="00443695" w:rsidRPr="005923CF" w:rsidRDefault="009F07DB"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 </w:t>
      </w:r>
      <w:r w:rsidR="00443695" w:rsidRPr="005923CF">
        <w:rPr>
          <w:rFonts w:ascii="Times New Roman" w:eastAsia="ヒラギノ明朝 Pro W3" w:hAnsi="Times New Roman" w:cs="Times New Roman"/>
          <w:sz w:val="24"/>
          <w:szCs w:val="24"/>
        </w:rPr>
        <w:t xml:space="preserve">(4) Kullanım amacıyla sınırlı bir süre için, OSB </w:t>
      </w:r>
      <w:r w:rsidR="00051B4E" w:rsidRPr="005923CF">
        <w:rPr>
          <w:rFonts w:ascii="Times New Roman" w:eastAsia="ヒラギノ明朝 Pro W3" w:hAnsi="Times New Roman" w:cs="Times New Roman"/>
          <w:sz w:val="24"/>
          <w:szCs w:val="24"/>
        </w:rPr>
        <w:t xml:space="preserve">veya EB </w:t>
      </w:r>
      <w:r w:rsidR="00443695" w:rsidRPr="005923CF">
        <w:rPr>
          <w:rFonts w:ascii="Times New Roman" w:eastAsia="ヒラギノ明朝 Pro W3" w:hAnsi="Times New Roman" w:cs="Times New Roman"/>
          <w:sz w:val="24"/>
          <w:szCs w:val="24"/>
        </w:rPr>
        <w:t>dağıtım sistemine geçici bağlantı yaparak elektrik enerjisi temin etmek isteyen katılımcı</w:t>
      </w:r>
      <w:r w:rsidR="00F155F2" w:rsidRPr="005923CF">
        <w:rPr>
          <w:rFonts w:ascii="Times New Roman" w:eastAsia="ヒラギノ明朝 Pro W3" w:hAnsi="Times New Roman" w:cs="Times New Roman"/>
          <w:sz w:val="24"/>
          <w:szCs w:val="24"/>
        </w:rPr>
        <w:t xml:space="preserve"> veya yatırımcı</w:t>
      </w:r>
      <w:r w:rsidR="00443695" w:rsidRPr="005923CF">
        <w:rPr>
          <w:rFonts w:ascii="Times New Roman" w:eastAsia="ヒラギノ明朝 Pro W3" w:hAnsi="Times New Roman" w:cs="Times New Roman"/>
          <w:sz w:val="24"/>
          <w:szCs w:val="24"/>
        </w:rPr>
        <w:t>, elektrik projesini ve kullanım amacının gerektirdiği belgeleri ibraz etmek kaydıyla OSB’ye</w:t>
      </w:r>
      <w:r w:rsidR="00051B4E" w:rsidRPr="005923CF">
        <w:rPr>
          <w:rFonts w:ascii="Times New Roman" w:eastAsia="ヒラギノ明朝 Pro W3" w:hAnsi="Times New Roman" w:cs="Times New Roman"/>
          <w:sz w:val="24"/>
          <w:szCs w:val="24"/>
        </w:rPr>
        <w:t xml:space="preserve"> veya </w:t>
      </w:r>
      <w:r w:rsidR="00F155F2" w:rsidRPr="005923CF">
        <w:rPr>
          <w:rFonts w:ascii="Times New Roman" w:eastAsia="ヒラギノ明朝 Pro W3" w:hAnsi="Times New Roman" w:cs="Times New Roman"/>
          <w:sz w:val="24"/>
          <w:szCs w:val="24"/>
        </w:rPr>
        <w:t>y</w:t>
      </w:r>
      <w:r w:rsidR="00051B4E" w:rsidRPr="005923CF">
        <w:rPr>
          <w:rFonts w:ascii="Times New Roman" w:eastAsia="ヒラギノ明朝 Pro W3" w:hAnsi="Times New Roman" w:cs="Times New Roman"/>
          <w:sz w:val="24"/>
          <w:szCs w:val="24"/>
        </w:rPr>
        <w:t>önetici şirkete</w:t>
      </w:r>
      <w:r w:rsidR="00443695" w:rsidRPr="005923CF">
        <w:rPr>
          <w:rFonts w:ascii="Times New Roman" w:eastAsia="ヒラギノ明朝 Pro W3" w:hAnsi="Times New Roman" w:cs="Times New Roman"/>
          <w:sz w:val="24"/>
          <w:szCs w:val="24"/>
        </w:rPr>
        <w:t xml:space="preserve"> başvuruda bulunur.</w:t>
      </w:r>
    </w:p>
    <w:p w14:paraId="4581368F" w14:textId="2EC38EF2"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(5) OSB onaylı sınırları </w:t>
      </w:r>
      <w:r w:rsidR="00B674E0" w:rsidRPr="005923CF">
        <w:rPr>
          <w:rFonts w:ascii="Times New Roman" w:eastAsia="ヒラギノ明朝 Pro W3" w:hAnsi="Times New Roman" w:cs="Times New Roman"/>
          <w:sz w:val="24"/>
          <w:szCs w:val="24"/>
        </w:rPr>
        <w:t xml:space="preserve">veya EB </w:t>
      </w:r>
      <w:r w:rsidRPr="005923CF">
        <w:rPr>
          <w:rFonts w:ascii="Times New Roman" w:eastAsia="ヒラギノ明朝 Pro W3" w:hAnsi="Times New Roman" w:cs="Times New Roman"/>
          <w:sz w:val="24"/>
          <w:szCs w:val="24"/>
        </w:rPr>
        <w:t>dışında yer alan aboneliklerle ilgili yapılacak bağlantı başvuruları, Elektrik Piyasası Bağlantı ve Sistem Kullanım Yönetmeliğinin 11 inci maddesi kapsamında Kurum tarafından değerlendirilir.</w:t>
      </w:r>
    </w:p>
    <w:p w14:paraId="0916E185"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4DD66F6D"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Başvurunun değerlendirilmesi ve bağlantı anlaşması</w:t>
      </w:r>
    </w:p>
    <w:p w14:paraId="367D86B5" w14:textId="1F4FB853" w:rsidR="00443695" w:rsidRPr="005923CF" w:rsidRDefault="00443695" w:rsidP="00780F1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 xml:space="preserve">MADDE </w:t>
      </w:r>
      <w:r w:rsidR="00780F16" w:rsidRPr="005923CF">
        <w:rPr>
          <w:rFonts w:ascii="Times New Roman" w:eastAsia="ヒラギノ明朝 Pro W3" w:hAnsi="Times New Roman" w:cs="Times New Roman"/>
          <w:b/>
          <w:sz w:val="24"/>
          <w:szCs w:val="24"/>
        </w:rPr>
        <w:t>23</w:t>
      </w:r>
      <w:r w:rsidRPr="005923CF">
        <w:rPr>
          <w:rFonts w:ascii="Times New Roman" w:eastAsia="ヒラギノ明朝 Pro W3" w:hAnsi="Times New Roman" w:cs="Times New Roman"/>
          <w:b/>
          <w:sz w:val="24"/>
          <w:szCs w:val="24"/>
        </w:rPr>
        <w:t xml:space="preserve"> – </w:t>
      </w:r>
      <w:r w:rsidRPr="005923CF">
        <w:rPr>
          <w:rFonts w:ascii="Times New Roman" w:eastAsia="ヒラギノ明朝 Pro W3" w:hAnsi="Times New Roman" w:cs="Times New Roman"/>
          <w:sz w:val="24"/>
          <w:szCs w:val="24"/>
        </w:rPr>
        <w:t>(1) Katılımcının</w:t>
      </w:r>
      <w:r w:rsidR="00353E4C" w:rsidRPr="005923CF">
        <w:rPr>
          <w:rFonts w:ascii="Times New Roman" w:eastAsia="ヒラギノ明朝 Pro W3" w:hAnsi="Times New Roman" w:cs="Times New Roman"/>
          <w:sz w:val="24"/>
          <w:szCs w:val="24"/>
        </w:rPr>
        <w:t xml:space="preserve"> veya yatırımcının</w:t>
      </w:r>
      <w:r w:rsidRPr="005923CF">
        <w:rPr>
          <w:rFonts w:ascii="Times New Roman" w:eastAsia="ヒラギノ明朝 Pro W3" w:hAnsi="Times New Roman" w:cs="Times New Roman"/>
          <w:sz w:val="24"/>
          <w:szCs w:val="24"/>
        </w:rPr>
        <w:t xml:space="preserve">, OSB </w:t>
      </w:r>
      <w:r w:rsidR="00353E4C" w:rsidRPr="005923CF">
        <w:rPr>
          <w:rFonts w:ascii="Times New Roman" w:eastAsia="ヒラギノ明朝 Pro W3" w:hAnsi="Times New Roman" w:cs="Times New Roman"/>
          <w:sz w:val="24"/>
          <w:szCs w:val="24"/>
        </w:rPr>
        <w:t xml:space="preserve">veya EB </w:t>
      </w:r>
      <w:r w:rsidRPr="005923CF">
        <w:rPr>
          <w:rFonts w:ascii="Times New Roman" w:eastAsia="ヒラギノ明朝 Pro W3" w:hAnsi="Times New Roman" w:cs="Times New Roman"/>
          <w:sz w:val="24"/>
          <w:szCs w:val="24"/>
        </w:rPr>
        <w:t xml:space="preserve">dağıtım sistemine bağlantı talebinin, dağıtım lisansı sahibi OSB </w:t>
      </w:r>
      <w:r w:rsidR="00353E4C" w:rsidRPr="005923CF">
        <w:rPr>
          <w:rFonts w:ascii="Times New Roman" w:eastAsia="ヒラギノ明朝 Pro W3" w:hAnsi="Times New Roman" w:cs="Times New Roman"/>
          <w:sz w:val="24"/>
          <w:szCs w:val="24"/>
        </w:rPr>
        <w:t xml:space="preserve">veya </w:t>
      </w:r>
      <w:r w:rsidR="009F07DB" w:rsidRPr="005923CF">
        <w:rPr>
          <w:rFonts w:ascii="Times New Roman" w:eastAsia="ヒラギノ明朝 Pro W3" w:hAnsi="Times New Roman" w:cs="Times New Roman"/>
          <w:sz w:val="24"/>
          <w:szCs w:val="24"/>
        </w:rPr>
        <w:t>y</w:t>
      </w:r>
      <w:r w:rsidR="00353E4C" w:rsidRPr="005923CF">
        <w:rPr>
          <w:rFonts w:ascii="Times New Roman" w:eastAsia="ヒラギノ明朝 Pro W3" w:hAnsi="Times New Roman" w:cs="Times New Roman"/>
          <w:sz w:val="24"/>
          <w:szCs w:val="24"/>
        </w:rPr>
        <w:t xml:space="preserve">önetici şirket </w:t>
      </w:r>
      <w:r w:rsidRPr="005923CF">
        <w:rPr>
          <w:rFonts w:ascii="Times New Roman" w:eastAsia="ヒラギノ明朝 Pro W3" w:hAnsi="Times New Roman" w:cs="Times New Roman"/>
          <w:sz w:val="24"/>
          <w:szCs w:val="24"/>
        </w:rPr>
        <w:t>tarafından bu Yönetmelik ve ilgili mevzuat hükümleri çerçevesinde karşılanması ve bağlantı anlaşması yaparak hizmet verilmesi esastır.</w:t>
      </w:r>
    </w:p>
    <w:p w14:paraId="08A5ACFE" w14:textId="6BE467BD" w:rsidR="00443695" w:rsidRPr="005923CF" w:rsidRDefault="00443695" w:rsidP="00780F1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(2) Bağlantı için yapılan başvuru, OSB </w:t>
      </w:r>
      <w:r w:rsidR="00353E4C" w:rsidRPr="005923CF">
        <w:rPr>
          <w:rFonts w:ascii="Times New Roman" w:eastAsia="ヒラギノ明朝 Pro W3" w:hAnsi="Times New Roman" w:cs="Times New Roman"/>
          <w:sz w:val="24"/>
          <w:szCs w:val="24"/>
        </w:rPr>
        <w:t xml:space="preserve">veya </w:t>
      </w:r>
      <w:r w:rsidR="009F07DB" w:rsidRPr="005923CF">
        <w:rPr>
          <w:rFonts w:ascii="Times New Roman" w:eastAsia="ヒラギノ明朝 Pro W3" w:hAnsi="Times New Roman" w:cs="Times New Roman"/>
          <w:sz w:val="24"/>
          <w:szCs w:val="24"/>
        </w:rPr>
        <w:t>y</w:t>
      </w:r>
      <w:r w:rsidR="00353E4C" w:rsidRPr="005923CF">
        <w:rPr>
          <w:rFonts w:ascii="Times New Roman" w:eastAsia="ヒラギノ明朝 Pro W3" w:hAnsi="Times New Roman" w:cs="Times New Roman"/>
          <w:sz w:val="24"/>
          <w:szCs w:val="24"/>
        </w:rPr>
        <w:t xml:space="preserve">önetici şirket </w:t>
      </w:r>
      <w:r w:rsidRPr="005923CF">
        <w:rPr>
          <w:rFonts w:ascii="Times New Roman" w:eastAsia="ヒラギノ明朝 Pro W3" w:hAnsi="Times New Roman" w:cs="Times New Roman"/>
          <w:sz w:val="24"/>
          <w:szCs w:val="24"/>
        </w:rPr>
        <w:t>tarafından dağıtım sisteminin mevcut durumu çerçevesinde genişleme yatırımı veya yeni yatırımın gerekli olması hususları da dikkate alınarak değerlendirilir.</w:t>
      </w:r>
    </w:p>
    <w:p w14:paraId="40ED5955" w14:textId="7A6C5255" w:rsidR="009F07DB" w:rsidRPr="005923CF" w:rsidRDefault="009F07DB" w:rsidP="00780F1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(3) Gerçek veya tüzel kişilerin, OSB veya yönetici şirket tarafından işletilmekte olan dağıtım sistemlerine bağlantısına ilişkin olarak;</w:t>
      </w:r>
    </w:p>
    <w:p w14:paraId="6C88F741" w14:textId="77777777" w:rsidR="009F07DB" w:rsidRPr="005923CF" w:rsidRDefault="009F07DB" w:rsidP="00780F1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a) Bağlantı yapılması öngörülen tarihte, bağlantı yapılmak istenen noktada şebekenin teknik özelliklerinin yetersiz olması,</w:t>
      </w:r>
    </w:p>
    <w:p w14:paraId="5D826F99" w14:textId="77777777" w:rsidR="009F07DB" w:rsidRPr="005923CF" w:rsidRDefault="009F07DB" w:rsidP="00780F1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b) Bağlantı yapılması öngörülen tesisin projesinde, sisteme bağlantıyla ilgili olarak 28/5/2014 tarihli ve 29013 mükerrer sayılı Resmî Gazete’de yayımlanan Elektrik Şebeke Yönetmeliği ve ilgili diğer mevzuatta yer alan standartların sağlanamaması,</w:t>
      </w:r>
    </w:p>
    <w:p w14:paraId="5191D56B" w14:textId="77777777" w:rsidR="009F07DB" w:rsidRPr="005923CF" w:rsidRDefault="009F07DB" w:rsidP="00780F1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ç) Bağlantı yapılması öngörülen tesisin projesi için gerekli olması durumunda, gerilim düşümü, harmonik, elektromanyetik girişim, fliker seviyesi gibi değerlerin, şebekeye giriş veya çıkış noktasında ve iletim ve dağıtım kademelerinde, ilgili mevzuatta belirlenen sınırları karşılamaması durumu,</w:t>
      </w:r>
    </w:p>
    <w:p w14:paraId="62B556E4" w14:textId="77777777" w:rsidR="009F07DB" w:rsidRPr="005923CF" w:rsidRDefault="009F07DB" w:rsidP="00780F1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d) Bağlantı yapılması öngörülen tesisin, sistem elektrik enerjisinin kalitesini, ilgili mevzuatta yer alan standartların dışına çıkarması durumu,</w:t>
      </w:r>
    </w:p>
    <w:p w14:paraId="24AD912F" w14:textId="195ED3EC" w:rsidR="009F07DB" w:rsidRPr="005923CF" w:rsidRDefault="009F07DB" w:rsidP="00780F16">
      <w:pPr>
        <w:spacing w:after="0" w:line="240" w:lineRule="auto"/>
        <w:ind w:firstLine="1"/>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hariç olumsuz görüş verilemez.</w:t>
      </w:r>
      <w:r w:rsidRPr="005923CF">
        <w:rPr>
          <w:rFonts w:ascii="Times New Roman" w:eastAsia="ヒラギノ明朝 Pro W3" w:hAnsi="Times New Roman" w:cs="Times New Roman"/>
          <w:sz w:val="24"/>
          <w:szCs w:val="24"/>
        </w:rPr>
        <w:cr/>
        <w:t>(4) OSB’nin veya yönetici şirketin, sisteme bağlantı ve sistem kullanımı hakkındaki olumsuz görüşlerinin gerekçelendirilmesi zorunludur. Sisteme bağlantı ve sistem kullanımı hakkındaki olumsuz görüş gerekçelerinin Kurum tarafından yapılan veya yaptırılan inceleme sonucunda Kurul tarafından uygun bulunmaması halinde, OSB veya yönetici şirket başvuru sahibi ile bağlantı ve sistem kullanım anlaşmalarını imzalamakla yükümlüdür.</w:t>
      </w:r>
      <w:r w:rsidRPr="005923CF">
        <w:rPr>
          <w:rFonts w:ascii="Times New Roman" w:eastAsia="ヒラギノ明朝 Pro W3" w:hAnsi="Times New Roman" w:cs="Times New Roman"/>
          <w:sz w:val="24"/>
          <w:szCs w:val="24"/>
        </w:rPr>
        <w:cr/>
      </w:r>
      <w:r w:rsidR="00780F16" w:rsidRPr="005923CF">
        <w:rPr>
          <w:rFonts w:ascii="Times New Roman" w:eastAsia="ヒラギノ明朝 Pro W3" w:hAnsi="Times New Roman" w:cs="Times New Roman"/>
          <w:sz w:val="24"/>
          <w:szCs w:val="24"/>
        </w:rPr>
        <w:t>(5</w:t>
      </w:r>
      <w:r w:rsidRPr="005923CF">
        <w:rPr>
          <w:rFonts w:ascii="Times New Roman" w:eastAsia="ヒラギノ明朝 Pro W3" w:hAnsi="Times New Roman" w:cs="Times New Roman"/>
          <w:sz w:val="24"/>
          <w:szCs w:val="24"/>
        </w:rPr>
        <w:t>) OSB veya EB dağıtım sistemine bağlantı yapmak isteyen gerçek veya tüzel kişilerin, OSB veya yönetici şirket tarafından kendilerine sisteme bağlantı ve sistem kullanımı konusunda;</w:t>
      </w:r>
    </w:p>
    <w:p w14:paraId="31A78600" w14:textId="77777777" w:rsidR="009F07DB" w:rsidRPr="005923CF" w:rsidRDefault="009F07DB" w:rsidP="00780F1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a) Adil koşulların teklif edilmediği,</w:t>
      </w:r>
    </w:p>
    <w:p w14:paraId="02CC843F" w14:textId="77777777" w:rsidR="009F07DB" w:rsidRPr="005923CF" w:rsidRDefault="009F07DB" w:rsidP="00780F1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b) Ayrımcılık yapıldığı,</w:t>
      </w:r>
    </w:p>
    <w:p w14:paraId="7AFA1AFB" w14:textId="77777777" w:rsidR="009F07DB" w:rsidRPr="005923CF" w:rsidRDefault="009F07DB" w:rsidP="00780F1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c) Gösterilen gerekçelerin yetersiz olduğu,</w:t>
      </w:r>
    </w:p>
    <w:p w14:paraId="4C03A77E" w14:textId="79E1117E" w:rsidR="009F07DB" w:rsidRPr="005923CF" w:rsidRDefault="009F07DB" w:rsidP="00780F1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lastRenderedPageBreak/>
        <w:t>gibi hususlardaki itirazları Kurum tarafından incelenerek, başvuru tarihinden itibaren azami altmış gün içerisinde sonuca bağlanır. Üretim tesislerine ilişkin itirazlar Kurul kararıyla sonuçlandırılır.</w:t>
      </w:r>
    </w:p>
    <w:p w14:paraId="56EA3A94" w14:textId="1909BCFB" w:rsidR="00443695" w:rsidRPr="005923CF" w:rsidRDefault="00780F16" w:rsidP="00780F1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(6</w:t>
      </w:r>
      <w:r w:rsidR="00443695" w:rsidRPr="005923CF">
        <w:rPr>
          <w:rFonts w:ascii="Times New Roman" w:eastAsia="ヒラギノ明朝 Pro W3" w:hAnsi="Times New Roman" w:cs="Times New Roman"/>
          <w:sz w:val="24"/>
          <w:szCs w:val="24"/>
        </w:rPr>
        <w:t>) Buna göre;</w:t>
      </w:r>
    </w:p>
    <w:p w14:paraId="72D62358" w14:textId="49C0FEED" w:rsidR="00443695" w:rsidRPr="005923CF" w:rsidRDefault="00443695" w:rsidP="00780F1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a) OSB </w:t>
      </w:r>
      <w:r w:rsidR="00353E4C" w:rsidRPr="005923CF">
        <w:rPr>
          <w:rFonts w:ascii="Times New Roman" w:eastAsia="ヒラギノ明朝 Pro W3" w:hAnsi="Times New Roman" w:cs="Times New Roman"/>
          <w:sz w:val="24"/>
          <w:szCs w:val="24"/>
        </w:rPr>
        <w:t xml:space="preserve">veya EB </w:t>
      </w:r>
      <w:r w:rsidRPr="005923CF">
        <w:rPr>
          <w:rFonts w:ascii="Times New Roman" w:eastAsia="ヒラギノ明朝 Pro W3" w:hAnsi="Times New Roman" w:cs="Times New Roman"/>
          <w:sz w:val="24"/>
          <w:szCs w:val="24"/>
        </w:rPr>
        <w:t xml:space="preserve">dağıtım sisteminin mevcut durumunun bağlantı talebinin karşılanması için uygun olması halinde, OSB ile katılımcı </w:t>
      </w:r>
      <w:r w:rsidR="00353E4C" w:rsidRPr="005923CF">
        <w:rPr>
          <w:rFonts w:ascii="Times New Roman" w:eastAsia="ヒラギノ明朝 Pro W3" w:hAnsi="Times New Roman" w:cs="Times New Roman"/>
          <w:sz w:val="24"/>
          <w:szCs w:val="24"/>
        </w:rPr>
        <w:t xml:space="preserve">veya </w:t>
      </w:r>
      <w:r w:rsidR="009F07DB" w:rsidRPr="005923CF">
        <w:rPr>
          <w:rFonts w:ascii="Times New Roman" w:eastAsia="ヒラギノ明朝 Pro W3" w:hAnsi="Times New Roman" w:cs="Times New Roman"/>
          <w:sz w:val="24"/>
          <w:szCs w:val="24"/>
        </w:rPr>
        <w:t>y</w:t>
      </w:r>
      <w:r w:rsidR="00353E4C" w:rsidRPr="005923CF">
        <w:rPr>
          <w:rFonts w:ascii="Times New Roman" w:eastAsia="ヒラギノ明朝 Pro W3" w:hAnsi="Times New Roman" w:cs="Times New Roman"/>
          <w:sz w:val="24"/>
          <w:szCs w:val="24"/>
        </w:rPr>
        <w:t xml:space="preserve">önetici şirket ile yatırımcı </w:t>
      </w:r>
      <w:r w:rsidRPr="005923CF">
        <w:rPr>
          <w:rFonts w:ascii="Times New Roman" w:eastAsia="ヒラギノ明朝 Pro W3" w:hAnsi="Times New Roman" w:cs="Times New Roman"/>
          <w:sz w:val="24"/>
          <w:szCs w:val="24"/>
        </w:rPr>
        <w:t>arasında bağlantı anlaşması imzalanır.</w:t>
      </w:r>
    </w:p>
    <w:p w14:paraId="1C16D02C" w14:textId="77777777" w:rsidR="00443695" w:rsidRPr="005923CF" w:rsidRDefault="00443695" w:rsidP="00780F16">
      <w:pPr>
        <w:spacing w:after="0" w:line="240" w:lineRule="auto"/>
        <w:ind w:left="29" w:firstLine="567"/>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b) OSB </w:t>
      </w:r>
      <w:r w:rsidR="00353E4C" w:rsidRPr="005923CF">
        <w:rPr>
          <w:rFonts w:ascii="Times New Roman" w:eastAsia="ヒラギノ明朝 Pro W3" w:hAnsi="Times New Roman" w:cs="Times New Roman"/>
          <w:sz w:val="24"/>
          <w:szCs w:val="24"/>
        </w:rPr>
        <w:t xml:space="preserve">veya EB </w:t>
      </w:r>
      <w:r w:rsidRPr="005923CF">
        <w:rPr>
          <w:rFonts w:ascii="Times New Roman" w:eastAsia="ヒラギノ明朝 Pro W3" w:hAnsi="Times New Roman" w:cs="Times New Roman"/>
          <w:sz w:val="24"/>
          <w:szCs w:val="24"/>
        </w:rPr>
        <w:t>dağıtım sisteminin mevcut durumunun bağlantı talebinin karşılanması için uygun olmaması ve genişleme yatırımı veya yeni yatırımın gerekli olması durumunda; saha etüdü gerektirmeyen hallerde başvuru tarihinden itibaren on iş günü, saha etüdü gerektiren hallerde ise başvuru tarihinden itibaren yirmi iş günü içerisinde, bağlantı talebinin karşılanabileceği makul bir süre, gerekçeleri ile birlikte başvuru sahibine yazılı olarak bildirilir. Başvuru sahibinin bağlantı talebinin karşılanabilmesi için OSB</w:t>
      </w:r>
      <w:r w:rsidR="00353E4C" w:rsidRPr="005923CF">
        <w:rPr>
          <w:rFonts w:ascii="Times New Roman" w:eastAsia="ヒラギノ明朝 Pro W3" w:hAnsi="Times New Roman" w:cs="Times New Roman"/>
          <w:sz w:val="24"/>
          <w:szCs w:val="24"/>
        </w:rPr>
        <w:t xml:space="preserve"> veya Yönetici şirket</w:t>
      </w:r>
      <w:r w:rsidRPr="005923CF">
        <w:rPr>
          <w:rFonts w:ascii="Times New Roman" w:eastAsia="ヒラギノ明朝 Pro W3" w:hAnsi="Times New Roman" w:cs="Times New Roman"/>
          <w:sz w:val="24"/>
          <w:szCs w:val="24"/>
        </w:rPr>
        <w:t xml:space="preserve"> tarafından bildirilen sürenin uzun bulunması ve bağlantı talebinin dağıtım sisteminde tadilat veya tevsii yapılarak karşılanabilir olması halinde, bağlantıyı gerçekleştirecek tesislerin yapımını Elektrik Piyasası Bağlantı ve Sistem Kullanım Yönetmeliğinin 21 inci maddesindeki yönteme göre yapılacak sözleşme çerçevesinde başvuru sahibi üstlenebilir. </w:t>
      </w:r>
    </w:p>
    <w:p w14:paraId="323CDC5C" w14:textId="372337C2" w:rsidR="00443695" w:rsidRPr="005923CF" w:rsidRDefault="00443695" w:rsidP="00780F16">
      <w:pPr>
        <w:spacing w:after="0" w:line="240" w:lineRule="auto"/>
        <w:ind w:left="29" w:firstLine="567"/>
        <w:jc w:val="both"/>
        <w:rPr>
          <w:rFonts w:ascii="Times New Roman" w:hAnsi="Times New Roman" w:cs="Times New Roman"/>
          <w:sz w:val="24"/>
          <w:szCs w:val="24"/>
        </w:rPr>
      </w:pPr>
      <w:r w:rsidRPr="005923CF">
        <w:rPr>
          <w:rFonts w:ascii="Times New Roman" w:hAnsi="Times New Roman" w:cs="Times New Roman"/>
          <w:sz w:val="24"/>
          <w:szCs w:val="24"/>
        </w:rPr>
        <w:t xml:space="preserve">c) OSB </w:t>
      </w:r>
      <w:r w:rsidR="00353E4C" w:rsidRPr="005923CF">
        <w:rPr>
          <w:rFonts w:ascii="Times New Roman" w:hAnsi="Times New Roman" w:cs="Times New Roman"/>
          <w:sz w:val="24"/>
          <w:szCs w:val="24"/>
        </w:rPr>
        <w:t xml:space="preserve">veya EB </w:t>
      </w:r>
      <w:r w:rsidRPr="005923CF">
        <w:rPr>
          <w:rFonts w:ascii="Times New Roman" w:hAnsi="Times New Roman" w:cs="Times New Roman"/>
          <w:sz w:val="24"/>
          <w:szCs w:val="24"/>
        </w:rPr>
        <w:t xml:space="preserve">dağıtım şebekesi dışında, yeni bir yatırımın bir veya birden fazla katılımcı </w:t>
      </w:r>
      <w:r w:rsidR="00353E4C" w:rsidRPr="005923CF">
        <w:rPr>
          <w:rFonts w:ascii="Times New Roman" w:hAnsi="Times New Roman" w:cs="Times New Roman"/>
          <w:sz w:val="24"/>
          <w:szCs w:val="24"/>
        </w:rPr>
        <w:t xml:space="preserve">veya yatırımcı </w:t>
      </w:r>
      <w:r w:rsidRPr="005923CF">
        <w:rPr>
          <w:rFonts w:ascii="Times New Roman" w:hAnsi="Times New Roman" w:cs="Times New Roman"/>
          <w:sz w:val="24"/>
          <w:szCs w:val="24"/>
        </w:rPr>
        <w:t xml:space="preserve">için gerekli olması ve OSB </w:t>
      </w:r>
      <w:r w:rsidR="00353E4C" w:rsidRPr="005923CF">
        <w:rPr>
          <w:rFonts w:ascii="Times New Roman" w:hAnsi="Times New Roman" w:cs="Times New Roman"/>
          <w:sz w:val="24"/>
          <w:szCs w:val="24"/>
        </w:rPr>
        <w:t xml:space="preserve">veya EB </w:t>
      </w:r>
      <w:r w:rsidRPr="005923CF">
        <w:rPr>
          <w:rFonts w:ascii="Times New Roman" w:hAnsi="Times New Roman" w:cs="Times New Roman"/>
          <w:sz w:val="24"/>
          <w:szCs w:val="24"/>
        </w:rPr>
        <w:t xml:space="preserve">dağıtım sisteminin mevcut durumunun bağlantı talebinin karşılanması için uygun olmaması durumunda, söz konusu yatırım OSB veya </w:t>
      </w:r>
      <w:r w:rsidR="009F07DB" w:rsidRPr="005923CF">
        <w:rPr>
          <w:rFonts w:ascii="Times New Roman" w:hAnsi="Times New Roman" w:cs="Times New Roman"/>
          <w:sz w:val="24"/>
          <w:szCs w:val="24"/>
        </w:rPr>
        <w:t>y</w:t>
      </w:r>
      <w:r w:rsidR="00353E4C" w:rsidRPr="005923CF">
        <w:rPr>
          <w:rFonts w:ascii="Times New Roman" w:hAnsi="Times New Roman" w:cs="Times New Roman"/>
          <w:sz w:val="24"/>
          <w:szCs w:val="24"/>
        </w:rPr>
        <w:t xml:space="preserve">önetici şirket yada </w:t>
      </w:r>
      <w:r w:rsidRPr="005923CF">
        <w:rPr>
          <w:rFonts w:ascii="Times New Roman" w:hAnsi="Times New Roman" w:cs="Times New Roman"/>
          <w:sz w:val="24"/>
          <w:szCs w:val="24"/>
        </w:rPr>
        <w:t xml:space="preserve">katılımcılar </w:t>
      </w:r>
      <w:r w:rsidR="00353E4C" w:rsidRPr="005923CF">
        <w:rPr>
          <w:rFonts w:ascii="Times New Roman" w:hAnsi="Times New Roman" w:cs="Times New Roman"/>
          <w:sz w:val="24"/>
          <w:szCs w:val="24"/>
        </w:rPr>
        <w:t xml:space="preserve">veya yatırımcılar </w:t>
      </w:r>
      <w:r w:rsidRPr="005923CF">
        <w:rPr>
          <w:rFonts w:ascii="Times New Roman" w:hAnsi="Times New Roman" w:cs="Times New Roman"/>
          <w:sz w:val="24"/>
          <w:szCs w:val="24"/>
        </w:rPr>
        <w:t xml:space="preserve">tarafından yapılabilir. Yatırımın OSB </w:t>
      </w:r>
      <w:r w:rsidR="00353E4C" w:rsidRPr="005923CF">
        <w:rPr>
          <w:rFonts w:ascii="Times New Roman" w:hAnsi="Times New Roman" w:cs="Times New Roman"/>
          <w:sz w:val="24"/>
          <w:szCs w:val="24"/>
        </w:rPr>
        <w:t xml:space="preserve">veya </w:t>
      </w:r>
      <w:r w:rsidR="009F07DB" w:rsidRPr="005923CF">
        <w:rPr>
          <w:rFonts w:ascii="Times New Roman" w:hAnsi="Times New Roman" w:cs="Times New Roman"/>
          <w:sz w:val="24"/>
          <w:szCs w:val="24"/>
        </w:rPr>
        <w:t>y</w:t>
      </w:r>
      <w:r w:rsidR="00353E4C" w:rsidRPr="005923CF">
        <w:rPr>
          <w:rFonts w:ascii="Times New Roman" w:hAnsi="Times New Roman" w:cs="Times New Roman"/>
          <w:sz w:val="24"/>
          <w:szCs w:val="24"/>
        </w:rPr>
        <w:t xml:space="preserve">önetici şirket </w:t>
      </w:r>
      <w:r w:rsidRPr="005923CF">
        <w:rPr>
          <w:rFonts w:ascii="Times New Roman" w:hAnsi="Times New Roman" w:cs="Times New Roman"/>
          <w:sz w:val="24"/>
          <w:szCs w:val="24"/>
        </w:rPr>
        <w:t>tarafından yapılması halinde yatırım bedelleri ile finansman giderleri dahil tüm bedeller ilgili katılımcılardan</w:t>
      </w:r>
      <w:r w:rsidR="00353E4C" w:rsidRPr="005923CF">
        <w:rPr>
          <w:rFonts w:ascii="Times New Roman" w:hAnsi="Times New Roman" w:cs="Times New Roman"/>
          <w:sz w:val="24"/>
          <w:szCs w:val="24"/>
        </w:rPr>
        <w:t xml:space="preserve"> veya yatırımcılardan</w:t>
      </w:r>
      <w:r w:rsidRPr="005923CF">
        <w:rPr>
          <w:rFonts w:ascii="Times New Roman" w:hAnsi="Times New Roman" w:cs="Times New Roman"/>
          <w:sz w:val="24"/>
          <w:szCs w:val="24"/>
        </w:rPr>
        <w:t xml:space="preserve"> tahsil edilir. Yapılan dağıtım tesisinin sonradan başka katılımcılar </w:t>
      </w:r>
      <w:r w:rsidR="00353E4C" w:rsidRPr="005923CF">
        <w:rPr>
          <w:rFonts w:ascii="Times New Roman" w:hAnsi="Times New Roman" w:cs="Times New Roman"/>
          <w:sz w:val="24"/>
          <w:szCs w:val="24"/>
        </w:rPr>
        <w:t xml:space="preserve">veya yatırımcılar </w:t>
      </w:r>
      <w:r w:rsidRPr="005923CF">
        <w:rPr>
          <w:rFonts w:ascii="Times New Roman" w:hAnsi="Times New Roman" w:cs="Times New Roman"/>
          <w:sz w:val="24"/>
          <w:szCs w:val="24"/>
        </w:rPr>
        <w:t xml:space="preserve">tarafından kullanılması durumunda, OSB </w:t>
      </w:r>
      <w:r w:rsidR="00353E4C" w:rsidRPr="005923CF">
        <w:rPr>
          <w:rFonts w:ascii="Times New Roman" w:hAnsi="Times New Roman" w:cs="Times New Roman"/>
          <w:sz w:val="24"/>
          <w:szCs w:val="24"/>
        </w:rPr>
        <w:t xml:space="preserve">veya </w:t>
      </w:r>
      <w:r w:rsidR="009F07DB" w:rsidRPr="005923CF">
        <w:rPr>
          <w:rFonts w:ascii="Times New Roman" w:hAnsi="Times New Roman" w:cs="Times New Roman"/>
          <w:sz w:val="24"/>
          <w:szCs w:val="24"/>
        </w:rPr>
        <w:t>y</w:t>
      </w:r>
      <w:r w:rsidR="00353E4C" w:rsidRPr="005923CF">
        <w:rPr>
          <w:rFonts w:ascii="Times New Roman" w:hAnsi="Times New Roman" w:cs="Times New Roman"/>
          <w:sz w:val="24"/>
          <w:szCs w:val="24"/>
        </w:rPr>
        <w:t xml:space="preserve">önetici şirket </w:t>
      </w:r>
      <w:r w:rsidRPr="005923CF">
        <w:rPr>
          <w:rFonts w:ascii="Times New Roman" w:hAnsi="Times New Roman" w:cs="Times New Roman"/>
          <w:sz w:val="24"/>
          <w:szCs w:val="24"/>
        </w:rPr>
        <w:t xml:space="preserve">tarafından yeni katılımcılardan </w:t>
      </w:r>
      <w:r w:rsidR="00353E4C" w:rsidRPr="005923CF">
        <w:rPr>
          <w:rFonts w:ascii="Times New Roman" w:hAnsi="Times New Roman" w:cs="Times New Roman"/>
          <w:sz w:val="24"/>
          <w:szCs w:val="24"/>
        </w:rPr>
        <w:t xml:space="preserve">veya yatırımcılardan </w:t>
      </w:r>
      <w:r w:rsidRPr="005923CF">
        <w:rPr>
          <w:rFonts w:ascii="Times New Roman" w:hAnsi="Times New Roman" w:cs="Times New Roman"/>
          <w:sz w:val="24"/>
          <w:szCs w:val="24"/>
        </w:rPr>
        <w:t xml:space="preserve">yatırım katılım bedeli tahsil edilerek söz konusu yatırımı yapan veya finanse eden katılımcılara </w:t>
      </w:r>
      <w:r w:rsidR="00353E4C" w:rsidRPr="005923CF">
        <w:rPr>
          <w:rFonts w:ascii="Times New Roman" w:hAnsi="Times New Roman" w:cs="Times New Roman"/>
          <w:sz w:val="24"/>
          <w:szCs w:val="24"/>
        </w:rPr>
        <w:t xml:space="preserve">veya yatırımcılara </w:t>
      </w:r>
      <w:r w:rsidRPr="005923CF">
        <w:rPr>
          <w:rFonts w:ascii="Times New Roman" w:hAnsi="Times New Roman" w:cs="Times New Roman"/>
          <w:sz w:val="24"/>
          <w:szCs w:val="24"/>
        </w:rPr>
        <w:t xml:space="preserve">payları oranında ödeme yapılır. </w:t>
      </w:r>
    </w:p>
    <w:p w14:paraId="63DE8DFC" w14:textId="5D1ED568" w:rsidR="00443695" w:rsidRPr="005923CF" w:rsidRDefault="00780F16" w:rsidP="00780F1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 (7</w:t>
      </w:r>
      <w:r w:rsidR="00443695" w:rsidRPr="005923CF">
        <w:rPr>
          <w:rFonts w:ascii="Times New Roman" w:eastAsia="ヒラギノ明朝 Pro W3" w:hAnsi="Times New Roman" w:cs="Times New Roman"/>
          <w:sz w:val="24"/>
          <w:szCs w:val="24"/>
        </w:rPr>
        <w:t>) Dağıtım sistemine geçici bağlantı yaparak elektrik enerjisi temin etmek isteyen katılımcı</w:t>
      </w:r>
      <w:r w:rsidR="00353E4C" w:rsidRPr="005923CF">
        <w:rPr>
          <w:rFonts w:ascii="Times New Roman" w:eastAsia="ヒラギノ明朝 Pro W3" w:hAnsi="Times New Roman" w:cs="Times New Roman"/>
          <w:sz w:val="24"/>
          <w:szCs w:val="24"/>
        </w:rPr>
        <w:t xml:space="preserve"> veya yatırımcı</w:t>
      </w:r>
      <w:r w:rsidR="00443695" w:rsidRPr="005923CF">
        <w:rPr>
          <w:rFonts w:ascii="Times New Roman" w:eastAsia="ヒラギノ明朝 Pro W3" w:hAnsi="Times New Roman" w:cs="Times New Roman"/>
          <w:sz w:val="24"/>
          <w:szCs w:val="24"/>
        </w:rPr>
        <w:t xml:space="preserve"> ile OSB </w:t>
      </w:r>
      <w:r w:rsidR="00353E4C" w:rsidRPr="005923CF">
        <w:rPr>
          <w:rFonts w:ascii="Times New Roman" w:eastAsia="ヒラギノ明朝 Pro W3" w:hAnsi="Times New Roman" w:cs="Times New Roman"/>
          <w:sz w:val="24"/>
          <w:szCs w:val="24"/>
        </w:rPr>
        <w:t xml:space="preserve">veya </w:t>
      </w:r>
      <w:r w:rsidR="009F07DB" w:rsidRPr="005923CF">
        <w:rPr>
          <w:rFonts w:ascii="Times New Roman" w:eastAsia="ヒラギノ明朝 Pro W3" w:hAnsi="Times New Roman" w:cs="Times New Roman"/>
          <w:sz w:val="24"/>
          <w:szCs w:val="24"/>
        </w:rPr>
        <w:t>y</w:t>
      </w:r>
      <w:r w:rsidR="00353E4C" w:rsidRPr="005923CF">
        <w:rPr>
          <w:rFonts w:ascii="Times New Roman" w:eastAsia="ヒラギノ明朝 Pro W3" w:hAnsi="Times New Roman" w:cs="Times New Roman"/>
          <w:sz w:val="24"/>
          <w:szCs w:val="24"/>
        </w:rPr>
        <w:t xml:space="preserve">önetici şirket </w:t>
      </w:r>
      <w:r w:rsidR="00443695" w:rsidRPr="005923CF">
        <w:rPr>
          <w:rFonts w:ascii="Times New Roman" w:eastAsia="ヒラギノ明朝 Pro W3" w:hAnsi="Times New Roman" w:cs="Times New Roman"/>
          <w:sz w:val="24"/>
          <w:szCs w:val="24"/>
        </w:rPr>
        <w:t>arasında kullanım amacıyla sınırlı bir süreyi içeren bağlantı anlaşması imzalanır.</w:t>
      </w:r>
    </w:p>
    <w:p w14:paraId="6BF9F135" w14:textId="02EDDF03" w:rsidR="00443695" w:rsidRPr="005923CF" w:rsidRDefault="00780F16" w:rsidP="00780F1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(8</w:t>
      </w:r>
      <w:r w:rsidR="00443695" w:rsidRPr="005923CF">
        <w:rPr>
          <w:rFonts w:ascii="Times New Roman" w:eastAsia="ヒラギノ明朝 Pro W3" w:hAnsi="Times New Roman" w:cs="Times New Roman"/>
          <w:sz w:val="24"/>
          <w:szCs w:val="24"/>
        </w:rPr>
        <w:t xml:space="preserve">) Bağlantı anlaşmasının imzalanmasını takiben ve anlaşmada yer alan süre içerisinde gerekli bağlantı varlıkları tesis edilerek, bu Yönetmeliğe uygun olarak belirlenen bağlantı bedeli, başvuru sahibi tarafından OSB’ye </w:t>
      </w:r>
      <w:r w:rsidR="00353E4C" w:rsidRPr="005923CF">
        <w:rPr>
          <w:rFonts w:ascii="Times New Roman" w:eastAsia="ヒラギノ明朝 Pro W3" w:hAnsi="Times New Roman" w:cs="Times New Roman"/>
          <w:sz w:val="24"/>
          <w:szCs w:val="24"/>
        </w:rPr>
        <w:t xml:space="preserve">veya </w:t>
      </w:r>
      <w:r w:rsidR="009F07DB" w:rsidRPr="005923CF">
        <w:rPr>
          <w:rFonts w:ascii="Times New Roman" w:eastAsia="ヒラギノ明朝 Pro W3" w:hAnsi="Times New Roman" w:cs="Times New Roman"/>
          <w:sz w:val="24"/>
          <w:szCs w:val="24"/>
        </w:rPr>
        <w:t>y</w:t>
      </w:r>
      <w:r w:rsidR="00353E4C" w:rsidRPr="005923CF">
        <w:rPr>
          <w:rFonts w:ascii="Times New Roman" w:eastAsia="ヒラギノ明朝 Pro W3" w:hAnsi="Times New Roman" w:cs="Times New Roman"/>
          <w:sz w:val="24"/>
          <w:szCs w:val="24"/>
        </w:rPr>
        <w:t xml:space="preserve">önetici şirkete </w:t>
      </w:r>
      <w:r w:rsidR="00443695" w:rsidRPr="005923CF">
        <w:rPr>
          <w:rFonts w:ascii="Times New Roman" w:eastAsia="ヒラギノ明朝 Pro W3" w:hAnsi="Times New Roman" w:cs="Times New Roman"/>
          <w:sz w:val="24"/>
          <w:szCs w:val="24"/>
        </w:rPr>
        <w:t>ödenir.</w:t>
      </w:r>
    </w:p>
    <w:p w14:paraId="6EA77756" w14:textId="0274CC6B" w:rsidR="00443695" w:rsidRPr="005923CF" w:rsidRDefault="00780F16" w:rsidP="00780F16">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(9</w:t>
      </w:r>
      <w:r w:rsidR="00443695" w:rsidRPr="005923CF">
        <w:rPr>
          <w:rFonts w:ascii="Times New Roman" w:eastAsia="ヒラギノ明朝 Pro W3" w:hAnsi="Times New Roman" w:cs="Times New Roman"/>
          <w:sz w:val="24"/>
          <w:szCs w:val="24"/>
        </w:rPr>
        <w:t>) Bağlantı bedeli, bir defaya mahsus olmak üzere ve ilk bağlantı anlaşması yapılması esnasında tahsil edilir ve geri ödenmez.</w:t>
      </w:r>
    </w:p>
    <w:p w14:paraId="299A0C77"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15DCEC34"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ONUNCU BÖLÜM</w:t>
      </w:r>
    </w:p>
    <w:p w14:paraId="575E387E"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Proje Onayı ile Kabul İşlemleri, Sisteme Bağlantı ve</w:t>
      </w:r>
    </w:p>
    <w:p w14:paraId="54AA1D0D"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Elektrik Enerjisi Tedarik Sözleşmesi</w:t>
      </w:r>
    </w:p>
    <w:p w14:paraId="1D296F6A"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p>
    <w:p w14:paraId="59A3FA5E"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Proje onayı ile kabul işlemleri</w:t>
      </w:r>
    </w:p>
    <w:p w14:paraId="02C8BF38" w14:textId="4545EF9B"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 xml:space="preserve">MADDE </w:t>
      </w:r>
      <w:r w:rsidR="00780F16" w:rsidRPr="005923CF">
        <w:rPr>
          <w:rFonts w:ascii="Times New Roman" w:eastAsia="ヒラギノ明朝 Pro W3" w:hAnsi="Times New Roman" w:cs="Times New Roman"/>
          <w:b/>
          <w:sz w:val="24"/>
          <w:szCs w:val="24"/>
        </w:rPr>
        <w:t>24</w:t>
      </w:r>
      <w:r w:rsidRPr="005923CF">
        <w:rPr>
          <w:rFonts w:ascii="Times New Roman" w:eastAsia="ヒラギノ明朝 Pro W3" w:hAnsi="Times New Roman" w:cs="Times New Roman"/>
          <w:b/>
          <w:sz w:val="24"/>
          <w:szCs w:val="24"/>
        </w:rPr>
        <w:t xml:space="preserve"> – </w:t>
      </w:r>
      <w:r w:rsidRPr="005923CF">
        <w:rPr>
          <w:rFonts w:ascii="Times New Roman" w:eastAsia="ヒラギノ明朝 Pro W3" w:hAnsi="Times New Roman" w:cs="Times New Roman"/>
          <w:sz w:val="24"/>
          <w:szCs w:val="24"/>
        </w:rPr>
        <w:t xml:space="preserve">(1) OSB </w:t>
      </w:r>
      <w:r w:rsidR="00FD0DB3" w:rsidRPr="005923CF">
        <w:rPr>
          <w:rFonts w:ascii="Times New Roman" w:eastAsia="ヒラギノ明朝 Pro W3" w:hAnsi="Times New Roman" w:cs="Times New Roman"/>
          <w:sz w:val="24"/>
          <w:szCs w:val="24"/>
        </w:rPr>
        <w:t xml:space="preserve">veya EB </w:t>
      </w:r>
      <w:r w:rsidRPr="005923CF">
        <w:rPr>
          <w:rFonts w:ascii="Times New Roman" w:eastAsia="ヒラギノ明朝 Pro W3" w:hAnsi="Times New Roman" w:cs="Times New Roman"/>
          <w:sz w:val="24"/>
          <w:szCs w:val="24"/>
        </w:rPr>
        <w:t>dağıtım tesisi projeleri, Bakanlık tarafından yayımlanan mevzuat hükümlerine uygun olarak hazırlanır ve bu projelerin onayı ile kabul işlemleri Bakanlık veya Bakanlıkça yetkilendirilen kurum ya da kuruluşlar tarafından yapılır.</w:t>
      </w:r>
    </w:p>
    <w:p w14:paraId="6A5C7D5D"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79425790"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Sisteme bağlantı</w:t>
      </w:r>
    </w:p>
    <w:p w14:paraId="01262D0C" w14:textId="7A911C9A"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 xml:space="preserve">MADDE </w:t>
      </w:r>
      <w:r w:rsidR="00780F16" w:rsidRPr="005923CF">
        <w:rPr>
          <w:rFonts w:ascii="Times New Roman" w:eastAsia="ヒラギノ明朝 Pro W3" w:hAnsi="Times New Roman" w:cs="Times New Roman"/>
          <w:b/>
          <w:sz w:val="24"/>
          <w:szCs w:val="24"/>
        </w:rPr>
        <w:t>25</w:t>
      </w:r>
      <w:r w:rsidRPr="005923CF">
        <w:rPr>
          <w:rFonts w:ascii="Times New Roman" w:eastAsia="ヒラギノ明朝 Pro W3" w:hAnsi="Times New Roman" w:cs="Times New Roman"/>
          <w:b/>
          <w:sz w:val="24"/>
          <w:szCs w:val="24"/>
        </w:rPr>
        <w:t xml:space="preserve"> –</w:t>
      </w:r>
      <w:r w:rsidRPr="005923CF">
        <w:rPr>
          <w:rFonts w:ascii="Times New Roman" w:eastAsia="ヒラギノ明朝 Pro W3" w:hAnsi="Times New Roman" w:cs="Times New Roman"/>
          <w:sz w:val="24"/>
          <w:szCs w:val="24"/>
        </w:rPr>
        <w:t xml:space="preserve"> (1) Bağlantı anlaşması yapmış olan katılımcının </w:t>
      </w:r>
      <w:r w:rsidR="008D7F52" w:rsidRPr="005923CF">
        <w:rPr>
          <w:rFonts w:ascii="Times New Roman" w:eastAsia="ヒラギノ明朝 Pro W3" w:hAnsi="Times New Roman" w:cs="Times New Roman"/>
          <w:sz w:val="24"/>
          <w:szCs w:val="24"/>
        </w:rPr>
        <w:t xml:space="preserve">veya yatırımcının </w:t>
      </w:r>
      <w:r w:rsidRPr="005923CF">
        <w:rPr>
          <w:rFonts w:ascii="Times New Roman" w:eastAsia="ヒラギノ明朝 Pro W3" w:hAnsi="Times New Roman" w:cs="Times New Roman"/>
          <w:sz w:val="24"/>
          <w:szCs w:val="24"/>
        </w:rPr>
        <w:t xml:space="preserve">OSB </w:t>
      </w:r>
      <w:r w:rsidR="008D7F52" w:rsidRPr="005923CF">
        <w:rPr>
          <w:rFonts w:ascii="Times New Roman" w:eastAsia="ヒラギノ明朝 Pro W3" w:hAnsi="Times New Roman" w:cs="Times New Roman"/>
          <w:sz w:val="24"/>
          <w:szCs w:val="24"/>
        </w:rPr>
        <w:t xml:space="preserve">veya EB </w:t>
      </w:r>
      <w:r w:rsidRPr="005923CF">
        <w:rPr>
          <w:rFonts w:ascii="Times New Roman" w:eastAsia="ヒラギノ明朝 Pro W3" w:hAnsi="Times New Roman" w:cs="Times New Roman"/>
          <w:sz w:val="24"/>
          <w:szCs w:val="24"/>
        </w:rPr>
        <w:t xml:space="preserve">dağıtım sistemine bağlantısının yapılabilmesi için, katılımcı </w:t>
      </w:r>
      <w:r w:rsidR="008D7F52" w:rsidRPr="005923CF">
        <w:rPr>
          <w:rFonts w:ascii="Times New Roman" w:eastAsia="ヒラギノ明朝 Pro W3" w:hAnsi="Times New Roman" w:cs="Times New Roman"/>
          <w:sz w:val="24"/>
          <w:szCs w:val="24"/>
        </w:rPr>
        <w:t xml:space="preserve">veya yatırımcı </w:t>
      </w:r>
      <w:r w:rsidRPr="005923CF">
        <w:rPr>
          <w:rFonts w:ascii="Times New Roman" w:eastAsia="ヒラギノ明朝 Pro W3" w:hAnsi="Times New Roman" w:cs="Times New Roman"/>
          <w:sz w:val="24"/>
          <w:szCs w:val="24"/>
        </w:rPr>
        <w:t xml:space="preserve">tarafından tesis edilen ölçü cihazları ve devrelerinin ilgili bölümleri OSB </w:t>
      </w:r>
      <w:r w:rsidR="008D7F52" w:rsidRPr="005923CF">
        <w:rPr>
          <w:rFonts w:ascii="Times New Roman" w:eastAsia="ヒラギノ明朝 Pro W3" w:hAnsi="Times New Roman" w:cs="Times New Roman"/>
          <w:sz w:val="24"/>
          <w:szCs w:val="24"/>
        </w:rPr>
        <w:t xml:space="preserve">veya </w:t>
      </w:r>
      <w:r w:rsidR="009F07DB" w:rsidRPr="005923CF">
        <w:rPr>
          <w:rFonts w:ascii="Times New Roman" w:eastAsia="ヒラギノ明朝 Pro W3" w:hAnsi="Times New Roman" w:cs="Times New Roman"/>
          <w:sz w:val="24"/>
          <w:szCs w:val="24"/>
        </w:rPr>
        <w:t>y</w:t>
      </w:r>
      <w:r w:rsidR="008D7F52" w:rsidRPr="005923CF">
        <w:rPr>
          <w:rFonts w:ascii="Times New Roman" w:eastAsia="ヒラギノ明朝 Pro W3" w:hAnsi="Times New Roman" w:cs="Times New Roman"/>
          <w:sz w:val="24"/>
          <w:szCs w:val="24"/>
        </w:rPr>
        <w:t xml:space="preserve">önetici şirket </w:t>
      </w:r>
      <w:r w:rsidRPr="005923CF">
        <w:rPr>
          <w:rFonts w:ascii="Times New Roman" w:eastAsia="ヒラギノ明朝 Pro W3" w:hAnsi="Times New Roman" w:cs="Times New Roman"/>
          <w:sz w:val="24"/>
          <w:szCs w:val="24"/>
        </w:rPr>
        <w:t xml:space="preserve">tarafından mühürlenir ve OSB </w:t>
      </w:r>
      <w:r w:rsidR="008D7F52" w:rsidRPr="005923CF">
        <w:rPr>
          <w:rFonts w:ascii="Times New Roman" w:eastAsia="ヒラギノ明朝 Pro W3" w:hAnsi="Times New Roman" w:cs="Times New Roman"/>
          <w:sz w:val="24"/>
          <w:szCs w:val="24"/>
        </w:rPr>
        <w:t xml:space="preserve">veya Yönetici şirket </w:t>
      </w:r>
      <w:r w:rsidRPr="005923CF">
        <w:rPr>
          <w:rFonts w:ascii="Times New Roman" w:eastAsia="ヒラギノ明朝 Pro W3" w:hAnsi="Times New Roman" w:cs="Times New Roman"/>
          <w:sz w:val="24"/>
          <w:szCs w:val="24"/>
        </w:rPr>
        <w:t xml:space="preserve">tarafından tesis edilen sayacın okuması yapılarak tespit </w:t>
      </w:r>
      <w:r w:rsidRPr="005923CF">
        <w:rPr>
          <w:rFonts w:ascii="Times New Roman" w:eastAsia="ヒラギノ明朝 Pro W3" w:hAnsi="Times New Roman" w:cs="Times New Roman"/>
          <w:sz w:val="24"/>
          <w:szCs w:val="24"/>
        </w:rPr>
        <w:lastRenderedPageBreak/>
        <w:t>edilen ilk endeks değeri alınarak sisteme bağlantı yapılması hakkında tutanak düzenlenmek suretiyle katılımcının</w:t>
      </w:r>
      <w:r w:rsidR="008D7F52" w:rsidRPr="005923CF">
        <w:rPr>
          <w:rFonts w:ascii="Times New Roman" w:eastAsia="ヒラギノ明朝 Pro W3" w:hAnsi="Times New Roman" w:cs="Times New Roman"/>
          <w:sz w:val="24"/>
          <w:szCs w:val="24"/>
        </w:rPr>
        <w:t xml:space="preserve"> veya yatırımcının</w:t>
      </w:r>
      <w:r w:rsidRPr="005923CF">
        <w:rPr>
          <w:rFonts w:ascii="Times New Roman" w:eastAsia="ヒラギノ明朝 Pro W3" w:hAnsi="Times New Roman" w:cs="Times New Roman"/>
          <w:sz w:val="24"/>
          <w:szCs w:val="24"/>
        </w:rPr>
        <w:t xml:space="preserve"> dağıtım sistemine bağlantısı gerçekleştirilir.</w:t>
      </w:r>
    </w:p>
    <w:p w14:paraId="309AD10B" w14:textId="2C0327BA"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 xml:space="preserve">(2) Katılımcının </w:t>
      </w:r>
      <w:r w:rsidR="008D7F52" w:rsidRPr="005923CF">
        <w:rPr>
          <w:rFonts w:ascii="Times New Roman" w:eastAsia="ヒラギノ明朝 Pro W3" w:hAnsi="Times New Roman" w:cs="Times New Roman"/>
          <w:sz w:val="24"/>
          <w:szCs w:val="24"/>
        </w:rPr>
        <w:t xml:space="preserve">veya yatırımcının </w:t>
      </w:r>
      <w:r w:rsidRPr="005923CF">
        <w:rPr>
          <w:rFonts w:ascii="Times New Roman" w:eastAsia="ヒラギノ明朝 Pro W3" w:hAnsi="Times New Roman" w:cs="Times New Roman"/>
          <w:sz w:val="24"/>
          <w:szCs w:val="24"/>
        </w:rPr>
        <w:t>sisteme bağlanmasından sonra her türlü dağıtım hizmeti, OSB</w:t>
      </w:r>
      <w:r w:rsidR="008D7F52" w:rsidRPr="005923CF">
        <w:rPr>
          <w:rFonts w:ascii="Times New Roman" w:eastAsia="ヒラギノ明朝 Pro W3" w:hAnsi="Times New Roman" w:cs="Times New Roman"/>
          <w:sz w:val="24"/>
          <w:szCs w:val="24"/>
        </w:rPr>
        <w:t xml:space="preserve"> veya </w:t>
      </w:r>
      <w:r w:rsidR="009F07DB" w:rsidRPr="005923CF">
        <w:rPr>
          <w:rFonts w:ascii="Times New Roman" w:eastAsia="ヒラギノ明朝 Pro W3" w:hAnsi="Times New Roman" w:cs="Times New Roman"/>
          <w:sz w:val="24"/>
          <w:szCs w:val="24"/>
        </w:rPr>
        <w:t>y</w:t>
      </w:r>
      <w:r w:rsidR="008D7F52" w:rsidRPr="005923CF">
        <w:rPr>
          <w:rFonts w:ascii="Times New Roman" w:eastAsia="ヒラギノ明朝 Pro W3" w:hAnsi="Times New Roman" w:cs="Times New Roman"/>
          <w:sz w:val="24"/>
          <w:szCs w:val="24"/>
        </w:rPr>
        <w:t>önetici şirket</w:t>
      </w:r>
      <w:r w:rsidRPr="005923CF">
        <w:rPr>
          <w:rFonts w:ascii="Times New Roman" w:eastAsia="ヒラギノ明朝 Pro W3" w:hAnsi="Times New Roman" w:cs="Times New Roman"/>
          <w:sz w:val="24"/>
          <w:szCs w:val="24"/>
        </w:rPr>
        <w:t xml:space="preserve"> tarafından, bağlantı anlaşması ve bu Yönetmelik ile ilgili diğer mevzuat hükümleri çerçevesinde karşılanır.</w:t>
      </w:r>
    </w:p>
    <w:p w14:paraId="3E5268DE"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7A8DD1C4"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Elektrik enerjisi tedarik sözleşmesi</w:t>
      </w:r>
    </w:p>
    <w:p w14:paraId="1F9FDF30" w14:textId="416F5F58"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 xml:space="preserve">MADDE </w:t>
      </w:r>
      <w:r w:rsidR="00780F16" w:rsidRPr="005923CF">
        <w:rPr>
          <w:rFonts w:ascii="Times New Roman" w:eastAsia="ヒラギノ明朝 Pro W3" w:hAnsi="Times New Roman" w:cs="Times New Roman"/>
          <w:b/>
          <w:sz w:val="24"/>
          <w:szCs w:val="24"/>
        </w:rPr>
        <w:t>26</w:t>
      </w:r>
      <w:r w:rsidRPr="005923CF">
        <w:rPr>
          <w:rFonts w:ascii="Times New Roman" w:eastAsia="ヒラギノ明朝 Pro W3" w:hAnsi="Times New Roman" w:cs="Times New Roman"/>
          <w:b/>
          <w:sz w:val="24"/>
          <w:szCs w:val="24"/>
        </w:rPr>
        <w:t xml:space="preserve"> –</w:t>
      </w:r>
      <w:r w:rsidR="00780F16" w:rsidRPr="005923CF">
        <w:rPr>
          <w:rFonts w:ascii="Times New Roman" w:eastAsia="ヒラギノ明朝 Pro W3" w:hAnsi="Times New Roman" w:cs="Times New Roman"/>
          <w:b/>
          <w:sz w:val="24"/>
          <w:szCs w:val="24"/>
        </w:rPr>
        <w:t xml:space="preserve"> </w:t>
      </w:r>
      <w:r w:rsidR="00780F16" w:rsidRPr="005923CF">
        <w:rPr>
          <w:rFonts w:ascii="Times New Roman" w:eastAsia="ヒラギノ明朝 Pro W3" w:hAnsi="Times New Roman" w:cs="Times New Roman"/>
          <w:sz w:val="24"/>
          <w:szCs w:val="24"/>
        </w:rPr>
        <w:t>(1</w:t>
      </w:r>
      <w:r w:rsidRPr="005923CF">
        <w:rPr>
          <w:rFonts w:ascii="Times New Roman" w:eastAsia="ヒラギノ明朝 Pro W3" w:hAnsi="Times New Roman" w:cs="Times New Roman"/>
          <w:sz w:val="24"/>
          <w:szCs w:val="24"/>
        </w:rPr>
        <w:t xml:space="preserve">) </w:t>
      </w:r>
      <w:r w:rsidR="00421406" w:rsidRPr="005923CF">
        <w:rPr>
          <w:rFonts w:ascii="Times New Roman" w:eastAsia="ヒラギノ明朝 Pro W3" w:hAnsi="Times New Roman" w:cs="Times New Roman"/>
          <w:sz w:val="24"/>
          <w:szCs w:val="24"/>
        </w:rPr>
        <w:t>Elektrik Piyasası Tüketici Hizmetleri Yönetmeliği hükümleri uyarınca görevli tedarik şirketleri ile tüketiciler arasında kurulan ve Kurul tarafından onaylanan standart perakende satış sözleşmesi hükümleri ile OSB ile katılımcıları veya yönetici şirket ile yatırımcıları arasında kurulacak e</w:t>
      </w:r>
      <w:r w:rsidRPr="005923CF">
        <w:rPr>
          <w:rFonts w:ascii="Times New Roman" w:eastAsia="ヒラギノ明朝 Pro W3" w:hAnsi="Times New Roman" w:cs="Times New Roman"/>
          <w:sz w:val="24"/>
          <w:szCs w:val="24"/>
        </w:rPr>
        <w:t>lektrik enerji</w:t>
      </w:r>
      <w:r w:rsidR="00421406" w:rsidRPr="005923CF">
        <w:rPr>
          <w:rFonts w:ascii="Times New Roman" w:eastAsia="ヒラギノ明朝 Pro W3" w:hAnsi="Times New Roman" w:cs="Times New Roman"/>
          <w:sz w:val="24"/>
          <w:szCs w:val="24"/>
        </w:rPr>
        <w:t>si</w:t>
      </w:r>
      <w:r w:rsidRPr="005923CF">
        <w:rPr>
          <w:rFonts w:ascii="Times New Roman" w:eastAsia="ヒラギノ明朝 Pro W3" w:hAnsi="Times New Roman" w:cs="Times New Roman"/>
          <w:sz w:val="24"/>
          <w:szCs w:val="24"/>
        </w:rPr>
        <w:t xml:space="preserve"> tedarik sözleşmesi</w:t>
      </w:r>
      <w:r w:rsidR="00421406" w:rsidRPr="005923CF">
        <w:rPr>
          <w:rFonts w:ascii="Times New Roman" w:eastAsia="ヒラギノ明朝 Pro W3" w:hAnsi="Times New Roman" w:cs="Times New Roman"/>
          <w:sz w:val="24"/>
          <w:szCs w:val="24"/>
        </w:rPr>
        <w:t xml:space="preserve"> hükümleri birbiri ile uyumlu olmak zorundadır.  </w:t>
      </w:r>
      <w:r w:rsidRPr="005923CF">
        <w:rPr>
          <w:rFonts w:ascii="Times New Roman" w:eastAsia="ヒラギノ明朝 Pro W3" w:hAnsi="Times New Roman" w:cs="Times New Roman"/>
          <w:sz w:val="24"/>
          <w:szCs w:val="24"/>
        </w:rPr>
        <w:t xml:space="preserve"> </w:t>
      </w:r>
    </w:p>
    <w:p w14:paraId="5341F8EC" w14:textId="4C8E673B" w:rsidR="00443695" w:rsidRPr="005923CF" w:rsidRDefault="00780F16"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(2</w:t>
      </w:r>
      <w:r w:rsidR="00443695" w:rsidRPr="005923CF">
        <w:rPr>
          <w:rFonts w:ascii="Times New Roman" w:eastAsia="ヒラギノ明朝 Pro W3" w:hAnsi="Times New Roman" w:cs="Times New Roman"/>
          <w:sz w:val="24"/>
          <w:szCs w:val="24"/>
        </w:rPr>
        <w:t>) OSB ile katılımcısı</w:t>
      </w:r>
      <w:r w:rsidR="008D7F52" w:rsidRPr="005923CF">
        <w:rPr>
          <w:rFonts w:ascii="Times New Roman" w:eastAsia="ヒラギノ明朝 Pro W3" w:hAnsi="Times New Roman" w:cs="Times New Roman"/>
          <w:sz w:val="24"/>
          <w:szCs w:val="24"/>
        </w:rPr>
        <w:t xml:space="preserve"> veya </w:t>
      </w:r>
      <w:r w:rsidR="00421406" w:rsidRPr="005923CF">
        <w:rPr>
          <w:rFonts w:ascii="Times New Roman" w:eastAsia="ヒラギノ明朝 Pro W3" w:hAnsi="Times New Roman" w:cs="Times New Roman"/>
          <w:sz w:val="24"/>
          <w:szCs w:val="24"/>
        </w:rPr>
        <w:t>y</w:t>
      </w:r>
      <w:r w:rsidR="008D7F52" w:rsidRPr="005923CF">
        <w:rPr>
          <w:rFonts w:ascii="Times New Roman" w:eastAsia="ヒラギノ明朝 Pro W3" w:hAnsi="Times New Roman" w:cs="Times New Roman"/>
          <w:sz w:val="24"/>
          <w:szCs w:val="24"/>
        </w:rPr>
        <w:t>önetici şirket ile yatırımcısı</w:t>
      </w:r>
      <w:r w:rsidR="00443695" w:rsidRPr="005923CF">
        <w:rPr>
          <w:rFonts w:ascii="Times New Roman" w:eastAsia="ヒラギノ明朝 Pro W3" w:hAnsi="Times New Roman" w:cs="Times New Roman"/>
          <w:sz w:val="24"/>
          <w:szCs w:val="24"/>
        </w:rPr>
        <w:t xml:space="preserve"> arasında elektrik enerjisi tedarik sözleşmesi yapılabilmesi için söz konusu katılımcının </w:t>
      </w:r>
      <w:r w:rsidR="008D7F52" w:rsidRPr="005923CF">
        <w:rPr>
          <w:rFonts w:ascii="Times New Roman" w:eastAsia="ヒラギノ明朝 Pro W3" w:hAnsi="Times New Roman" w:cs="Times New Roman"/>
          <w:sz w:val="24"/>
          <w:szCs w:val="24"/>
        </w:rPr>
        <w:t xml:space="preserve">veya yatırımcının </w:t>
      </w:r>
      <w:r w:rsidR="00443695" w:rsidRPr="005923CF">
        <w:rPr>
          <w:rFonts w:ascii="Times New Roman" w:eastAsia="ヒラギノ明朝 Pro W3" w:hAnsi="Times New Roman" w:cs="Times New Roman"/>
          <w:sz w:val="24"/>
          <w:szCs w:val="24"/>
        </w:rPr>
        <w:t>tesislerine ilişkin mülkiyetin edinimi, kullanımı veya kiralama</w:t>
      </w:r>
      <w:r w:rsidR="00421406" w:rsidRPr="005923CF">
        <w:rPr>
          <w:rFonts w:ascii="Times New Roman" w:eastAsia="ヒラギノ明朝 Pro W3" w:hAnsi="Times New Roman" w:cs="Times New Roman"/>
          <w:sz w:val="24"/>
          <w:szCs w:val="24"/>
        </w:rPr>
        <w:t>sı</w:t>
      </w:r>
      <w:r w:rsidR="00443695" w:rsidRPr="005923CF">
        <w:rPr>
          <w:rFonts w:ascii="Times New Roman" w:eastAsia="ヒラギノ明朝 Pro W3" w:hAnsi="Times New Roman" w:cs="Times New Roman"/>
          <w:sz w:val="24"/>
          <w:szCs w:val="24"/>
        </w:rPr>
        <w:t xml:space="preserve">nın OSB </w:t>
      </w:r>
      <w:r w:rsidR="008D7F52" w:rsidRPr="005923CF">
        <w:rPr>
          <w:rFonts w:ascii="Times New Roman" w:eastAsia="ヒラギノ明朝 Pro W3" w:hAnsi="Times New Roman" w:cs="Times New Roman"/>
          <w:sz w:val="24"/>
          <w:szCs w:val="24"/>
        </w:rPr>
        <w:t xml:space="preserve">veya </w:t>
      </w:r>
      <w:r w:rsidR="00421406" w:rsidRPr="005923CF">
        <w:rPr>
          <w:rFonts w:ascii="Times New Roman" w:eastAsia="ヒラギノ明朝 Pro W3" w:hAnsi="Times New Roman" w:cs="Times New Roman"/>
          <w:sz w:val="24"/>
          <w:szCs w:val="24"/>
        </w:rPr>
        <w:t>y</w:t>
      </w:r>
      <w:r w:rsidR="008D7F52" w:rsidRPr="005923CF">
        <w:rPr>
          <w:rFonts w:ascii="Times New Roman" w:eastAsia="ヒラギノ明朝 Pro W3" w:hAnsi="Times New Roman" w:cs="Times New Roman"/>
          <w:sz w:val="24"/>
          <w:szCs w:val="24"/>
        </w:rPr>
        <w:t xml:space="preserve">önetici şirket </w:t>
      </w:r>
      <w:r w:rsidR="00443695" w:rsidRPr="005923CF">
        <w:rPr>
          <w:rFonts w:ascii="Times New Roman" w:eastAsia="ヒラギノ明朝 Pro W3" w:hAnsi="Times New Roman" w:cs="Times New Roman"/>
          <w:sz w:val="24"/>
          <w:szCs w:val="24"/>
        </w:rPr>
        <w:t>tarafından uygun bulunarak onaylanması esastır.</w:t>
      </w:r>
    </w:p>
    <w:p w14:paraId="52E65294" w14:textId="68FADFC4" w:rsidR="00624DD9" w:rsidRPr="005923CF" w:rsidRDefault="00624DD9"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6C228B2E" w14:textId="403751F1" w:rsidR="00624DD9" w:rsidRPr="005923CF" w:rsidRDefault="00624DD9"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Bağlantı ve sistem kullanım anlaşmaları</w:t>
      </w:r>
    </w:p>
    <w:p w14:paraId="006A8C12" w14:textId="4D53D642" w:rsidR="00624DD9" w:rsidRPr="005923CF" w:rsidRDefault="00780F16"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 xml:space="preserve">MADDE 27 – </w:t>
      </w:r>
      <w:r w:rsidR="00624DD9" w:rsidRPr="005923CF">
        <w:rPr>
          <w:rFonts w:ascii="Times New Roman" w:eastAsia="ヒラギノ明朝 Pro W3" w:hAnsi="Times New Roman" w:cs="Times New Roman"/>
          <w:sz w:val="24"/>
          <w:szCs w:val="24"/>
        </w:rPr>
        <w:t xml:space="preserve">(1) Elektrik Piyasası Bağlantı ve Sistem Kullanım Yönetmeliği hükümleri uyarınca dağıtım şirketleri ile dağıtım sistemi kullanıcıları arasında kurulan ve Kurul tarafından onaylanan Bağlantı Anlaşması ile Sistem Kullanım Anlaşması hükümleri ile dağıtım lisansı sahibi OSB veya yönetici şirketler ile katılımcıları veya yatırımcıları arasında kurulan bağlantı ve sistem kullanımına ilişkin anlaşmaların hükümleri birbirleri ile uyumlu olmak zorundadır. </w:t>
      </w:r>
    </w:p>
    <w:p w14:paraId="24F75053"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3ED14AC8"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ONBİRİNCİ BÖLÜM</w:t>
      </w:r>
    </w:p>
    <w:p w14:paraId="7E2EB132"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Çeşitli ve Son Hükümler</w:t>
      </w:r>
    </w:p>
    <w:p w14:paraId="6050C37F" w14:textId="77777777" w:rsidR="00443695" w:rsidRPr="005923CF" w:rsidRDefault="00443695" w:rsidP="00443695">
      <w:pPr>
        <w:spacing w:after="0" w:line="240" w:lineRule="auto"/>
        <w:jc w:val="center"/>
        <w:rPr>
          <w:rFonts w:ascii="Times New Roman" w:eastAsia="ヒラギノ明朝 Pro W3" w:hAnsi="Times New Roman" w:cs="Times New Roman"/>
          <w:b/>
          <w:sz w:val="24"/>
          <w:szCs w:val="24"/>
        </w:rPr>
      </w:pPr>
    </w:p>
    <w:p w14:paraId="1568D48D"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Denetim</w:t>
      </w:r>
    </w:p>
    <w:p w14:paraId="71AEF0E6" w14:textId="0E1B2890"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 xml:space="preserve">MADDE </w:t>
      </w:r>
      <w:r w:rsidR="00780F16" w:rsidRPr="005923CF">
        <w:rPr>
          <w:rFonts w:ascii="Times New Roman" w:eastAsia="ヒラギノ明朝 Pro W3" w:hAnsi="Times New Roman" w:cs="Times New Roman"/>
          <w:b/>
          <w:sz w:val="24"/>
          <w:szCs w:val="24"/>
        </w:rPr>
        <w:t>28</w:t>
      </w:r>
      <w:r w:rsidRPr="005923CF">
        <w:rPr>
          <w:rFonts w:ascii="Times New Roman" w:eastAsia="ヒラギノ明朝 Pro W3" w:hAnsi="Times New Roman" w:cs="Times New Roman"/>
          <w:b/>
          <w:sz w:val="24"/>
          <w:szCs w:val="24"/>
        </w:rPr>
        <w:t xml:space="preserve"> –</w:t>
      </w:r>
      <w:r w:rsidRPr="005923CF">
        <w:rPr>
          <w:rFonts w:ascii="Times New Roman" w:eastAsia="ヒラギノ明朝 Pro W3" w:hAnsi="Times New Roman" w:cs="Times New Roman"/>
          <w:sz w:val="24"/>
          <w:szCs w:val="24"/>
        </w:rPr>
        <w:t xml:space="preserve"> (1) OSB’nin </w:t>
      </w:r>
      <w:r w:rsidR="008D7F52" w:rsidRPr="005923CF">
        <w:rPr>
          <w:rFonts w:ascii="Times New Roman" w:eastAsia="ヒラギノ明朝 Pro W3" w:hAnsi="Times New Roman" w:cs="Times New Roman"/>
          <w:sz w:val="24"/>
          <w:szCs w:val="24"/>
        </w:rPr>
        <w:t xml:space="preserve">veya </w:t>
      </w:r>
      <w:r w:rsidR="00C137ED" w:rsidRPr="005923CF">
        <w:rPr>
          <w:rFonts w:ascii="Times New Roman" w:eastAsia="ヒラギノ明朝 Pro W3" w:hAnsi="Times New Roman" w:cs="Times New Roman"/>
          <w:sz w:val="24"/>
          <w:szCs w:val="24"/>
        </w:rPr>
        <w:t>y</w:t>
      </w:r>
      <w:r w:rsidR="008D7F52" w:rsidRPr="005923CF">
        <w:rPr>
          <w:rFonts w:ascii="Times New Roman" w:eastAsia="ヒラギノ明朝 Pro W3" w:hAnsi="Times New Roman" w:cs="Times New Roman"/>
          <w:sz w:val="24"/>
          <w:szCs w:val="24"/>
        </w:rPr>
        <w:t xml:space="preserve">önetici şirketin </w:t>
      </w:r>
      <w:r w:rsidRPr="005923CF">
        <w:rPr>
          <w:rFonts w:ascii="Times New Roman" w:eastAsia="ヒラギノ明朝 Pro W3" w:hAnsi="Times New Roman" w:cs="Times New Roman"/>
          <w:sz w:val="24"/>
          <w:szCs w:val="24"/>
        </w:rPr>
        <w:t>piyasa faaliyetlerinin, ilgili mevzuata uygun olarak gerçekleştirilip gerçekleştirilmediği Kurum tarafından denetlenir.</w:t>
      </w:r>
    </w:p>
    <w:p w14:paraId="5F5C92ED"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7D7D732C"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İlgili mevzuat hükümlerinin uygulanması</w:t>
      </w:r>
    </w:p>
    <w:p w14:paraId="50B86076" w14:textId="7F128D85"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 xml:space="preserve">MADDE </w:t>
      </w:r>
      <w:r w:rsidR="00780F16" w:rsidRPr="005923CF">
        <w:rPr>
          <w:rFonts w:ascii="Times New Roman" w:eastAsia="ヒラギノ明朝 Pro W3" w:hAnsi="Times New Roman" w:cs="Times New Roman"/>
          <w:b/>
          <w:sz w:val="24"/>
          <w:szCs w:val="24"/>
        </w:rPr>
        <w:t>29</w:t>
      </w:r>
      <w:r w:rsidRPr="005923CF">
        <w:rPr>
          <w:rFonts w:ascii="Times New Roman" w:eastAsia="ヒラギノ明朝 Pro W3" w:hAnsi="Times New Roman" w:cs="Times New Roman"/>
          <w:b/>
          <w:sz w:val="24"/>
          <w:szCs w:val="24"/>
        </w:rPr>
        <w:t xml:space="preserve"> – </w:t>
      </w:r>
      <w:r w:rsidRPr="005923CF">
        <w:rPr>
          <w:rFonts w:ascii="Times New Roman" w:eastAsia="ヒラギノ明朝 Pro W3" w:hAnsi="Times New Roman" w:cs="Times New Roman"/>
          <w:sz w:val="24"/>
          <w:szCs w:val="24"/>
        </w:rPr>
        <w:t>(1) Bu Yönetmelikte hüküm bulunmayan hallerde ilgili mevzuat hükümleri uygulanır.</w:t>
      </w:r>
    </w:p>
    <w:p w14:paraId="4C5963E9"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1C5AC1B5"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Anlaşmazlıkların giderilmesi</w:t>
      </w:r>
    </w:p>
    <w:p w14:paraId="60C5EAFC" w14:textId="162F7DA3"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MADDE 3</w:t>
      </w:r>
      <w:r w:rsidR="00780F16" w:rsidRPr="005923CF">
        <w:rPr>
          <w:rFonts w:ascii="Times New Roman" w:eastAsia="ヒラギノ明朝 Pro W3" w:hAnsi="Times New Roman" w:cs="Times New Roman"/>
          <w:b/>
          <w:sz w:val="24"/>
          <w:szCs w:val="24"/>
        </w:rPr>
        <w:t>0</w:t>
      </w:r>
      <w:r w:rsidRPr="005923CF">
        <w:rPr>
          <w:rFonts w:ascii="Times New Roman" w:eastAsia="ヒラギノ明朝 Pro W3" w:hAnsi="Times New Roman" w:cs="Times New Roman"/>
          <w:b/>
          <w:sz w:val="24"/>
          <w:szCs w:val="24"/>
        </w:rPr>
        <w:t xml:space="preserve"> –</w:t>
      </w:r>
      <w:r w:rsidRPr="005923CF">
        <w:rPr>
          <w:rFonts w:ascii="Times New Roman" w:eastAsia="ヒラギノ明朝 Pro W3" w:hAnsi="Times New Roman" w:cs="Times New Roman"/>
          <w:sz w:val="24"/>
          <w:szCs w:val="24"/>
        </w:rPr>
        <w:t xml:space="preserve"> (1) Bu Yönetmeliğin uygulanmasından doğan anlaşmazlıklarda, anlaşmazlığın çözümü için Kuruma başvuruda bulunulabilir.</w:t>
      </w:r>
    </w:p>
    <w:p w14:paraId="23D4A229"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sz w:val="24"/>
          <w:szCs w:val="24"/>
        </w:rPr>
        <w:t>(2)</w:t>
      </w:r>
      <w:r w:rsidRPr="005923CF">
        <w:rPr>
          <w:rFonts w:ascii="Times New Roman" w:hAnsi="Times New Roman" w:cs="Times New Roman"/>
          <w:sz w:val="24"/>
          <w:szCs w:val="24"/>
        </w:rPr>
        <w:t xml:space="preserve"> Bağlantı ve sistem kullanım anlaşması ile elektrik hizmetine ilişkin konulardan doğan anlaşmazlıklar görevli ve yetkili mahkemelerde çözülür.</w:t>
      </w:r>
    </w:p>
    <w:p w14:paraId="2F5DC5DA"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3B7C168F"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Yürürlükten kaldırılan yönetmelik</w:t>
      </w:r>
    </w:p>
    <w:p w14:paraId="4D54CBAE" w14:textId="287659FD" w:rsidR="00614ED4" w:rsidRPr="005923CF" w:rsidRDefault="00443695" w:rsidP="000C4164">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MADDE 3</w:t>
      </w:r>
      <w:r w:rsidR="00780F16" w:rsidRPr="005923CF">
        <w:rPr>
          <w:rFonts w:ascii="Times New Roman" w:eastAsia="ヒラギノ明朝 Pro W3" w:hAnsi="Times New Roman" w:cs="Times New Roman"/>
          <w:b/>
          <w:sz w:val="24"/>
          <w:szCs w:val="24"/>
        </w:rPr>
        <w:t>1</w:t>
      </w:r>
      <w:r w:rsidRPr="005923CF">
        <w:rPr>
          <w:rFonts w:ascii="Times New Roman" w:eastAsia="ヒラギノ明朝 Pro W3" w:hAnsi="Times New Roman" w:cs="Times New Roman"/>
          <w:b/>
          <w:sz w:val="24"/>
          <w:szCs w:val="24"/>
        </w:rPr>
        <w:t xml:space="preserve"> –</w:t>
      </w:r>
      <w:r w:rsidRPr="005923CF">
        <w:rPr>
          <w:rFonts w:ascii="Times New Roman" w:eastAsia="ヒラギノ明朝 Pro W3" w:hAnsi="Times New Roman" w:cs="Times New Roman"/>
          <w:sz w:val="24"/>
          <w:szCs w:val="24"/>
        </w:rPr>
        <w:t xml:space="preserve"> (1) 14/03/2014 tarihli ve 28941 sayılı Resmî Gazete’de yayımlanan Organize Sanayi Bölgelerinin Elektrik Piyasası Faaliyetlerine İlişkin Yönetmelik yürürlükten kaldırılmıştır.</w:t>
      </w:r>
    </w:p>
    <w:p w14:paraId="5F670E7B" w14:textId="77777777" w:rsidR="000C4164" w:rsidRPr="005923CF" w:rsidRDefault="000C4164" w:rsidP="000C4164">
      <w:pPr>
        <w:tabs>
          <w:tab w:val="left" w:pos="566"/>
        </w:tabs>
        <w:spacing w:after="0" w:line="240" w:lineRule="auto"/>
        <w:ind w:firstLine="566"/>
        <w:jc w:val="both"/>
        <w:rPr>
          <w:rFonts w:ascii="Times New Roman" w:eastAsia="ヒラギノ明朝 Pro W3" w:hAnsi="Times New Roman" w:cs="Times New Roman"/>
          <w:sz w:val="24"/>
          <w:szCs w:val="24"/>
        </w:rPr>
      </w:pPr>
    </w:p>
    <w:p w14:paraId="4916C035"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Yürürlük</w:t>
      </w:r>
    </w:p>
    <w:p w14:paraId="08D87D9C" w14:textId="11987553"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t>MADDE 3</w:t>
      </w:r>
      <w:r w:rsidR="00780F16" w:rsidRPr="005923CF">
        <w:rPr>
          <w:rFonts w:ascii="Times New Roman" w:eastAsia="ヒラギノ明朝 Pro W3" w:hAnsi="Times New Roman" w:cs="Times New Roman"/>
          <w:b/>
          <w:sz w:val="24"/>
          <w:szCs w:val="24"/>
        </w:rPr>
        <w:t>2</w:t>
      </w:r>
      <w:r w:rsidRPr="005923CF">
        <w:rPr>
          <w:rFonts w:ascii="Times New Roman" w:eastAsia="ヒラギノ明朝 Pro W3" w:hAnsi="Times New Roman" w:cs="Times New Roman"/>
          <w:b/>
          <w:sz w:val="24"/>
          <w:szCs w:val="24"/>
        </w:rPr>
        <w:t xml:space="preserve"> –</w:t>
      </w:r>
      <w:r w:rsidRPr="005923CF">
        <w:rPr>
          <w:rFonts w:ascii="Times New Roman" w:eastAsia="ヒラギノ明朝 Pro W3" w:hAnsi="Times New Roman" w:cs="Times New Roman"/>
          <w:sz w:val="24"/>
          <w:szCs w:val="24"/>
        </w:rPr>
        <w:t xml:space="preserve"> (1) Bu Yönetmelik yayımı tarihinde yürürlüğe girer.</w:t>
      </w:r>
    </w:p>
    <w:p w14:paraId="745780AB"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sz w:val="24"/>
          <w:szCs w:val="24"/>
        </w:rPr>
      </w:pPr>
    </w:p>
    <w:p w14:paraId="5BF00666" w14:textId="77777777" w:rsidR="00443695" w:rsidRPr="005923CF" w:rsidRDefault="00443695" w:rsidP="00443695">
      <w:pPr>
        <w:tabs>
          <w:tab w:val="left" w:pos="566"/>
        </w:tabs>
        <w:spacing w:after="0" w:line="240" w:lineRule="auto"/>
        <w:ind w:firstLine="566"/>
        <w:jc w:val="both"/>
        <w:rPr>
          <w:rFonts w:ascii="Times New Roman" w:eastAsia="ヒラギノ明朝 Pro W3" w:hAnsi="Times New Roman" w:cs="Times New Roman"/>
          <w:b/>
          <w:sz w:val="24"/>
          <w:szCs w:val="24"/>
        </w:rPr>
      </w:pPr>
      <w:r w:rsidRPr="005923CF">
        <w:rPr>
          <w:rFonts w:ascii="Times New Roman" w:eastAsia="ヒラギノ明朝 Pro W3" w:hAnsi="Times New Roman" w:cs="Times New Roman"/>
          <w:b/>
          <w:sz w:val="24"/>
          <w:szCs w:val="24"/>
        </w:rPr>
        <w:t>Yürütme</w:t>
      </w:r>
    </w:p>
    <w:p w14:paraId="22324EA6" w14:textId="03421ACF" w:rsidR="00443695" w:rsidRPr="005923CF" w:rsidRDefault="00265E08" w:rsidP="00780F16">
      <w:pPr>
        <w:spacing w:after="0" w:line="240" w:lineRule="auto"/>
        <w:ind w:left="108" w:firstLine="458"/>
        <w:rPr>
          <w:rFonts w:ascii="Times New Roman" w:eastAsia="ヒラギノ明朝 Pro W3" w:hAnsi="Times New Roman" w:cs="Times New Roman"/>
          <w:sz w:val="24"/>
          <w:szCs w:val="24"/>
        </w:rPr>
      </w:pPr>
      <w:r w:rsidRPr="005923CF">
        <w:rPr>
          <w:rFonts w:ascii="Times New Roman" w:eastAsia="ヒラギノ明朝 Pro W3" w:hAnsi="Times New Roman" w:cs="Times New Roman"/>
          <w:b/>
          <w:sz w:val="24"/>
          <w:szCs w:val="24"/>
        </w:rPr>
        <w:lastRenderedPageBreak/>
        <w:t>MADDE 3</w:t>
      </w:r>
      <w:r w:rsidR="00780F16" w:rsidRPr="005923CF">
        <w:rPr>
          <w:rFonts w:ascii="Times New Roman" w:eastAsia="ヒラギノ明朝 Pro W3" w:hAnsi="Times New Roman" w:cs="Times New Roman"/>
          <w:b/>
          <w:sz w:val="24"/>
          <w:szCs w:val="24"/>
        </w:rPr>
        <w:t>3</w:t>
      </w:r>
      <w:r w:rsidR="00443695" w:rsidRPr="005923CF">
        <w:rPr>
          <w:rFonts w:ascii="Times New Roman" w:eastAsia="ヒラギノ明朝 Pro W3" w:hAnsi="Times New Roman" w:cs="Times New Roman"/>
          <w:b/>
          <w:sz w:val="24"/>
          <w:szCs w:val="24"/>
        </w:rPr>
        <w:t>–</w:t>
      </w:r>
      <w:r w:rsidR="00443695" w:rsidRPr="005923CF">
        <w:rPr>
          <w:rFonts w:ascii="Times New Roman" w:eastAsia="ヒラギノ明朝 Pro W3" w:hAnsi="Times New Roman" w:cs="Times New Roman"/>
          <w:sz w:val="24"/>
          <w:szCs w:val="24"/>
        </w:rPr>
        <w:t xml:space="preserve"> (1) Bu Yönetmelik hükümlerini Enerji Piyasası Düzenleme Kurumu Başkanı yürütür.</w:t>
      </w:r>
    </w:p>
    <w:p w14:paraId="7EFFF6BD" w14:textId="77777777" w:rsidR="00443695" w:rsidRPr="005923CF" w:rsidRDefault="00443695" w:rsidP="00614ED4">
      <w:pPr>
        <w:tabs>
          <w:tab w:val="left" w:pos="566"/>
        </w:tabs>
        <w:spacing w:after="0" w:line="240" w:lineRule="auto"/>
        <w:ind w:firstLine="566"/>
        <w:jc w:val="both"/>
        <w:rPr>
          <w:rFonts w:ascii="Times New Roman" w:hAnsi="Times New Roman" w:cs="Times New Roman"/>
          <w:sz w:val="24"/>
          <w:szCs w:val="24"/>
        </w:rPr>
      </w:pPr>
    </w:p>
    <w:p w14:paraId="3CA9B8F5" w14:textId="77777777" w:rsidR="00614ED4" w:rsidRPr="005923CF" w:rsidRDefault="00614ED4" w:rsidP="00443695">
      <w:pPr>
        <w:spacing w:line="240" w:lineRule="auto"/>
        <w:ind w:firstLine="566"/>
        <w:rPr>
          <w:rFonts w:ascii="Times New Roman" w:hAnsi="Times New Roman" w:cs="Times New Roman"/>
          <w:sz w:val="24"/>
          <w:szCs w:val="24"/>
        </w:rPr>
      </w:pPr>
    </w:p>
    <w:p w14:paraId="56295210" w14:textId="77777777" w:rsidR="00397438" w:rsidRPr="005923CF" w:rsidRDefault="00397438" w:rsidP="00443695">
      <w:pPr>
        <w:spacing w:line="240" w:lineRule="auto"/>
        <w:rPr>
          <w:rFonts w:ascii="Times New Roman" w:hAnsi="Times New Roman" w:cs="Times New Roman"/>
          <w:sz w:val="24"/>
          <w:szCs w:val="24"/>
        </w:rPr>
      </w:pPr>
    </w:p>
    <w:sectPr w:rsidR="00397438" w:rsidRPr="005923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58A"/>
    <w:rsid w:val="000107E7"/>
    <w:rsid w:val="00024BBF"/>
    <w:rsid w:val="0003234B"/>
    <w:rsid w:val="000323E1"/>
    <w:rsid w:val="00033AD1"/>
    <w:rsid w:val="00034601"/>
    <w:rsid w:val="00051B4E"/>
    <w:rsid w:val="00053B01"/>
    <w:rsid w:val="0006568F"/>
    <w:rsid w:val="00067CC7"/>
    <w:rsid w:val="00075D24"/>
    <w:rsid w:val="00077970"/>
    <w:rsid w:val="00081C30"/>
    <w:rsid w:val="000A2AC4"/>
    <w:rsid w:val="000A3A68"/>
    <w:rsid w:val="000A7EA6"/>
    <w:rsid w:val="000B1300"/>
    <w:rsid w:val="000B3FA7"/>
    <w:rsid w:val="000B57D4"/>
    <w:rsid w:val="000C0388"/>
    <w:rsid w:val="000C236A"/>
    <w:rsid w:val="000C4164"/>
    <w:rsid w:val="000C580E"/>
    <w:rsid w:val="000C6451"/>
    <w:rsid w:val="000D4ED9"/>
    <w:rsid w:val="000F12C3"/>
    <w:rsid w:val="000F576D"/>
    <w:rsid w:val="000F6E96"/>
    <w:rsid w:val="001027C3"/>
    <w:rsid w:val="00116996"/>
    <w:rsid w:val="00116AD6"/>
    <w:rsid w:val="0012406F"/>
    <w:rsid w:val="001253B2"/>
    <w:rsid w:val="001403FF"/>
    <w:rsid w:val="00150329"/>
    <w:rsid w:val="001600C0"/>
    <w:rsid w:val="001754F8"/>
    <w:rsid w:val="001772FC"/>
    <w:rsid w:val="00181F0F"/>
    <w:rsid w:val="0018332B"/>
    <w:rsid w:val="00195EC2"/>
    <w:rsid w:val="001A32D7"/>
    <w:rsid w:val="001A60E6"/>
    <w:rsid w:val="001B6E2B"/>
    <w:rsid w:val="001C03B2"/>
    <w:rsid w:val="001C35A9"/>
    <w:rsid w:val="001C5258"/>
    <w:rsid w:val="001C6597"/>
    <w:rsid w:val="001C7500"/>
    <w:rsid w:val="001D1D0E"/>
    <w:rsid w:val="001D5464"/>
    <w:rsid w:val="001F6A43"/>
    <w:rsid w:val="00204735"/>
    <w:rsid w:val="002054F9"/>
    <w:rsid w:val="00206D17"/>
    <w:rsid w:val="00211C24"/>
    <w:rsid w:val="00223278"/>
    <w:rsid w:val="00234F62"/>
    <w:rsid w:val="00236BEA"/>
    <w:rsid w:val="00252FFD"/>
    <w:rsid w:val="00263FD9"/>
    <w:rsid w:val="00265E08"/>
    <w:rsid w:val="00272D96"/>
    <w:rsid w:val="00284465"/>
    <w:rsid w:val="00287CE6"/>
    <w:rsid w:val="002A5788"/>
    <w:rsid w:val="002A7838"/>
    <w:rsid w:val="002B1908"/>
    <w:rsid w:val="002B3C41"/>
    <w:rsid w:val="002B4BD1"/>
    <w:rsid w:val="002D4846"/>
    <w:rsid w:val="002E0B19"/>
    <w:rsid w:val="002F2783"/>
    <w:rsid w:val="00302B50"/>
    <w:rsid w:val="00327876"/>
    <w:rsid w:val="00332F0C"/>
    <w:rsid w:val="003453C0"/>
    <w:rsid w:val="00352C29"/>
    <w:rsid w:val="00353E4C"/>
    <w:rsid w:val="0038181A"/>
    <w:rsid w:val="003961D6"/>
    <w:rsid w:val="00397438"/>
    <w:rsid w:val="00397AC7"/>
    <w:rsid w:val="003A2EE2"/>
    <w:rsid w:val="003A43CE"/>
    <w:rsid w:val="003B3EB5"/>
    <w:rsid w:val="003B5951"/>
    <w:rsid w:val="003C2D69"/>
    <w:rsid w:val="003D0BDF"/>
    <w:rsid w:val="003D577B"/>
    <w:rsid w:val="003D6EAB"/>
    <w:rsid w:val="003E7355"/>
    <w:rsid w:val="003F2F44"/>
    <w:rsid w:val="00421406"/>
    <w:rsid w:val="004272E9"/>
    <w:rsid w:val="00432454"/>
    <w:rsid w:val="00443695"/>
    <w:rsid w:val="00447DC1"/>
    <w:rsid w:val="0045160F"/>
    <w:rsid w:val="00454694"/>
    <w:rsid w:val="004555CE"/>
    <w:rsid w:val="00457E26"/>
    <w:rsid w:val="00467A5C"/>
    <w:rsid w:val="00472BB9"/>
    <w:rsid w:val="00483BF7"/>
    <w:rsid w:val="00484C6D"/>
    <w:rsid w:val="004A4339"/>
    <w:rsid w:val="004A6C53"/>
    <w:rsid w:val="004D69DE"/>
    <w:rsid w:val="004F0681"/>
    <w:rsid w:val="00530312"/>
    <w:rsid w:val="0053396F"/>
    <w:rsid w:val="00541999"/>
    <w:rsid w:val="00542085"/>
    <w:rsid w:val="00552B70"/>
    <w:rsid w:val="00555C37"/>
    <w:rsid w:val="00556F8D"/>
    <w:rsid w:val="005921A1"/>
    <w:rsid w:val="005923CF"/>
    <w:rsid w:val="00594288"/>
    <w:rsid w:val="005C7908"/>
    <w:rsid w:val="005F1B72"/>
    <w:rsid w:val="00602B01"/>
    <w:rsid w:val="00605BA1"/>
    <w:rsid w:val="00614ED4"/>
    <w:rsid w:val="006237BA"/>
    <w:rsid w:val="00624DD9"/>
    <w:rsid w:val="006469AA"/>
    <w:rsid w:val="00650753"/>
    <w:rsid w:val="006539B8"/>
    <w:rsid w:val="006621A5"/>
    <w:rsid w:val="006637CE"/>
    <w:rsid w:val="0067768D"/>
    <w:rsid w:val="00680550"/>
    <w:rsid w:val="006C2013"/>
    <w:rsid w:val="006E42B1"/>
    <w:rsid w:val="006F36F0"/>
    <w:rsid w:val="006F7481"/>
    <w:rsid w:val="006F7D67"/>
    <w:rsid w:val="006F7E06"/>
    <w:rsid w:val="007156F6"/>
    <w:rsid w:val="007412AD"/>
    <w:rsid w:val="00755E5D"/>
    <w:rsid w:val="00761AFC"/>
    <w:rsid w:val="007669C0"/>
    <w:rsid w:val="00775E8A"/>
    <w:rsid w:val="00780F16"/>
    <w:rsid w:val="00784EBC"/>
    <w:rsid w:val="007A5744"/>
    <w:rsid w:val="007A7E13"/>
    <w:rsid w:val="007D5EAE"/>
    <w:rsid w:val="007E6A8C"/>
    <w:rsid w:val="007F325A"/>
    <w:rsid w:val="007F47B7"/>
    <w:rsid w:val="007F79F7"/>
    <w:rsid w:val="00805D0E"/>
    <w:rsid w:val="00806468"/>
    <w:rsid w:val="00806D4F"/>
    <w:rsid w:val="00820ED8"/>
    <w:rsid w:val="00827B92"/>
    <w:rsid w:val="008313B8"/>
    <w:rsid w:val="00840F2A"/>
    <w:rsid w:val="00842A21"/>
    <w:rsid w:val="00845313"/>
    <w:rsid w:val="008672AD"/>
    <w:rsid w:val="008852B4"/>
    <w:rsid w:val="008915BA"/>
    <w:rsid w:val="00897584"/>
    <w:rsid w:val="008A2A45"/>
    <w:rsid w:val="008B3DF8"/>
    <w:rsid w:val="008C48C3"/>
    <w:rsid w:val="008D3531"/>
    <w:rsid w:val="008D7F52"/>
    <w:rsid w:val="008F2256"/>
    <w:rsid w:val="008F431A"/>
    <w:rsid w:val="009027F0"/>
    <w:rsid w:val="00913106"/>
    <w:rsid w:val="00915490"/>
    <w:rsid w:val="00936FA6"/>
    <w:rsid w:val="009435DD"/>
    <w:rsid w:val="00952374"/>
    <w:rsid w:val="00953277"/>
    <w:rsid w:val="009553BA"/>
    <w:rsid w:val="009668CE"/>
    <w:rsid w:val="00967671"/>
    <w:rsid w:val="0097504A"/>
    <w:rsid w:val="0097773D"/>
    <w:rsid w:val="009864DE"/>
    <w:rsid w:val="0099220E"/>
    <w:rsid w:val="009942B0"/>
    <w:rsid w:val="00995EF0"/>
    <w:rsid w:val="009A7DB6"/>
    <w:rsid w:val="009C03E5"/>
    <w:rsid w:val="009D7FC6"/>
    <w:rsid w:val="009F07DB"/>
    <w:rsid w:val="009F358A"/>
    <w:rsid w:val="00A00E9E"/>
    <w:rsid w:val="00A10E1A"/>
    <w:rsid w:val="00A247DB"/>
    <w:rsid w:val="00A27F80"/>
    <w:rsid w:val="00A326F8"/>
    <w:rsid w:val="00A44348"/>
    <w:rsid w:val="00A44384"/>
    <w:rsid w:val="00A4524A"/>
    <w:rsid w:val="00A50733"/>
    <w:rsid w:val="00A569DF"/>
    <w:rsid w:val="00A61CFE"/>
    <w:rsid w:val="00A62823"/>
    <w:rsid w:val="00A66B7F"/>
    <w:rsid w:val="00A740C8"/>
    <w:rsid w:val="00A81C1E"/>
    <w:rsid w:val="00A9480A"/>
    <w:rsid w:val="00A94DBB"/>
    <w:rsid w:val="00A9540B"/>
    <w:rsid w:val="00AA0718"/>
    <w:rsid w:val="00AA2073"/>
    <w:rsid w:val="00AC7DEC"/>
    <w:rsid w:val="00AD4E27"/>
    <w:rsid w:val="00AD5146"/>
    <w:rsid w:val="00AE12C7"/>
    <w:rsid w:val="00AF1EDB"/>
    <w:rsid w:val="00B0562F"/>
    <w:rsid w:val="00B126C0"/>
    <w:rsid w:val="00B13ED8"/>
    <w:rsid w:val="00B142E3"/>
    <w:rsid w:val="00B34D7C"/>
    <w:rsid w:val="00B4425B"/>
    <w:rsid w:val="00B46551"/>
    <w:rsid w:val="00B47844"/>
    <w:rsid w:val="00B5150A"/>
    <w:rsid w:val="00B674E0"/>
    <w:rsid w:val="00B74C02"/>
    <w:rsid w:val="00B77F37"/>
    <w:rsid w:val="00B81EB3"/>
    <w:rsid w:val="00B87801"/>
    <w:rsid w:val="00B93E7E"/>
    <w:rsid w:val="00BD3EEE"/>
    <w:rsid w:val="00BE2CAE"/>
    <w:rsid w:val="00BF08E3"/>
    <w:rsid w:val="00BF26FD"/>
    <w:rsid w:val="00C03EB7"/>
    <w:rsid w:val="00C10E93"/>
    <w:rsid w:val="00C13640"/>
    <w:rsid w:val="00C137ED"/>
    <w:rsid w:val="00C27382"/>
    <w:rsid w:val="00C30C50"/>
    <w:rsid w:val="00C30F2A"/>
    <w:rsid w:val="00C34935"/>
    <w:rsid w:val="00C3634A"/>
    <w:rsid w:val="00C41327"/>
    <w:rsid w:val="00C42CFF"/>
    <w:rsid w:val="00C463C5"/>
    <w:rsid w:val="00C64852"/>
    <w:rsid w:val="00C651F5"/>
    <w:rsid w:val="00C7661B"/>
    <w:rsid w:val="00C90C77"/>
    <w:rsid w:val="00C96FBF"/>
    <w:rsid w:val="00CB1D8F"/>
    <w:rsid w:val="00CB3A39"/>
    <w:rsid w:val="00CD3880"/>
    <w:rsid w:val="00CD3D47"/>
    <w:rsid w:val="00CD6EB5"/>
    <w:rsid w:val="00CE65B4"/>
    <w:rsid w:val="00D052C6"/>
    <w:rsid w:val="00D064BA"/>
    <w:rsid w:val="00D53881"/>
    <w:rsid w:val="00D53C49"/>
    <w:rsid w:val="00D60E7D"/>
    <w:rsid w:val="00D61525"/>
    <w:rsid w:val="00D80140"/>
    <w:rsid w:val="00D81BE4"/>
    <w:rsid w:val="00D84D05"/>
    <w:rsid w:val="00D95B27"/>
    <w:rsid w:val="00DA7142"/>
    <w:rsid w:val="00DB2620"/>
    <w:rsid w:val="00DC2EC3"/>
    <w:rsid w:val="00DC7AFE"/>
    <w:rsid w:val="00DE0098"/>
    <w:rsid w:val="00DE50DC"/>
    <w:rsid w:val="00E13918"/>
    <w:rsid w:val="00E35477"/>
    <w:rsid w:val="00E55F1D"/>
    <w:rsid w:val="00E57B87"/>
    <w:rsid w:val="00EA7601"/>
    <w:rsid w:val="00EB1E0B"/>
    <w:rsid w:val="00EB3EBF"/>
    <w:rsid w:val="00ED5F87"/>
    <w:rsid w:val="00EE0610"/>
    <w:rsid w:val="00EF0227"/>
    <w:rsid w:val="00EF31E7"/>
    <w:rsid w:val="00EF55AF"/>
    <w:rsid w:val="00EF5D3C"/>
    <w:rsid w:val="00EF7149"/>
    <w:rsid w:val="00F005BF"/>
    <w:rsid w:val="00F04CA5"/>
    <w:rsid w:val="00F155F2"/>
    <w:rsid w:val="00F20445"/>
    <w:rsid w:val="00F446B9"/>
    <w:rsid w:val="00F5298D"/>
    <w:rsid w:val="00F5476B"/>
    <w:rsid w:val="00F57E49"/>
    <w:rsid w:val="00F619B2"/>
    <w:rsid w:val="00F805B5"/>
    <w:rsid w:val="00F86390"/>
    <w:rsid w:val="00F93A9D"/>
    <w:rsid w:val="00FA0ABB"/>
    <w:rsid w:val="00FB38FA"/>
    <w:rsid w:val="00FB5A21"/>
    <w:rsid w:val="00FD0DB3"/>
    <w:rsid w:val="00FD3365"/>
    <w:rsid w:val="00FD33DA"/>
    <w:rsid w:val="00FE0BD9"/>
    <w:rsid w:val="00FE0E86"/>
    <w:rsid w:val="00FE6052"/>
    <w:rsid w:val="00FE7B2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958CD"/>
  <w15:chartTrackingRefBased/>
  <w15:docId w15:val="{F0554C20-D435-467F-8ADE-F01D2A298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3695"/>
    <w:pPr>
      <w:spacing w:line="25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AklamaBavurusu">
    <w:name w:val="annotation reference"/>
    <w:basedOn w:val="VarsaylanParagrafYazTipi"/>
    <w:uiPriority w:val="99"/>
    <w:semiHidden/>
    <w:unhideWhenUsed/>
    <w:rsid w:val="00284465"/>
    <w:rPr>
      <w:sz w:val="16"/>
      <w:szCs w:val="16"/>
    </w:rPr>
  </w:style>
  <w:style w:type="paragraph" w:styleId="AklamaMetni">
    <w:name w:val="annotation text"/>
    <w:basedOn w:val="Normal"/>
    <w:link w:val="AklamaMetniChar"/>
    <w:uiPriority w:val="99"/>
    <w:semiHidden/>
    <w:unhideWhenUsed/>
    <w:rsid w:val="00284465"/>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84465"/>
    <w:rPr>
      <w:sz w:val="20"/>
      <w:szCs w:val="20"/>
    </w:rPr>
  </w:style>
  <w:style w:type="paragraph" w:styleId="AklamaKonusu">
    <w:name w:val="annotation subject"/>
    <w:basedOn w:val="AklamaMetni"/>
    <w:next w:val="AklamaMetni"/>
    <w:link w:val="AklamaKonusuChar"/>
    <w:uiPriority w:val="99"/>
    <w:semiHidden/>
    <w:unhideWhenUsed/>
    <w:rsid w:val="00284465"/>
    <w:rPr>
      <w:b/>
      <w:bCs/>
    </w:rPr>
  </w:style>
  <w:style w:type="character" w:customStyle="1" w:styleId="AklamaKonusuChar">
    <w:name w:val="Açıklama Konusu Char"/>
    <w:basedOn w:val="AklamaMetniChar"/>
    <w:link w:val="AklamaKonusu"/>
    <w:uiPriority w:val="99"/>
    <w:semiHidden/>
    <w:rsid w:val="00284465"/>
    <w:rPr>
      <w:b/>
      <w:bCs/>
      <w:sz w:val="20"/>
      <w:szCs w:val="20"/>
    </w:rPr>
  </w:style>
  <w:style w:type="paragraph" w:styleId="Dzeltme">
    <w:name w:val="Revision"/>
    <w:hidden/>
    <w:uiPriority w:val="99"/>
    <w:semiHidden/>
    <w:rsid w:val="00284465"/>
    <w:pPr>
      <w:spacing w:after="0" w:line="240" w:lineRule="auto"/>
    </w:pPr>
  </w:style>
  <w:style w:type="paragraph" w:styleId="BalonMetni">
    <w:name w:val="Balloon Text"/>
    <w:basedOn w:val="Normal"/>
    <w:link w:val="BalonMetniChar"/>
    <w:uiPriority w:val="99"/>
    <w:semiHidden/>
    <w:unhideWhenUsed/>
    <w:rsid w:val="0028446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84465"/>
    <w:rPr>
      <w:rFonts w:ascii="Segoe UI" w:hAnsi="Segoe UI" w:cs="Segoe UI"/>
      <w:sz w:val="18"/>
      <w:szCs w:val="18"/>
    </w:rPr>
  </w:style>
  <w:style w:type="paragraph" w:customStyle="1" w:styleId="metin">
    <w:name w:val="metin"/>
    <w:basedOn w:val="Normal"/>
    <w:rsid w:val="00454694"/>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329349">
      <w:bodyDiv w:val="1"/>
      <w:marLeft w:val="0"/>
      <w:marRight w:val="0"/>
      <w:marTop w:val="0"/>
      <w:marBottom w:val="0"/>
      <w:divBdr>
        <w:top w:val="none" w:sz="0" w:space="0" w:color="auto"/>
        <w:left w:val="none" w:sz="0" w:space="0" w:color="auto"/>
        <w:bottom w:val="none" w:sz="0" w:space="0" w:color="auto"/>
        <w:right w:val="none" w:sz="0" w:space="0" w:color="auto"/>
      </w:divBdr>
    </w:div>
    <w:div w:id="135683866">
      <w:bodyDiv w:val="1"/>
      <w:marLeft w:val="0"/>
      <w:marRight w:val="0"/>
      <w:marTop w:val="0"/>
      <w:marBottom w:val="0"/>
      <w:divBdr>
        <w:top w:val="none" w:sz="0" w:space="0" w:color="auto"/>
        <w:left w:val="none" w:sz="0" w:space="0" w:color="auto"/>
        <w:bottom w:val="none" w:sz="0" w:space="0" w:color="auto"/>
        <w:right w:val="none" w:sz="0" w:space="0" w:color="auto"/>
      </w:divBdr>
    </w:div>
    <w:div w:id="198663445">
      <w:bodyDiv w:val="1"/>
      <w:marLeft w:val="0"/>
      <w:marRight w:val="0"/>
      <w:marTop w:val="0"/>
      <w:marBottom w:val="0"/>
      <w:divBdr>
        <w:top w:val="none" w:sz="0" w:space="0" w:color="auto"/>
        <w:left w:val="none" w:sz="0" w:space="0" w:color="auto"/>
        <w:bottom w:val="none" w:sz="0" w:space="0" w:color="auto"/>
        <w:right w:val="none" w:sz="0" w:space="0" w:color="auto"/>
      </w:divBdr>
    </w:div>
    <w:div w:id="241566161">
      <w:bodyDiv w:val="1"/>
      <w:marLeft w:val="0"/>
      <w:marRight w:val="0"/>
      <w:marTop w:val="0"/>
      <w:marBottom w:val="0"/>
      <w:divBdr>
        <w:top w:val="none" w:sz="0" w:space="0" w:color="auto"/>
        <w:left w:val="none" w:sz="0" w:space="0" w:color="auto"/>
        <w:bottom w:val="none" w:sz="0" w:space="0" w:color="auto"/>
        <w:right w:val="none" w:sz="0" w:space="0" w:color="auto"/>
      </w:divBdr>
    </w:div>
    <w:div w:id="412241581">
      <w:bodyDiv w:val="1"/>
      <w:marLeft w:val="0"/>
      <w:marRight w:val="0"/>
      <w:marTop w:val="0"/>
      <w:marBottom w:val="0"/>
      <w:divBdr>
        <w:top w:val="none" w:sz="0" w:space="0" w:color="auto"/>
        <w:left w:val="none" w:sz="0" w:space="0" w:color="auto"/>
        <w:bottom w:val="none" w:sz="0" w:space="0" w:color="auto"/>
        <w:right w:val="none" w:sz="0" w:space="0" w:color="auto"/>
      </w:divBdr>
    </w:div>
    <w:div w:id="427386464">
      <w:bodyDiv w:val="1"/>
      <w:marLeft w:val="0"/>
      <w:marRight w:val="0"/>
      <w:marTop w:val="0"/>
      <w:marBottom w:val="0"/>
      <w:divBdr>
        <w:top w:val="none" w:sz="0" w:space="0" w:color="auto"/>
        <w:left w:val="none" w:sz="0" w:space="0" w:color="auto"/>
        <w:bottom w:val="none" w:sz="0" w:space="0" w:color="auto"/>
        <w:right w:val="none" w:sz="0" w:space="0" w:color="auto"/>
      </w:divBdr>
    </w:div>
    <w:div w:id="435709367">
      <w:bodyDiv w:val="1"/>
      <w:marLeft w:val="0"/>
      <w:marRight w:val="0"/>
      <w:marTop w:val="0"/>
      <w:marBottom w:val="0"/>
      <w:divBdr>
        <w:top w:val="none" w:sz="0" w:space="0" w:color="auto"/>
        <w:left w:val="none" w:sz="0" w:space="0" w:color="auto"/>
        <w:bottom w:val="none" w:sz="0" w:space="0" w:color="auto"/>
        <w:right w:val="none" w:sz="0" w:space="0" w:color="auto"/>
      </w:divBdr>
    </w:div>
    <w:div w:id="474833704">
      <w:bodyDiv w:val="1"/>
      <w:marLeft w:val="0"/>
      <w:marRight w:val="0"/>
      <w:marTop w:val="0"/>
      <w:marBottom w:val="0"/>
      <w:divBdr>
        <w:top w:val="none" w:sz="0" w:space="0" w:color="auto"/>
        <w:left w:val="none" w:sz="0" w:space="0" w:color="auto"/>
        <w:bottom w:val="none" w:sz="0" w:space="0" w:color="auto"/>
        <w:right w:val="none" w:sz="0" w:space="0" w:color="auto"/>
      </w:divBdr>
    </w:div>
    <w:div w:id="504712214">
      <w:bodyDiv w:val="1"/>
      <w:marLeft w:val="0"/>
      <w:marRight w:val="0"/>
      <w:marTop w:val="0"/>
      <w:marBottom w:val="0"/>
      <w:divBdr>
        <w:top w:val="none" w:sz="0" w:space="0" w:color="auto"/>
        <w:left w:val="none" w:sz="0" w:space="0" w:color="auto"/>
        <w:bottom w:val="none" w:sz="0" w:space="0" w:color="auto"/>
        <w:right w:val="none" w:sz="0" w:space="0" w:color="auto"/>
      </w:divBdr>
    </w:div>
    <w:div w:id="537860814">
      <w:bodyDiv w:val="1"/>
      <w:marLeft w:val="0"/>
      <w:marRight w:val="0"/>
      <w:marTop w:val="0"/>
      <w:marBottom w:val="0"/>
      <w:divBdr>
        <w:top w:val="none" w:sz="0" w:space="0" w:color="auto"/>
        <w:left w:val="none" w:sz="0" w:space="0" w:color="auto"/>
        <w:bottom w:val="none" w:sz="0" w:space="0" w:color="auto"/>
        <w:right w:val="none" w:sz="0" w:space="0" w:color="auto"/>
      </w:divBdr>
    </w:div>
    <w:div w:id="688140456">
      <w:bodyDiv w:val="1"/>
      <w:marLeft w:val="0"/>
      <w:marRight w:val="0"/>
      <w:marTop w:val="0"/>
      <w:marBottom w:val="0"/>
      <w:divBdr>
        <w:top w:val="none" w:sz="0" w:space="0" w:color="auto"/>
        <w:left w:val="none" w:sz="0" w:space="0" w:color="auto"/>
        <w:bottom w:val="none" w:sz="0" w:space="0" w:color="auto"/>
        <w:right w:val="none" w:sz="0" w:space="0" w:color="auto"/>
      </w:divBdr>
    </w:div>
    <w:div w:id="806361425">
      <w:bodyDiv w:val="1"/>
      <w:marLeft w:val="0"/>
      <w:marRight w:val="0"/>
      <w:marTop w:val="0"/>
      <w:marBottom w:val="0"/>
      <w:divBdr>
        <w:top w:val="none" w:sz="0" w:space="0" w:color="auto"/>
        <w:left w:val="none" w:sz="0" w:space="0" w:color="auto"/>
        <w:bottom w:val="none" w:sz="0" w:space="0" w:color="auto"/>
        <w:right w:val="none" w:sz="0" w:space="0" w:color="auto"/>
      </w:divBdr>
    </w:div>
    <w:div w:id="885675139">
      <w:bodyDiv w:val="1"/>
      <w:marLeft w:val="0"/>
      <w:marRight w:val="0"/>
      <w:marTop w:val="0"/>
      <w:marBottom w:val="0"/>
      <w:divBdr>
        <w:top w:val="none" w:sz="0" w:space="0" w:color="auto"/>
        <w:left w:val="none" w:sz="0" w:space="0" w:color="auto"/>
        <w:bottom w:val="none" w:sz="0" w:space="0" w:color="auto"/>
        <w:right w:val="none" w:sz="0" w:space="0" w:color="auto"/>
      </w:divBdr>
    </w:div>
    <w:div w:id="907418865">
      <w:bodyDiv w:val="1"/>
      <w:marLeft w:val="0"/>
      <w:marRight w:val="0"/>
      <w:marTop w:val="0"/>
      <w:marBottom w:val="0"/>
      <w:divBdr>
        <w:top w:val="none" w:sz="0" w:space="0" w:color="auto"/>
        <w:left w:val="none" w:sz="0" w:space="0" w:color="auto"/>
        <w:bottom w:val="none" w:sz="0" w:space="0" w:color="auto"/>
        <w:right w:val="none" w:sz="0" w:space="0" w:color="auto"/>
      </w:divBdr>
    </w:div>
    <w:div w:id="1011645703">
      <w:bodyDiv w:val="1"/>
      <w:marLeft w:val="0"/>
      <w:marRight w:val="0"/>
      <w:marTop w:val="0"/>
      <w:marBottom w:val="0"/>
      <w:divBdr>
        <w:top w:val="none" w:sz="0" w:space="0" w:color="auto"/>
        <w:left w:val="none" w:sz="0" w:space="0" w:color="auto"/>
        <w:bottom w:val="none" w:sz="0" w:space="0" w:color="auto"/>
        <w:right w:val="none" w:sz="0" w:space="0" w:color="auto"/>
      </w:divBdr>
    </w:div>
    <w:div w:id="1013069176">
      <w:bodyDiv w:val="1"/>
      <w:marLeft w:val="0"/>
      <w:marRight w:val="0"/>
      <w:marTop w:val="0"/>
      <w:marBottom w:val="0"/>
      <w:divBdr>
        <w:top w:val="none" w:sz="0" w:space="0" w:color="auto"/>
        <w:left w:val="none" w:sz="0" w:space="0" w:color="auto"/>
        <w:bottom w:val="none" w:sz="0" w:space="0" w:color="auto"/>
        <w:right w:val="none" w:sz="0" w:space="0" w:color="auto"/>
      </w:divBdr>
    </w:div>
    <w:div w:id="1020863411">
      <w:bodyDiv w:val="1"/>
      <w:marLeft w:val="0"/>
      <w:marRight w:val="0"/>
      <w:marTop w:val="0"/>
      <w:marBottom w:val="0"/>
      <w:divBdr>
        <w:top w:val="none" w:sz="0" w:space="0" w:color="auto"/>
        <w:left w:val="none" w:sz="0" w:space="0" w:color="auto"/>
        <w:bottom w:val="none" w:sz="0" w:space="0" w:color="auto"/>
        <w:right w:val="none" w:sz="0" w:space="0" w:color="auto"/>
      </w:divBdr>
    </w:div>
    <w:div w:id="1248925655">
      <w:bodyDiv w:val="1"/>
      <w:marLeft w:val="0"/>
      <w:marRight w:val="0"/>
      <w:marTop w:val="0"/>
      <w:marBottom w:val="0"/>
      <w:divBdr>
        <w:top w:val="none" w:sz="0" w:space="0" w:color="auto"/>
        <w:left w:val="none" w:sz="0" w:space="0" w:color="auto"/>
        <w:bottom w:val="none" w:sz="0" w:space="0" w:color="auto"/>
        <w:right w:val="none" w:sz="0" w:space="0" w:color="auto"/>
      </w:divBdr>
    </w:div>
    <w:div w:id="1252356211">
      <w:bodyDiv w:val="1"/>
      <w:marLeft w:val="0"/>
      <w:marRight w:val="0"/>
      <w:marTop w:val="0"/>
      <w:marBottom w:val="0"/>
      <w:divBdr>
        <w:top w:val="none" w:sz="0" w:space="0" w:color="auto"/>
        <w:left w:val="none" w:sz="0" w:space="0" w:color="auto"/>
        <w:bottom w:val="none" w:sz="0" w:space="0" w:color="auto"/>
        <w:right w:val="none" w:sz="0" w:space="0" w:color="auto"/>
      </w:divBdr>
    </w:div>
    <w:div w:id="1253201863">
      <w:bodyDiv w:val="1"/>
      <w:marLeft w:val="0"/>
      <w:marRight w:val="0"/>
      <w:marTop w:val="0"/>
      <w:marBottom w:val="0"/>
      <w:divBdr>
        <w:top w:val="none" w:sz="0" w:space="0" w:color="auto"/>
        <w:left w:val="none" w:sz="0" w:space="0" w:color="auto"/>
        <w:bottom w:val="none" w:sz="0" w:space="0" w:color="auto"/>
        <w:right w:val="none" w:sz="0" w:space="0" w:color="auto"/>
      </w:divBdr>
    </w:div>
    <w:div w:id="1276785887">
      <w:bodyDiv w:val="1"/>
      <w:marLeft w:val="0"/>
      <w:marRight w:val="0"/>
      <w:marTop w:val="0"/>
      <w:marBottom w:val="0"/>
      <w:divBdr>
        <w:top w:val="none" w:sz="0" w:space="0" w:color="auto"/>
        <w:left w:val="none" w:sz="0" w:space="0" w:color="auto"/>
        <w:bottom w:val="none" w:sz="0" w:space="0" w:color="auto"/>
        <w:right w:val="none" w:sz="0" w:space="0" w:color="auto"/>
      </w:divBdr>
    </w:div>
    <w:div w:id="1379738288">
      <w:bodyDiv w:val="1"/>
      <w:marLeft w:val="0"/>
      <w:marRight w:val="0"/>
      <w:marTop w:val="0"/>
      <w:marBottom w:val="0"/>
      <w:divBdr>
        <w:top w:val="none" w:sz="0" w:space="0" w:color="auto"/>
        <w:left w:val="none" w:sz="0" w:space="0" w:color="auto"/>
        <w:bottom w:val="none" w:sz="0" w:space="0" w:color="auto"/>
        <w:right w:val="none" w:sz="0" w:space="0" w:color="auto"/>
      </w:divBdr>
    </w:div>
    <w:div w:id="1535578219">
      <w:bodyDiv w:val="1"/>
      <w:marLeft w:val="0"/>
      <w:marRight w:val="0"/>
      <w:marTop w:val="0"/>
      <w:marBottom w:val="0"/>
      <w:divBdr>
        <w:top w:val="none" w:sz="0" w:space="0" w:color="auto"/>
        <w:left w:val="none" w:sz="0" w:space="0" w:color="auto"/>
        <w:bottom w:val="none" w:sz="0" w:space="0" w:color="auto"/>
        <w:right w:val="none" w:sz="0" w:space="0" w:color="auto"/>
      </w:divBdr>
    </w:div>
    <w:div w:id="1618028023">
      <w:bodyDiv w:val="1"/>
      <w:marLeft w:val="0"/>
      <w:marRight w:val="0"/>
      <w:marTop w:val="0"/>
      <w:marBottom w:val="0"/>
      <w:divBdr>
        <w:top w:val="none" w:sz="0" w:space="0" w:color="auto"/>
        <w:left w:val="none" w:sz="0" w:space="0" w:color="auto"/>
        <w:bottom w:val="none" w:sz="0" w:space="0" w:color="auto"/>
        <w:right w:val="none" w:sz="0" w:space="0" w:color="auto"/>
      </w:divBdr>
    </w:div>
    <w:div w:id="1767076006">
      <w:bodyDiv w:val="1"/>
      <w:marLeft w:val="0"/>
      <w:marRight w:val="0"/>
      <w:marTop w:val="0"/>
      <w:marBottom w:val="0"/>
      <w:divBdr>
        <w:top w:val="none" w:sz="0" w:space="0" w:color="auto"/>
        <w:left w:val="none" w:sz="0" w:space="0" w:color="auto"/>
        <w:bottom w:val="none" w:sz="0" w:space="0" w:color="auto"/>
        <w:right w:val="none" w:sz="0" w:space="0" w:color="auto"/>
      </w:divBdr>
    </w:div>
    <w:div w:id="1810052175">
      <w:bodyDiv w:val="1"/>
      <w:marLeft w:val="0"/>
      <w:marRight w:val="0"/>
      <w:marTop w:val="0"/>
      <w:marBottom w:val="0"/>
      <w:divBdr>
        <w:top w:val="none" w:sz="0" w:space="0" w:color="auto"/>
        <w:left w:val="none" w:sz="0" w:space="0" w:color="auto"/>
        <w:bottom w:val="none" w:sz="0" w:space="0" w:color="auto"/>
        <w:right w:val="none" w:sz="0" w:space="0" w:color="auto"/>
      </w:divBdr>
    </w:div>
    <w:div w:id="1824203469">
      <w:bodyDiv w:val="1"/>
      <w:marLeft w:val="0"/>
      <w:marRight w:val="0"/>
      <w:marTop w:val="0"/>
      <w:marBottom w:val="0"/>
      <w:divBdr>
        <w:top w:val="none" w:sz="0" w:space="0" w:color="auto"/>
        <w:left w:val="none" w:sz="0" w:space="0" w:color="auto"/>
        <w:bottom w:val="none" w:sz="0" w:space="0" w:color="auto"/>
        <w:right w:val="none" w:sz="0" w:space="0" w:color="auto"/>
      </w:divBdr>
    </w:div>
    <w:div w:id="1907690521">
      <w:bodyDiv w:val="1"/>
      <w:marLeft w:val="0"/>
      <w:marRight w:val="0"/>
      <w:marTop w:val="0"/>
      <w:marBottom w:val="0"/>
      <w:divBdr>
        <w:top w:val="none" w:sz="0" w:space="0" w:color="auto"/>
        <w:left w:val="none" w:sz="0" w:space="0" w:color="auto"/>
        <w:bottom w:val="none" w:sz="0" w:space="0" w:color="auto"/>
        <w:right w:val="none" w:sz="0" w:space="0" w:color="auto"/>
      </w:divBdr>
    </w:div>
    <w:div w:id="2008249115">
      <w:bodyDiv w:val="1"/>
      <w:marLeft w:val="0"/>
      <w:marRight w:val="0"/>
      <w:marTop w:val="0"/>
      <w:marBottom w:val="0"/>
      <w:divBdr>
        <w:top w:val="none" w:sz="0" w:space="0" w:color="auto"/>
        <w:left w:val="none" w:sz="0" w:space="0" w:color="auto"/>
        <w:bottom w:val="none" w:sz="0" w:space="0" w:color="auto"/>
        <w:right w:val="none" w:sz="0" w:space="0" w:color="auto"/>
      </w:divBdr>
    </w:div>
    <w:div w:id="2039621563">
      <w:bodyDiv w:val="1"/>
      <w:marLeft w:val="0"/>
      <w:marRight w:val="0"/>
      <w:marTop w:val="0"/>
      <w:marBottom w:val="0"/>
      <w:divBdr>
        <w:top w:val="none" w:sz="0" w:space="0" w:color="auto"/>
        <w:left w:val="none" w:sz="0" w:space="0" w:color="auto"/>
        <w:bottom w:val="none" w:sz="0" w:space="0" w:color="auto"/>
        <w:right w:val="none" w:sz="0" w:space="0" w:color="auto"/>
      </w:divBdr>
    </w:div>
    <w:div w:id="2087723773">
      <w:bodyDiv w:val="1"/>
      <w:marLeft w:val="0"/>
      <w:marRight w:val="0"/>
      <w:marTop w:val="0"/>
      <w:marBottom w:val="0"/>
      <w:divBdr>
        <w:top w:val="none" w:sz="0" w:space="0" w:color="auto"/>
        <w:left w:val="none" w:sz="0" w:space="0" w:color="auto"/>
        <w:bottom w:val="none" w:sz="0" w:space="0" w:color="auto"/>
        <w:right w:val="none" w:sz="0" w:space="0" w:color="auto"/>
      </w:divBdr>
    </w:div>
    <w:div w:id="2105421590">
      <w:bodyDiv w:val="1"/>
      <w:marLeft w:val="0"/>
      <w:marRight w:val="0"/>
      <w:marTop w:val="0"/>
      <w:marBottom w:val="0"/>
      <w:divBdr>
        <w:top w:val="none" w:sz="0" w:space="0" w:color="auto"/>
        <w:left w:val="none" w:sz="0" w:space="0" w:color="auto"/>
        <w:bottom w:val="none" w:sz="0" w:space="0" w:color="auto"/>
        <w:right w:val="none" w:sz="0" w:space="0" w:color="auto"/>
      </w:divBdr>
    </w:div>
    <w:div w:id="2129616804">
      <w:bodyDiv w:val="1"/>
      <w:marLeft w:val="0"/>
      <w:marRight w:val="0"/>
      <w:marTop w:val="0"/>
      <w:marBottom w:val="0"/>
      <w:divBdr>
        <w:top w:val="none" w:sz="0" w:space="0" w:color="auto"/>
        <w:left w:val="none" w:sz="0" w:space="0" w:color="auto"/>
        <w:bottom w:val="none" w:sz="0" w:space="0" w:color="auto"/>
        <w:right w:val="none" w:sz="0" w:space="0" w:color="auto"/>
      </w:divBdr>
    </w:div>
    <w:div w:id="2129809552">
      <w:bodyDiv w:val="1"/>
      <w:marLeft w:val="0"/>
      <w:marRight w:val="0"/>
      <w:marTop w:val="0"/>
      <w:marBottom w:val="0"/>
      <w:divBdr>
        <w:top w:val="none" w:sz="0" w:space="0" w:color="auto"/>
        <w:left w:val="none" w:sz="0" w:space="0" w:color="auto"/>
        <w:bottom w:val="none" w:sz="0" w:space="0" w:color="auto"/>
        <w:right w:val="none" w:sz="0" w:space="0" w:color="auto"/>
      </w:divBdr>
    </w:div>
    <w:div w:id="2137143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499</TotalTime>
  <Pages>18</Pages>
  <Words>8471</Words>
  <Characters>48288</Characters>
  <Application>Microsoft Office Word</Application>
  <DocSecurity>0</DocSecurity>
  <Lines>402</Lines>
  <Paragraphs>113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Semih USLU</dc:creator>
  <cp:keywords/>
  <dc:description/>
  <cp:lastModifiedBy>Süleyman KELEŞ</cp:lastModifiedBy>
  <cp:revision>14</cp:revision>
  <dcterms:created xsi:type="dcterms:W3CDTF">2024-02-05T12:57:00Z</dcterms:created>
  <dcterms:modified xsi:type="dcterms:W3CDTF">2024-02-09T13:53:00Z</dcterms:modified>
</cp:coreProperties>
</file>