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6C0" w:rsidRPr="00AA0DFA" w:rsidRDefault="00E320B7" w:rsidP="00513207">
      <w:pPr>
        <w:spacing w:after="0" w:line="240" w:lineRule="auto"/>
        <w:jc w:val="center"/>
        <w:rPr>
          <w:rFonts w:ascii="Times New Roman" w:eastAsia="Times New Roman" w:hAnsi="Times New Roman" w:cs="Times New Roman"/>
          <w:b/>
          <w:sz w:val="24"/>
          <w:szCs w:val="24"/>
          <w:lang w:eastAsia="tr-TR"/>
        </w:rPr>
      </w:pPr>
      <w:r w:rsidRPr="00AA0DFA">
        <w:rPr>
          <w:rFonts w:ascii="Times New Roman" w:eastAsia="Times New Roman" w:hAnsi="Times New Roman" w:cs="Times New Roman"/>
          <w:b/>
          <w:sz w:val="24"/>
          <w:szCs w:val="24"/>
          <w:lang w:eastAsia="tr-TR"/>
        </w:rPr>
        <w:t>ELE</w:t>
      </w:r>
      <w:r w:rsidR="00B6659A">
        <w:rPr>
          <w:rFonts w:ascii="Times New Roman" w:eastAsia="Times New Roman" w:hAnsi="Times New Roman" w:cs="Times New Roman"/>
          <w:b/>
          <w:sz w:val="24"/>
          <w:szCs w:val="24"/>
          <w:lang w:eastAsia="tr-TR"/>
        </w:rPr>
        <w:t>KTRİK PİYASASINDA ÖNLİSANS VEYA</w:t>
      </w:r>
      <w:r w:rsidR="00213F70" w:rsidRPr="00AA0DFA">
        <w:rPr>
          <w:rFonts w:ascii="Times New Roman" w:eastAsia="Times New Roman" w:hAnsi="Times New Roman" w:cs="Times New Roman"/>
          <w:b/>
          <w:sz w:val="24"/>
          <w:szCs w:val="24"/>
          <w:lang w:eastAsia="tr-TR"/>
        </w:rPr>
        <w:t xml:space="preserve"> </w:t>
      </w:r>
      <w:r w:rsidR="00862EA3">
        <w:rPr>
          <w:rFonts w:ascii="Times New Roman" w:eastAsia="Times New Roman" w:hAnsi="Times New Roman" w:cs="Times New Roman"/>
          <w:b/>
          <w:sz w:val="24"/>
          <w:szCs w:val="24"/>
          <w:lang w:eastAsia="tr-TR"/>
        </w:rPr>
        <w:t>LİSANS</w:t>
      </w:r>
      <w:r w:rsidR="00B6659A">
        <w:rPr>
          <w:rFonts w:ascii="Times New Roman" w:eastAsia="Times New Roman" w:hAnsi="Times New Roman" w:cs="Times New Roman"/>
          <w:b/>
          <w:sz w:val="24"/>
          <w:szCs w:val="24"/>
          <w:lang w:eastAsia="tr-TR"/>
        </w:rPr>
        <w:t>LAR</w:t>
      </w:r>
      <w:r w:rsidR="003B317C">
        <w:rPr>
          <w:rFonts w:ascii="Times New Roman" w:eastAsia="Times New Roman" w:hAnsi="Times New Roman" w:cs="Times New Roman"/>
          <w:b/>
          <w:sz w:val="24"/>
          <w:szCs w:val="24"/>
          <w:lang w:eastAsia="tr-TR"/>
        </w:rPr>
        <w:t>A</w:t>
      </w:r>
      <w:r w:rsidR="00A31293">
        <w:rPr>
          <w:rFonts w:ascii="Times New Roman" w:eastAsia="Times New Roman" w:hAnsi="Times New Roman" w:cs="Times New Roman"/>
          <w:b/>
          <w:sz w:val="24"/>
          <w:szCs w:val="24"/>
          <w:lang w:eastAsia="tr-TR"/>
        </w:rPr>
        <w:t xml:space="preserve"> KONU</w:t>
      </w:r>
      <w:r w:rsidR="00B6659A">
        <w:rPr>
          <w:rFonts w:ascii="Times New Roman" w:eastAsia="Times New Roman" w:hAnsi="Times New Roman" w:cs="Times New Roman"/>
          <w:b/>
          <w:sz w:val="24"/>
          <w:szCs w:val="24"/>
          <w:lang w:eastAsia="tr-TR"/>
        </w:rPr>
        <w:t xml:space="preserve"> ÜRETİM</w:t>
      </w:r>
      <w:r w:rsidR="00A31293">
        <w:rPr>
          <w:rFonts w:ascii="Times New Roman" w:eastAsia="Times New Roman" w:hAnsi="Times New Roman" w:cs="Times New Roman"/>
          <w:b/>
          <w:sz w:val="24"/>
          <w:szCs w:val="24"/>
          <w:lang w:eastAsia="tr-TR"/>
        </w:rPr>
        <w:t xml:space="preserve"> TESİSLERİN</w:t>
      </w:r>
      <w:r w:rsidR="00B6659A">
        <w:rPr>
          <w:rFonts w:ascii="Times New Roman" w:eastAsia="Times New Roman" w:hAnsi="Times New Roman" w:cs="Times New Roman"/>
          <w:b/>
          <w:sz w:val="24"/>
          <w:szCs w:val="24"/>
          <w:lang w:eastAsia="tr-TR"/>
        </w:rPr>
        <w:t>İN</w:t>
      </w:r>
      <w:r w:rsidR="00213F70" w:rsidRPr="00AA0DFA">
        <w:rPr>
          <w:rFonts w:ascii="Times New Roman" w:eastAsia="Times New Roman" w:hAnsi="Times New Roman" w:cs="Times New Roman"/>
          <w:b/>
          <w:sz w:val="24"/>
          <w:szCs w:val="24"/>
          <w:lang w:eastAsia="tr-TR"/>
        </w:rPr>
        <w:t xml:space="preserve"> SANTRAL SAHALARININ</w:t>
      </w:r>
      <w:r w:rsidR="00962BDB" w:rsidRPr="00AA0DFA">
        <w:rPr>
          <w:rFonts w:ascii="Times New Roman" w:eastAsia="Times New Roman" w:hAnsi="Times New Roman" w:cs="Times New Roman"/>
          <w:b/>
          <w:sz w:val="24"/>
          <w:szCs w:val="24"/>
          <w:lang w:eastAsia="tr-TR"/>
        </w:rPr>
        <w:t xml:space="preserve"> BELİRLENMESİNE</w:t>
      </w:r>
      <w:r w:rsidR="00513207" w:rsidRPr="00AA0DFA">
        <w:rPr>
          <w:rFonts w:ascii="Times New Roman" w:eastAsia="Times New Roman" w:hAnsi="Times New Roman" w:cs="Times New Roman"/>
          <w:b/>
          <w:sz w:val="24"/>
          <w:szCs w:val="24"/>
          <w:lang w:eastAsia="tr-TR"/>
        </w:rPr>
        <w:t xml:space="preserve"> </w:t>
      </w:r>
      <w:r w:rsidR="00962BDB" w:rsidRPr="00AA0DFA">
        <w:rPr>
          <w:rFonts w:ascii="Times New Roman" w:eastAsia="Times New Roman" w:hAnsi="Times New Roman" w:cs="Times New Roman"/>
          <w:b/>
          <w:sz w:val="24"/>
          <w:szCs w:val="24"/>
          <w:lang w:eastAsia="tr-TR"/>
        </w:rPr>
        <w:t>İLİŞKİN USUL VE ESASLAR</w:t>
      </w:r>
      <w:bookmarkStart w:id="0" w:name="_GoBack"/>
      <w:bookmarkEnd w:id="0"/>
    </w:p>
    <w:p w:rsidR="00962BDB" w:rsidRPr="00AA0DFA" w:rsidRDefault="00962BDB" w:rsidP="00513207">
      <w:pPr>
        <w:spacing w:after="0" w:line="240" w:lineRule="auto"/>
        <w:jc w:val="center"/>
        <w:rPr>
          <w:rFonts w:ascii="Times New Roman" w:eastAsia="Times New Roman" w:hAnsi="Times New Roman" w:cs="Times New Roman"/>
          <w:b/>
          <w:sz w:val="24"/>
          <w:szCs w:val="24"/>
          <w:lang w:eastAsia="tr-TR"/>
        </w:rPr>
      </w:pPr>
    </w:p>
    <w:p w:rsidR="003745A7" w:rsidRPr="00AA0DFA" w:rsidRDefault="003745A7" w:rsidP="00002496">
      <w:pPr>
        <w:pStyle w:val="Default"/>
        <w:jc w:val="center"/>
      </w:pPr>
      <w:r w:rsidRPr="00AA0DFA">
        <w:rPr>
          <w:b/>
          <w:bCs/>
        </w:rPr>
        <w:t>BİRİNCİ BÖLÜM</w:t>
      </w:r>
    </w:p>
    <w:p w:rsidR="003745A7" w:rsidRPr="00AA0DFA" w:rsidRDefault="003745A7" w:rsidP="00002496">
      <w:pPr>
        <w:pStyle w:val="Default"/>
        <w:jc w:val="center"/>
      </w:pPr>
      <w:r w:rsidRPr="00AA0DFA">
        <w:rPr>
          <w:b/>
          <w:bCs/>
        </w:rPr>
        <w:t>Genel Hükümler</w:t>
      </w:r>
    </w:p>
    <w:p w:rsidR="003745A7" w:rsidRPr="00AA0DFA" w:rsidRDefault="003745A7" w:rsidP="00513207">
      <w:pPr>
        <w:pStyle w:val="Default"/>
        <w:ind w:firstLine="720"/>
        <w:jc w:val="both"/>
        <w:rPr>
          <w:b/>
          <w:bCs/>
        </w:rPr>
      </w:pPr>
    </w:p>
    <w:p w:rsidR="00D30C05" w:rsidRPr="00AA0DFA" w:rsidRDefault="00D30C05" w:rsidP="003B317C">
      <w:pPr>
        <w:pStyle w:val="Default"/>
        <w:ind w:firstLine="708"/>
        <w:jc w:val="both"/>
      </w:pPr>
      <w:r w:rsidRPr="00AA0DFA">
        <w:rPr>
          <w:b/>
          <w:bCs/>
        </w:rPr>
        <w:t>Amaç</w:t>
      </w:r>
    </w:p>
    <w:p w:rsidR="00D30C05" w:rsidRPr="00AA0DFA" w:rsidRDefault="003B317C" w:rsidP="003B317C">
      <w:pPr>
        <w:pStyle w:val="Default"/>
        <w:jc w:val="both"/>
      </w:pPr>
      <w:r>
        <w:rPr>
          <w:b/>
          <w:bCs/>
        </w:rPr>
        <w:tab/>
      </w:r>
      <w:r w:rsidR="00D30C05" w:rsidRPr="00AA0DFA">
        <w:rPr>
          <w:b/>
          <w:bCs/>
        </w:rPr>
        <w:t>MADDE 1-</w:t>
      </w:r>
      <w:r w:rsidR="00D30C05" w:rsidRPr="00AA0DFA">
        <w:t xml:space="preserve"> (1) Bu Usul ve Esasların amacı, elektrik üretim</w:t>
      </w:r>
      <w:r w:rsidR="00640081" w:rsidRPr="00AA0DFA">
        <w:t xml:space="preserve"> tesisi kurmak üzere yapılan </w:t>
      </w:r>
      <w:proofErr w:type="spellStart"/>
      <w:r w:rsidR="00640081" w:rsidRPr="00AA0DFA">
        <w:t>önlisans</w:t>
      </w:r>
      <w:proofErr w:type="spellEnd"/>
      <w:r w:rsidR="00640081" w:rsidRPr="00AA0DFA">
        <w:t xml:space="preserve"> başvuruları veya alınan </w:t>
      </w:r>
      <w:proofErr w:type="spellStart"/>
      <w:r w:rsidR="00640081" w:rsidRPr="00AA0DFA">
        <w:t>önlisanslara</w:t>
      </w:r>
      <w:proofErr w:type="spellEnd"/>
      <w:r w:rsidR="00640081" w:rsidRPr="00AA0DFA">
        <w:t xml:space="preserve"> ilişkin proje sahaları ile üretim lisansı başvuruları veya üretim lisansları kapsamındaki</w:t>
      </w:r>
      <w:r w:rsidR="00D30C05" w:rsidRPr="00AA0DFA">
        <w:t xml:space="preserve"> </w:t>
      </w:r>
      <w:r w:rsidR="00640081" w:rsidRPr="00AA0DFA">
        <w:t>tesislere ilişkin</w:t>
      </w:r>
      <w:r w:rsidR="00487A37" w:rsidRPr="00AA0DFA">
        <w:t xml:space="preserve"> </w:t>
      </w:r>
      <w:r w:rsidR="00213F70" w:rsidRPr="00AA0DFA">
        <w:t xml:space="preserve">santral sahalarının belirlenmesinde uygulanacak esasları </w:t>
      </w:r>
      <w:r w:rsidR="00D30C05" w:rsidRPr="00AA0DFA">
        <w:t>düzenlemektir.</w:t>
      </w:r>
    </w:p>
    <w:p w:rsidR="00D30C05" w:rsidRPr="00AA0DFA" w:rsidRDefault="00D30C05" w:rsidP="003B317C">
      <w:pPr>
        <w:pStyle w:val="Default"/>
        <w:ind w:firstLine="708"/>
        <w:jc w:val="both"/>
      </w:pPr>
      <w:r w:rsidRPr="00AA0DFA">
        <w:rPr>
          <w:b/>
          <w:bCs/>
        </w:rPr>
        <w:t xml:space="preserve">Kapsam </w:t>
      </w:r>
    </w:p>
    <w:p w:rsidR="00962BDB" w:rsidRPr="00AA0DFA" w:rsidRDefault="00D30C05" w:rsidP="003B317C">
      <w:pPr>
        <w:spacing w:after="0" w:line="240" w:lineRule="auto"/>
        <w:ind w:firstLine="708"/>
        <w:jc w:val="both"/>
        <w:rPr>
          <w:rFonts w:ascii="Times New Roman" w:hAnsi="Times New Roman" w:cs="Times New Roman"/>
          <w:sz w:val="24"/>
          <w:szCs w:val="24"/>
        </w:rPr>
      </w:pPr>
      <w:proofErr w:type="gramStart"/>
      <w:r w:rsidRPr="00AA0DFA">
        <w:rPr>
          <w:rFonts w:ascii="Times New Roman" w:hAnsi="Times New Roman" w:cs="Times New Roman"/>
          <w:b/>
          <w:bCs/>
          <w:sz w:val="24"/>
          <w:szCs w:val="24"/>
        </w:rPr>
        <w:t>MADDE 2</w:t>
      </w:r>
      <w:r w:rsidRPr="00AA0DFA">
        <w:rPr>
          <w:rFonts w:ascii="Times New Roman" w:hAnsi="Times New Roman" w:cs="Times New Roman"/>
          <w:sz w:val="24"/>
          <w:szCs w:val="24"/>
        </w:rPr>
        <w:t xml:space="preserve">- (1) Bu Usul ve Esaslar, </w:t>
      </w:r>
      <w:r w:rsidR="00F50F48" w:rsidRPr="00AA0DFA">
        <w:rPr>
          <w:rFonts w:ascii="Times New Roman" w:hAnsi="Times New Roman" w:cs="Times New Roman"/>
          <w:sz w:val="24"/>
          <w:szCs w:val="24"/>
        </w:rPr>
        <w:t xml:space="preserve">02/11/2013 tarihli ve 28809 sayılı Resmi </w:t>
      </w:r>
      <w:proofErr w:type="spellStart"/>
      <w:r w:rsidR="00F50F48" w:rsidRPr="00AA0DFA">
        <w:rPr>
          <w:rFonts w:ascii="Times New Roman" w:hAnsi="Times New Roman" w:cs="Times New Roman"/>
          <w:sz w:val="24"/>
          <w:szCs w:val="24"/>
        </w:rPr>
        <w:t>Gazete’de</w:t>
      </w:r>
      <w:proofErr w:type="spellEnd"/>
      <w:r w:rsidR="00F50F48" w:rsidRPr="00AA0DFA">
        <w:rPr>
          <w:rFonts w:ascii="Times New Roman" w:hAnsi="Times New Roman" w:cs="Times New Roman"/>
          <w:sz w:val="24"/>
          <w:szCs w:val="24"/>
        </w:rPr>
        <w:t xml:space="preserve"> yayımlana</w:t>
      </w:r>
      <w:r w:rsidR="005944AF" w:rsidRPr="00AA0DFA">
        <w:rPr>
          <w:rFonts w:ascii="Times New Roman" w:hAnsi="Times New Roman" w:cs="Times New Roman"/>
          <w:sz w:val="24"/>
          <w:szCs w:val="24"/>
        </w:rPr>
        <w:t>rak yürürlüğe giren</w:t>
      </w:r>
      <w:r w:rsidR="00F50F48" w:rsidRPr="00AA0DFA">
        <w:rPr>
          <w:rFonts w:ascii="Times New Roman" w:hAnsi="Times New Roman" w:cs="Times New Roman"/>
          <w:sz w:val="24"/>
          <w:szCs w:val="24"/>
        </w:rPr>
        <w:t xml:space="preserve"> </w:t>
      </w:r>
      <w:r w:rsidR="00DE5DC5" w:rsidRPr="00AA0DFA">
        <w:rPr>
          <w:rFonts w:ascii="Times New Roman" w:hAnsi="Times New Roman" w:cs="Times New Roman"/>
          <w:sz w:val="24"/>
          <w:szCs w:val="24"/>
        </w:rPr>
        <w:t xml:space="preserve">Elektrik Piyasası Lisans Yönetmeliği kapsamında kurulabilecek olan üretim tesislerinde, mevcut üretim tesisleri ile </w:t>
      </w:r>
      <w:proofErr w:type="spellStart"/>
      <w:r w:rsidR="00DE5DC5" w:rsidRPr="00AA0DFA">
        <w:rPr>
          <w:rFonts w:ascii="Times New Roman" w:hAnsi="Times New Roman" w:cs="Times New Roman"/>
          <w:sz w:val="24"/>
          <w:szCs w:val="24"/>
        </w:rPr>
        <w:t>önlisans</w:t>
      </w:r>
      <w:proofErr w:type="spellEnd"/>
      <w:r w:rsidR="00DE5DC5" w:rsidRPr="00AA0DFA">
        <w:rPr>
          <w:rFonts w:ascii="Times New Roman" w:hAnsi="Times New Roman" w:cs="Times New Roman"/>
          <w:sz w:val="24"/>
          <w:szCs w:val="24"/>
        </w:rPr>
        <w:t xml:space="preserve"> veya </w:t>
      </w:r>
      <w:r w:rsidR="00513207" w:rsidRPr="00AA0DFA">
        <w:rPr>
          <w:rFonts w:ascii="Times New Roman" w:hAnsi="Times New Roman" w:cs="Times New Roman"/>
          <w:sz w:val="24"/>
          <w:szCs w:val="24"/>
        </w:rPr>
        <w:t xml:space="preserve">üretim </w:t>
      </w:r>
      <w:r w:rsidR="00DE5DC5" w:rsidRPr="00AA0DFA">
        <w:rPr>
          <w:rFonts w:ascii="Times New Roman" w:hAnsi="Times New Roman" w:cs="Times New Roman"/>
          <w:sz w:val="24"/>
          <w:szCs w:val="24"/>
        </w:rPr>
        <w:t>lisans</w:t>
      </w:r>
      <w:r w:rsidR="00513207" w:rsidRPr="00AA0DFA">
        <w:rPr>
          <w:rFonts w:ascii="Times New Roman" w:hAnsi="Times New Roman" w:cs="Times New Roman"/>
          <w:sz w:val="24"/>
          <w:szCs w:val="24"/>
        </w:rPr>
        <w:t>ı</w:t>
      </w:r>
      <w:r w:rsidR="00DE5DC5" w:rsidRPr="00AA0DFA">
        <w:rPr>
          <w:rFonts w:ascii="Times New Roman" w:hAnsi="Times New Roman" w:cs="Times New Roman"/>
          <w:sz w:val="24"/>
          <w:szCs w:val="24"/>
        </w:rPr>
        <w:t xml:space="preserve"> kapsamındaki tesis veya proje sahalarının ve bu sahalarda kurulabilecek yardımcı kaynaklara </w:t>
      </w:r>
      <w:r w:rsidR="00F20CFB">
        <w:rPr>
          <w:rFonts w:ascii="Times New Roman" w:hAnsi="Times New Roman" w:cs="Times New Roman"/>
          <w:sz w:val="24"/>
          <w:szCs w:val="24"/>
        </w:rPr>
        <w:t xml:space="preserve">dayalı üretim tesis </w:t>
      </w:r>
      <w:r w:rsidR="00870AEE" w:rsidRPr="00AA0DFA">
        <w:rPr>
          <w:rFonts w:ascii="Times New Roman" w:hAnsi="Times New Roman" w:cs="Times New Roman"/>
          <w:sz w:val="24"/>
          <w:szCs w:val="24"/>
        </w:rPr>
        <w:t>sahaların</w:t>
      </w:r>
      <w:r w:rsidR="00F20CFB">
        <w:rPr>
          <w:rFonts w:ascii="Times New Roman" w:hAnsi="Times New Roman" w:cs="Times New Roman"/>
          <w:sz w:val="24"/>
          <w:szCs w:val="24"/>
        </w:rPr>
        <w:t>ın</w:t>
      </w:r>
      <w:r w:rsidR="00870AEE" w:rsidRPr="00AA0DFA">
        <w:rPr>
          <w:rFonts w:ascii="Times New Roman" w:hAnsi="Times New Roman" w:cs="Times New Roman"/>
          <w:sz w:val="24"/>
          <w:szCs w:val="24"/>
        </w:rPr>
        <w:t xml:space="preserve"> tespit edilmesine ilişkin usul ve esasları kapsar.</w:t>
      </w:r>
      <w:r w:rsidR="00213F70" w:rsidRPr="00AA0DFA">
        <w:rPr>
          <w:rFonts w:ascii="Times New Roman" w:hAnsi="Times New Roman" w:cs="Times New Roman"/>
          <w:sz w:val="24"/>
          <w:szCs w:val="24"/>
        </w:rPr>
        <w:t xml:space="preserve"> </w:t>
      </w:r>
      <w:proofErr w:type="gramEnd"/>
      <w:r w:rsidR="002B2ADD" w:rsidRPr="00AA0DFA">
        <w:rPr>
          <w:rFonts w:ascii="Times New Roman" w:hAnsi="Times New Roman" w:cs="Times New Roman"/>
          <w:sz w:val="24"/>
          <w:szCs w:val="24"/>
        </w:rPr>
        <w:t xml:space="preserve">Bu Usul ve </w:t>
      </w:r>
      <w:r w:rsidR="00640081" w:rsidRPr="00AA0DFA">
        <w:rPr>
          <w:rFonts w:ascii="Times New Roman" w:hAnsi="Times New Roman" w:cs="Times New Roman"/>
          <w:sz w:val="24"/>
          <w:szCs w:val="24"/>
        </w:rPr>
        <w:t>E</w:t>
      </w:r>
      <w:r w:rsidR="002B2ADD" w:rsidRPr="00AA0DFA">
        <w:rPr>
          <w:rFonts w:ascii="Times New Roman" w:hAnsi="Times New Roman" w:cs="Times New Roman"/>
          <w:sz w:val="24"/>
          <w:szCs w:val="24"/>
        </w:rPr>
        <w:t xml:space="preserve">saslar, </w:t>
      </w:r>
      <w:r w:rsidR="000E70B0" w:rsidRPr="00AA0DFA">
        <w:rPr>
          <w:rFonts w:ascii="Times New Roman" w:hAnsi="Times New Roman" w:cs="Times New Roman"/>
          <w:sz w:val="24"/>
          <w:szCs w:val="24"/>
        </w:rPr>
        <w:t xml:space="preserve">12/05/2019 tarihli ve 30772 sayılı Resmi </w:t>
      </w:r>
      <w:proofErr w:type="spellStart"/>
      <w:r w:rsidR="000E70B0" w:rsidRPr="00AA0DFA">
        <w:rPr>
          <w:rFonts w:ascii="Times New Roman" w:hAnsi="Times New Roman" w:cs="Times New Roman"/>
          <w:sz w:val="24"/>
          <w:szCs w:val="24"/>
        </w:rPr>
        <w:t>Gazete’de</w:t>
      </w:r>
      <w:proofErr w:type="spellEnd"/>
      <w:r w:rsidR="000E70B0" w:rsidRPr="00AA0DFA">
        <w:rPr>
          <w:rFonts w:ascii="Times New Roman" w:hAnsi="Times New Roman" w:cs="Times New Roman"/>
          <w:sz w:val="24"/>
          <w:szCs w:val="24"/>
        </w:rPr>
        <w:t xml:space="preserve"> yayımlanan Elektrik Piyasasında Lisanssız Elektrik Üretim Yönetmeliği kapsamındaki tesis veya projelere uygulanmaz</w:t>
      </w:r>
      <w:r w:rsidR="003913BC" w:rsidRPr="00AA0DFA">
        <w:rPr>
          <w:rFonts w:ascii="Times New Roman" w:hAnsi="Times New Roman" w:cs="Times New Roman"/>
          <w:sz w:val="24"/>
          <w:szCs w:val="24"/>
        </w:rPr>
        <w:t>.</w:t>
      </w:r>
    </w:p>
    <w:p w:rsidR="00870AEE" w:rsidRPr="00AA0DFA" w:rsidRDefault="00870AEE" w:rsidP="003B317C">
      <w:pPr>
        <w:pStyle w:val="Default"/>
        <w:ind w:firstLine="708"/>
        <w:jc w:val="both"/>
      </w:pPr>
      <w:r w:rsidRPr="00AA0DFA">
        <w:rPr>
          <w:b/>
          <w:bCs/>
        </w:rPr>
        <w:t xml:space="preserve">Dayanak </w:t>
      </w:r>
    </w:p>
    <w:p w:rsidR="00870AEE" w:rsidRPr="00AA0DFA" w:rsidRDefault="00870AEE" w:rsidP="003B317C">
      <w:pPr>
        <w:pStyle w:val="Default"/>
        <w:ind w:firstLine="708"/>
        <w:jc w:val="both"/>
      </w:pPr>
      <w:r w:rsidRPr="00AA0DFA">
        <w:rPr>
          <w:b/>
          <w:bCs/>
        </w:rPr>
        <w:t xml:space="preserve">MADDE 3- </w:t>
      </w:r>
      <w:r w:rsidRPr="00AA0DFA">
        <w:t xml:space="preserve">(1) Bu Usul ve Esaslar, Elektrik Piyasası </w:t>
      </w:r>
      <w:r w:rsidR="00A2311D" w:rsidRPr="00AA0DFA">
        <w:t xml:space="preserve">Lisans </w:t>
      </w:r>
      <w:r w:rsidRPr="00AA0DFA">
        <w:t>Yönetmeliği’n</w:t>
      </w:r>
      <w:r w:rsidR="00A2311D" w:rsidRPr="00AA0DFA">
        <w:t xml:space="preserve">in 12, 18, 20 ve 24 </w:t>
      </w:r>
      <w:r w:rsidR="003745A7" w:rsidRPr="00AA0DFA">
        <w:t xml:space="preserve">üncü maddelerine dayanılarak </w:t>
      </w:r>
      <w:r w:rsidRPr="00AA0DFA">
        <w:t>hazırlanmıştır.</w:t>
      </w:r>
    </w:p>
    <w:p w:rsidR="008D1658" w:rsidRPr="00AA0DFA" w:rsidRDefault="008D1658" w:rsidP="003B317C">
      <w:pPr>
        <w:pStyle w:val="Default"/>
        <w:ind w:firstLine="708"/>
        <w:jc w:val="both"/>
        <w:rPr>
          <w:b/>
        </w:rPr>
      </w:pPr>
      <w:r w:rsidRPr="00AA0DFA">
        <w:rPr>
          <w:b/>
        </w:rPr>
        <w:t>Tanımlar ve kısaltmalar</w:t>
      </w:r>
    </w:p>
    <w:p w:rsidR="008D1658" w:rsidRDefault="008D1658" w:rsidP="003B317C">
      <w:pPr>
        <w:pStyle w:val="Default"/>
        <w:ind w:firstLine="705"/>
        <w:jc w:val="both"/>
      </w:pPr>
      <w:r w:rsidRPr="00AA0DFA">
        <w:rPr>
          <w:b/>
        </w:rPr>
        <w:t>MADDE 4-</w:t>
      </w:r>
      <w:r w:rsidRPr="00AA0DFA">
        <w:t xml:space="preserve"> </w:t>
      </w:r>
      <w:r w:rsidR="004A53F4" w:rsidRPr="00AA0DFA">
        <w:t>(1) Bu Usul ve Esaslarda geçen;</w:t>
      </w:r>
    </w:p>
    <w:p w:rsidR="00310DAD" w:rsidRPr="00AA0DFA" w:rsidRDefault="00DC62B0" w:rsidP="00513207">
      <w:pPr>
        <w:pStyle w:val="Default"/>
        <w:numPr>
          <w:ilvl w:val="0"/>
          <w:numId w:val="3"/>
        </w:numPr>
        <w:jc w:val="both"/>
      </w:pPr>
      <w:proofErr w:type="gramStart"/>
      <w:r>
        <w:t>Santral alanı: E</w:t>
      </w:r>
      <w:r w:rsidR="0046158B" w:rsidRPr="00AA0DFA">
        <w:t xml:space="preserve">lektrik </w:t>
      </w:r>
      <w:r w:rsidR="00310DAD" w:rsidRPr="00AA0DFA">
        <w:rPr>
          <w:bCs/>
        </w:rPr>
        <w:t>üretim tesisin</w:t>
      </w:r>
      <w:r w:rsidR="003B776F">
        <w:rPr>
          <w:bCs/>
        </w:rPr>
        <w:t>in</w:t>
      </w:r>
      <w:r w:rsidR="00310DAD" w:rsidRPr="00AA0DFA">
        <w:rPr>
          <w:bCs/>
        </w:rPr>
        <w:t xml:space="preserve"> teknoloji tipine göre</w:t>
      </w:r>
      <w:r w:rsidR="003B776F">
        <w:rPr>
          <w:bCs/>
        </w:rPr>
        <w:t xml:space="preserve"> değişmekle birlikte </w:t>
      </w:r>
      <w:r w:rsidR="00310DAD" w:rsidRPr="00AA0DFA">
        <w:rPr>
          <w:bCs/>
        </w:rPr>
        <w:t xml:space="preserve">türbin, </w:t>
      </w:r>
      <w:r w:rsidR="003B776F">
        <w:rPr>
          <w:bCs/>
        </w:rPr>
        <w:t xml:space="preserve">salyangoz, </w:t>
      </w:r>
      <w:r w:rsidR="00310DAD" w:rsidRPr="00AA0DFA">
        <w:rPr>
          <w:bCs/>
        </w:rPr>
        <w:t xml:space="preserve">motor, </w:t>
      </w:r>
      <w:proofErr w:type="spellStart"/>
      <w:r w:rsidR="00310DAD" w:rsidRPr="00AA0DFA">
        <w:rPr>
          <w:bCs/>
        </w:rPr>
        <w:t>generatör</w:t>
      </w:r>
      <w:proofErr w:type="spellEnd"/>
      <w:r w:rsidR="00310DAD" w:rsidRPr="00AA0DFA">
        <w:rPr>
          <w:bCs/>
        </w:rPr>
        <w:t xml:space="preserve">, kazan, atık ısı kazanı, ısı değiştiriciler, </w:t>
      </w:r>
      <w:proofErr w:type="spellStart"/>
      <w:r w:rsidR="00310DAD" w:rsidRPr="00AA0DFA">
        <w:rPr>
          <w:bCs/>
        </w:rPr>
        <w:t>kondenser</w:t>
      </w:r>
      <w:proofErr w:type="spellEnd"/>
      <w:r w:rsidR="001D4658" w:rsidRPr="00AA0DFA">
        <w:rPr>
          <w:bCs/>
        </w:rPr>
        <w:t>, soğutma sistemleri</w:t>
      </w:r>
      <w:r w:rsidR="003B776F">
        <w:rPr>
          <w:bCs/>
        </w:rPr>
        <w:t xml:space="preserve">, gibi elektrik üretiminin gerçekleştiği ve genel olarak santral binasında bulunan birimler ile </w:t>
      </w:r>
      <w:r w:rsidR="00B66436">
        <w:rPr>
          <w:bCs/>
        </w:rPr>
        <w:t xml:space="preserve">idari </w:t>
      </w:r>
      <w:r w:rsidR="003B776F">
        <w:rPr>
          <w:bCs/>
        </w:rPr>
        <w:t>birimlerin bir arada bulunduğu</w:t>
      </w:r>
      <w:r w:rsidR="00DC7E69">
        <w:rPr>
          <w:bCs/>
        </w:rPr>
        <w:t xml:space="preserve"> tesisin ana birimleri ile tesisin çalışması v</w:t>
      </w:r>
      <w:r>
        <w:rPr>
          <w:bCs/>
        </w:rPr>
        <w:t>e işletilmesi için gerekli olan</w:t>
      </w:r>
      <w:r w:rsidR="00652D42">
        <w:rPr>
          <w:bCs/>
        </w:rPr>
        <w:t xml:space="preserve"> </w:t>
      </w:r>
      <w:r w:rsidR="003B776F">
        <w:rPr>
          <w:bCs/>
        </w:rPr>
        <w:t>yangın müdahale birimleri,</w:t>
      </w:r>
      <w:r w:rsidR="00DC7E69">
        <w:rPr>
          <w:bCs/>
        </w:rPr>
        <w:t xml:space="preserve"> yangın suyu depoları</w:t>
      </w:r>
      <w:r w:rsidR="00B177EA" w:rsidRPr="00AA0DFA">
        <w:rPr>
          <w:bCs/>
        </w:rPr>
        <w:t>,</w:t>
      </w:r>
      <w:r w:rsidR="003B776F">
        <w:rPr>
          <w:bCs/>
        </w:rPr>
        <w:t xml:space="preserve"> arıtma tesisleri, </w:t>
      </w:r>
      <w:r w:rsidR="008D22FC" w:rsidRPr="00AA0DFA">
        <w:rPr>
          <w:bCs/>
        </w:rPr>
        <w:t>yardımcı yakıt depoları, acil durum jenera</w:t>
      </w:r>
      <w:r w:rsidR="00B177EA" w:rsidRPr="00AA0DFA">
        <w:rPr>
          <w:bCs/>
        </w:rPr>
        <w:t>törleri</w:t>
      </w:r>
      <w:r>
        <w:rPr>
          <w:bCs/>
        </w:rPr>
        <w:t>, depolar, atölyeler</w:t>
      </w:r>
      <w:r w:rsidR="00B177EA" w:rsidRPr="00AA0DFA">
        <w:rPr>
          <w:bCs/>
        </w:rPr>
        <w:t xml:space="preserve"> vb.</w:t>
      </w:r>
      <w:r w:rsidR="00B51B18" w:rsidRPr="00AA0DFA">
        <w:rPr>
          <w:bCs/>
        </w:rPr>
        <w:t xml:space="preserve"> </w:t>
      </w:r>
      <w:r w:rsidR="00DC7E69">
        <w:rPr>
          <w:bCs/>
        </w:rPr>
        <w:t>gibi destek üniteleri</w:t>
      </w:r>
      <w:r w:rsidR="003B776F">
        <w:rPr>
          <w:bCs/>
        </w:rPr>
        <w:t xml:space="preserve">nin bir arada </w:t>
      </w:r>
      <w:r w:rsidR="00B177EA" w:rsidRPr="00AA0DFA">
        <w:rPr>
          <w:bCs/>
        </w:rPr>
        <w:t>yer aldığı</w:t>
      </w:r>
      <w:r w:rsidR="008D22FC" w:rsidRPr="00AA0DFA">
        <w:rPr>
          <w:bCs/>
        </w:rPr>
        <w:t xml:space="preserve"> alan</w:t>
      </w:r>
      <w:r w:rsidR="00DC7E69">
        <w:rPr>
          <w:bCs/>
        </w:rPr>
        <w:t>ı</w:t>
      </w:r>
      <w:r w:rsidR="008D22FC" w:rsidRPr="00AA0DFA">
        <w:rPr>
          <w:bCs/>
        </w:rPr>
        <w:t>,</w:t>
      </w:r>
      <w:proofErr w:type="gramEnd"/>
    </w:p>
    <w:p w:rsidR="00F72C87" w:rsidRPr="00AA0DFA" w:rsidRDefault="00F72C87" w:rsidP="00513207">
      <w:pPr>
        <w:pStyle w:val="Default"/>
        <w:numPr>
          <w:ilvl w:val="0"/>
          <w:numId w:val="3"/>
        </w:numPr>
        <w:jc w:val="both"/>
      </w:pPr>
      <w:r w:rsidRPr="00AA0DFA">
        <w:rPr>
          <w:bCs/>
        </w:rPr>
        <w:t xml:space="preserve">Sosyal alan: </w:t>
      </w:r>
      <w:r w:rsidR="00DC62B0">
        <w:t>E</w:t>
      </w:r>
      <w:r w:rsidR="00DC62B0" w:rsidRPr="00AA0DFA">
        <w:t xml:space="preserve">lektrik </w:t>
      </w:r>
      <w:r w:rsidR="00DC62B0" w:rsidRPr="00AA0DFA">
        <w:rPr>
          <w:bCs/>
        </w:rPr>
        <w:t xml:space="preserve">üretim tesisinde </w:t>
      </w:r>
      <w:r w:rsidRPr="00AA0DFA">
        <w:rPr>
          <w:bCs/>
        </w:rPr>
        <w:t>üretim yap</w:t>
      </w:r>
      <w:r w:rsidR="001D1C34">
        <w:rPr>
          <w:bCs/>
        </w:rPr>
        <w:t>ıl</w:t>
      </w:r>
      <w:r w:rsidRPr="00AA0DFA">
        <w:rPr>
          <w:bCs/>
        </w:rPr>
        <w:t xml:space="preserve">abilmesi için devamlı veya periyodik usulle </w:t>
      </w:r>
      <w:r w:rsidR="00DC62B0">
        <w:rPr>
          <w:bCs/>
        </w:rPr>
        <w:t xml:space="preserve">çalışan </w:t>
      </w:r>
      <w:r w:rsidR="00DC7E69">
        <w:rPr>
          <w:bCs/>
        </w:rPr>
        <w:t>personelin</w:t>
      </w:r>
      <w:r w:rsidR="00DC62B0">
        <w:rPr>
          <w:bCs/>
        </w:rPr>
        <w:t xml:space="preserve"> </w:t>
      </w:r>
      <w:r w:rsidRPr="00AA0DFA">
        <w:rPr>
          <w:bCs/>
        </w:rPr>
        <w:t xml:space="preserve">ihtiyaçlarının karşılanması için gerekli </w:t>
      </w:r>
      <w:r w:rsidR="00B177EA" w:rsidRPr="00AA0DFA">
        <w:rPr>
          <w:bCs/>
        </w:rPr>
        <w:t xml:space="preserve">spor, barınma, </w:t>
      </w:r>
      <w:proofErr w:type="gramStart"/>
      <w:r w:rsidR="00B177EA" w:rsidRPr="00AA0DFA">
        <w:rPr>
          <w:bCs/>
        </w:rPr>
        <w:t>lokal</w:t>
      </w:r>
      <w:proofErr w:type="gramEnd"/>
      <w:r w:rsidR="00652D42">
        <w:rPr>
          <w:bCs/>
        </w:rPr>
        <w:t xml:space="preserve">, otopark, </w:t>
      </w:r>
      <w:r w:rsidR="00B177EA" w:rsidRPr="00AA0DFA">
        <w:rPr>
          <w:bCs/>
        </w:rPr>
        <w:t>vb.</w:t>
      </w:r>
      <w:r w:rsidR="00DC7E69">
        <w:rPr>
          <w:bCs/>
        </w:rPr>
        <w:t xml:space="preserve"> </w:t>
      </w:r>
      <w:r w:rsidRPr="00AA0DFA">
        <w:rPr>
          <w:bCs/>
        </w:rPr>
        <w:t>ünitele</w:t>
      </w:r>
      <w:r w:rsidR="00DC7E69">
        <w:rPr>
          <w:bCs/>
        </w:rPr>
        <w:t xml:space="preserve">r ile </w:t>
      </w:r>
      <w:r w:rsidR="00B76961">
        <w:rPr>
          <w:bCs/>
        </w:rPr>
        <w:t xml:space="preserve">çevre yeşili ve </w:t>
      </w:r>
      <w:r w:rsidR="00DC7E69">
        <w:rPr>
          <w:bCs/>
        </w:rPr>
        <w:t>iç</w:t>
      </w:r>
      <w:r w:rsidR="00DC62B0">
        <w:rPr>
          <w:bCs/>
        </w:rPr>
        <w:t xml:space="preserve"> yollar</w:t>
      </w:r>
      <w:r w:rsidR="00DC7E69">
        <w:rPr>
          <w:bCs/>
        </w:rPr>
        <w:t xml:space="preserve"> </w:t>
      </w:r>
      <w:r w:rsidR="00B76961">
        <w:rPr>
          <w:bCs/>
        </w:rPr>
        <w:t>vb.</w:t>
      </w:r>
      <w:r w:rsidRPr="00AA0DFA">
        <w:rPr>
          <w:bCs/>
        </w:rPr>
        <w:t xml:space="preserve"> yer aldığı alan</w:t>
      </w:r>
      <w:r w:rsidR="00DC7E69">
        <w:rPr>
          <w:bCs/>
        </w:rPr>
        <w:t>ı</w:t>
      </w:r>
      <w:r w:rsidRPr="00AA0DFA">
        <w:rPr>
          <w:bCs/>
        </w:rPr>
        <w:t xml:space="preserve">, </w:t>
      </w:r>
    </w:p>
    <w:p w:rsidR="004F456F" w:rsidRPr="00AA0DFA" w:rsidRDefault="004F456F" w:rsidP="00513207">
      <w:pPr>
        <w:pStyle w:val="Default"/>
        <w:numPr>
          <w:ilvl w:val="0"/>
          <w:numId w:val="3"/>
        </w:numPr>
        <w:jc w:val="both"/>
      </w:pPr>
      <w:r w:rsidRPr="00AA0DFA">
        <w:t xml:space="preserve">Şalt sahası: </w:t>
      </w:r>
      <w:r w:rsidR="00F20CFB">
        <w:t>Ü</w:t>
      </w:r>
      <w:r w:rsidR="0046158B" w:rsidRPr="00AA0DFA">
        <w:t xml:space="preserve">retilen elektrik enerjisinin dağıtım ya da iletim sistemine aktarılması için gerekli orta gerilim veya yüksek gerilim makine </w:t>
      </w:r>
      <w:proofErr w:type="gramStart"/>
      <w:r w:rsidR="0046158B" w:rsidRPr="00AA0DFA">
        <w:t>ekipman</w:t>
      </w:r>
      <w:proofErr w:type="gramEnd"/>
      <w:r w:rsidR="0046158B" w:rsidRPr="00AA0DFA">
        <w:t xml:space="preserve"> ve/veya teçhizatının bulunduğu </w:t>
      </w:r>
      <w:r w:rsidR="00B177EA" w:rsidRPr="00AA0DFA">
        <w:t>alan</w:t>
      </w:r>
      <w:r w:rsidR="00DC7E69">
        <w:t>ı</w:t>
      </w:r>
      <w:r w:rsidRPr="00AA0DFA">
        <w:t>,</w:t>
      </w:r>
    </w:p>
    <w:p w:rsidR="00E42119" w:rsidRPr="00A42043" w:rsidRDefault="00971EE3" w:rsidP="00513207">
      <w:pPr>
        <w:spacing w:after="0" w:line="240" w:lineRule="auto"/>
        <w:ind w:firstLine="708"/>
        <w:jc w:val="both"/>
        <w:rPr>
          <w:rFonts w:ascii="Times New Roman" w:hAnsi="Times New Roman" w:cs="Times New Roman"/>
        </w:rPr>
      </w:pPr>
      <w:proofErr w:type="gramStart"/>
      <w:r>
        <w:rPr>
          <w:rFonts w:ascii="Times New Roman" w:hAnsi="Times New Roman" w:cs="Times New Roman"/>
        </w:rPr>
        <w:t>i</w:t>
      </w:r>
      <w:r w:rsidRPr="00A42043">
        <w:rPr>
          <w:rFonts w:ascii="Times New Roman" w:hAnsi="Times New Roman" w:cs="Times New Roman"/>
        </w:rPr>
        <w:t>fade</w:t>
      </w:r>
      <w:proofErr w:type="gramEnd"/>
      <w:r w:rsidRPr="00A42043">
        <w:rPr>
          <w:rFonts w:ascii="Times New Roman" w:hAnsi="Times New Roman" w:cs="Times New Roman"/>
        </w:rPr>
        <w:t xml:space="preserve"> </w:t>
      </w:r>
      <w:r w:rsidR="00A42043" w:rsidRPr="00A42043">
        <w:rPr>
          <w:rFonts w:ascii="Times New Roman" w:hAnsi="Times New Roman" w:cs="Times New Roman"/>
        </w:rPr>
        <w:t xml:space="preserve">eder. </w:t>
      </w:r>
    </w:p>
    <w:p w:rsidR="00A42043" w:rsidRDefault="00A42043" w:rsidP="00DB4B3F">
      <w:pPr>
        <w:pStyle w:val="Default"/>
        <w:ind w:firstLine="708"/>
        <w:jc w:val="both"/>
      </w:pPr>
      <w:r>
        <w:t xml:space="preserve">(2) Bu </w:t>
      </w:r>
      <w:r w:rsidR="00971EE3">
        <w:t xml:space="preserve">Usul </w:t>
      </w:r>
      <w:r>
        <w:t xml:space="preserve">ve </w:t>
      </w:r>
      <w:r w:rsidR="00971EE3">
        <w:t>Esas</w:t>
      </w:r>
      <w:r w:rsidR="00971EE3" w:rsidRPr="00A42043">
        <w:t>l</w:t>
      </w:r>
      <w:r w:rsidR="00971EE3">
        <w:t>a</w:t>
      </w:r>
      <w:r w:rsidR="00971EE3" w:rsidRPr="00A42043">
        <w:t xml:space="preserve">rda </w:t>
      </w:r>
      <w:r w:rsidRPr="00A42043">
        <w:t>geçen</w:t>
      </w:r>
      <w:r w:rsidR="00B132F9">
        <w:t xml:space="preserve"> diğer ifade ve kısaltmalar ilgi</w:t>
      </w:r>
      <w:r w:rsidRPr="00A42043">
        <w:t xml:space="preserve">li mevzuattaki anlam ve kapsama sahiptir. </w:t>
      </w:r>
    </w:p>
    <w:p w:rsidR="00A42043" w:rsidRPr="00A42043" w:rsidRDefault="00A42043" w:rsidP="00A42043">
      <w:pPr>
        <w:spacing w:after="0" w:line="240" w:lineRule="auto"/>
        <w:jc w:val="both"/>
        <w:rPr>
          <w:rFonts w:ascii="Times New Roman" w:hAnsi="Times New Roman" w:cs="Times New Roman"/>
        </w:rPr>
      </w:pPr>
    </w:p>
    <w:p w:rsidR="00E42119" w:rsidRPr="00AA0DFA" w:rsidRDefault="00E42119" w:rsidP="00764085">
      <w:pPr>
        <w:pStyle w:val="Default"/>
        <w:tabs>
          <w:tab w:val="left" w:pos="3969"/>
        </w:tabs>
        <w:jc w:val="center"/>
        <w:rPr>
          <w:b/>
        </w:rPr>
      </w:pPr>
      <w:r w:rsidRPr="00AA0DFA">
        <w:rPr>
          <w:b/>
        </w:rPr>
        <w:t>İKİNCİ BÖLÜM</w:t>
      </w:r>
    </w:p>
    <w:p w:rsidR="00E42119" w:rsidRPr="00AA0DFA" w:rsidRDefault="00E42119" w:rsidP="00E712EF">
      <w:pPr>
        <w:tabs>
          <w:tab w:val="left" w:pos="3969"/>
        </w:tabs>
        <w:spacing w:after="0" w:line="240" w:lineRule="auto"/>
        <w:jc w:val="center"/>
        <w:rPr>
          <w:rFonts w:ascii="Times New Roman" w:hAnsi="Times New Roman" w:cs="Times New Roman"/>
          <w:b/>
          <w:sz w:val="24"/>
          <w:szCs w:val="24"/>
        </w:rPr>
      </w:pPr>
      <w:r w:rsidRPr="00AA0DFA">
        <w:rPr>
          <w:rFonts w:ascii="Times New Roman" w:hAnsi="Times New Roman" w:cs="Times New Roman"/>
          <w:b/>
          <w:sz w:val="24"/>
          <w:szCs w:val="24"/>
        </w:rPr>
        <w:t xml:space="preserve">Proje </w:t>
      </w:r>
      <w:r w:rsidR="00971EE3">
        <w:rPr>
          <w:rFonts w:ascii="Times New Roman" w:hAnsi="Times New Roman" w:cs="Times New Roman"/>
          <w:b/>
          <w:sz w:val="24"/>
          <w:szCs w:val="24"/>
        </w:rPr>
        <w:t xml:space="preserve">veya Tesis </w:t>
      </w:r>
      <w:r w:rsidRPr="00AA0DFA">
        <w:rPr>
          <w:rFonts w:ascii="Times New Roman" w:hAnsi="Times New Roman" w:cs="Times New Roman"/>
          <w:b/>
          <w:sz w:val="24"/>
          <w:szCs w:val="24"/>
        </w:rPr>
        <w:t>Sahalarının Belirlenmesi</w:t>
      </w:r>
    </w:p>
    <w:p w:rsidR="00E42119" w:rsidRPr="00AA0DFA" w:rsidRDefault="00E42119" w:rsidP="00E42119">
      <w:pPr>
        <w:spacing w:after="0" w:line="240" w:lineRule="auto"/>
        <w:jc w:val="both"/>
        <w:rPr>
          <w:rFonts w:ascii="Times New Roman" w:hAnsi="Times New Roman" w:cs="Times New Roman"/>
        </w:rPr>
      </w:pPr>
    </w:p>
    <w:p w:rsidR="00E42119" w:rsidRPr="00AA0DFA" w:rsidRDefault="00E712EF" w:rsidP="00FD502A">
      <w:pPr>
        <w:pStyle w:val="Default"/>
        <w:ind w:firstLine="708"/>
        <w:jc w:val="both"/>
        <w:rPr>
          <w:b/>
          <w:bCs/>
        </w:rPr>
      </w:pPr>
      <w:r>
        <w:rPr>
          <w:b/>
          <w:bCs/>
        </w:rPr>
        <w:t>Santral sahalarına ilişkin genel h</w:t>
      </w:r>
      <w:r w:rsidR="00E42119" w:rsidRPr="00AA0DFA">
        <w:rPr>
          <w:b/>
          <w:bCs/>
        </w:rPr>
        <w:t>ükümler</w:t>
      </w:r>
    </w:p>
    <w:p w:rsidR="00E42119" w:rsidRDefault="00E42119" w:rsidP="00FD502A">
      <w:pPr>
        <w:pStyle w:val="Default"/>
        <w:ind w:firstLine="705"/>
        <w:jc w:val="both"/>
        <w:rPr>
          <w:bCs/>
        </w:rPr>
      </w:pPr>
      <w:r w:rsidRPr="00AA0DFA">
        <w:rPr>
          <w:b/>
          <w:bCs/>
        </w:rPr>
        <w:t xml:space="preserve">MADDE 5- </w:t>
      </w:r>
      <w:r w:rsidRPr="00AA0DFA">
        <w:rPr>
          <w:bCs/>
        </w:rPr>
        <w:t>(1)</w:t>
      </w:r>
      <w:r w:rsidRPr="00AA0DFA">
        <w:rPr>
          <w:b/>
          <w:bCs/>
        </w:rPr>
        <w:t xml:space="preserve"> </w:t>
      </w:r>
      <w:r w:rsidR="00DC62B0" w:rsidRPr="00AA0DFA">
        <w:rPr>
          <w:bCs/>
        </w:rPr>
        <w:t>Nükleer enerji</w:t>
      </w:r>
      <w:r w:rsidR="00B95461">
        <w:rPr>
          <w:bCs/>
        </w:rPr>
        <w:t>ye</w:t>
      </w:r>
      <w:r w:rsidR="00DC62B0" w:rsidRPr="00AA0DFA">
        <w:rPr>
          <w:bCs/>
        </w:rPr>
        <w:t xml:space="preserve"> </w:t>
      </w:r>
      <w:r w:rsidR="00083C2C" w:rsidRPr="00AA0DFA">
        <w:rPr>
          <w:bCs/>
        </w:rPr>
        <w:t xml:space="preserve">dayalı </w:t>
      </w:r>
      <w:r w:rsidR="00083C2C">
        <w:rPr>
          <w:bCs/>
        </w:rPr>
        <w:t>olanlar ile s</w:t>
      </w:r>
      <w:r w:rsidR="00083C2C" w:rsidRPr="00AA0DFA">
        <w:rPr>
          <w:bCs/>
        </w:rPr>
        <w:t xml:space="preserve">anayi tesisi bünyesindeki </w:t>
      </w:r>
      <w:proofErr w:type="spellStart"/>
      <w:r w:rsidR="00083C2C" w:rsidRPr="00AA0DFA">
        <w:rPr>
          <w:bCs/>
        </w:rPr>
        <w:t>kojenerasyon</w:t>
      </w:r>
      <w:proofErr w:type="spellEnd"/>
      <w:r w:rsidR="00083C2C" w:rsidRPr="00AA0DFA">
        <w:rPr>
          <w:bCs/>
        </w:rPr>
        <w:t xml:space="preserve">, </w:t>
      </w:r>
      <w:proofErr w:type="spellStart"/>
      <w:r w:rsidR="00083C2C" w:rsidRPr="00AA0DFA">
        <w:rPr>
          <w:bCs/>
        </w:rPr>
        <w:t>mikrokojenerasyon</w:t>
      </w:r>
      <w:proofErr w:type="spellEnd"/>
      <w:r w:rsidR="00083C2C" w:rsidRPr="00AA0DFA">
        <w:rPr>
          <w:bCs/>
        </w:rPr>
        <w:t xml:space="preserve"> veya </w:t>
      </w:r>
      <w:proofErr w:type="spellStart"/>
      <w:r w:rsidR="00083C2C" w:rsidRPr="00AA0DFA">
        <w:rPr>
          <w:bCs/>
        </w:rPr>
        <w:t>trijenerasyon</w:t>
      </w:r>
      <w:proofErr w:type="spellEnd"/>
      <w:r w:rsidR="00083C2C" w:rsidRPr="00AA0DFA">
        <w:rPr>
          <w:bCs/>
        </w:rPr>
        <w:t xml:space="preserve"> tesis</w:t>
      </w:r>
      <w:r w:rsidR="00083C2C">
        <w:rPr>
          <w:bCs/>
        </w:rPr>
        <w:t xml:space="preserve"> tipinde</w:t>
      </w:r>
      <w:r w:rsidR="00B95461">
        <w:rPr>
          <w:bCs/>
        </w:rPr>
        <w:t>ki</w:t>
      </w:r>
      <w:r w:rsidR="00083C2C" w:rsidRPr="00AA0DFA">
        <w:rPr>
          <w:bCs/>
        </w:rPr>
        <w:t xml:space="preserve"> </w:t>
      </w:r>
      <w:r w:rsidR="00CC6FFE">
        <w:rPr>
          <w:bCs/>
        </w:rPr>
        <w:t>tesisler</w:t>
      </w:r>
      <w:r w:rsidR="00083C2C">
        <w:rPr>
          <w:bCs/>
        </w:rPr>
        <w:t xml:space="preserve"> </w:t>
      </w:r>
      <w:r w:rsidR="00DC62B0" w:rsidRPr="00AA0DFA">
        <w:rPr>
          <w:bCs/>
        </w:rPr>
        <w:t>hariç</w:t>
      </w:r>
      <w:r w:rsidR="00DC62B0" w:rsidRPr="00AA0DFA">
        <w:rPr>
          <w:b/>
          <w:bCs/>
        </w:rPr>
        <w:t xml:space="preserve"> </w:t>
      </w:r>
      <w:r w:rsidR="00DC62B0" w:rsidRPr="00AA0DFA">
        <w:rPr>
          <w:bCs/>
        </w:rPr>
        <w:t xml:space="preserve">kaynak ayrımı </w:t>
      </w:r>
      <w:r w:rsidR="00DC62B0" w:rsidRPr="00AA0DFA">
        <w:rPr>
          <w:bCs/>
        </w:rPr>
        <w:lastRenderedPageBreak/>
        <w:t xml:space="preserve">yapılmaksızın </w:t>
      </w:r>
      <w:proofErr w:type="spellStart"/>
      <w:r w:rsidR="00DC62B0" w:rsidRPr="00AA0DFA">
        <w:rPr>
          <w:bCs/>
        </w:rPr>
        <w:t>önlisans</w:t>
      </w:r>
      <w:proofErr w:type="spellEnd"/>
      <w:r w:rsidR="00DC62B0" w:rsidRPr="00AA0DFA">
        <w:rPr>
          <w:bCs/>
        </w:rPr>
        <w:t xml:space="preserve"> veya üretim lisansına konu elektrik üretim </w:t>
      </w:r>
      <w:r w:rsidR="009B3F4F" w:rsidRPr="00AA0DFA">
        <w:rPr>
          <w:bCs/>
        </w:rPr>
        <w:t>tesislerin</w:t>
      </w:r>
      <w:r w:rsidR="009B3F4F">
        <w:rPr>
          <w:bCs/>
        </w:rPr>
        <w:t xml:space="preserve">in santral sahalarında </w:t>
      </w:r>
      <w:r w:rsidR="009B3F4F" w:rsidRPr="00AA0DFA">
        <w:rPr>
          <w:bCs/>
        </w:rPr>
        <w:t>aşağıda yer verilen ortak unsurlar</w:t>
      </w:r>
      <w:r w:rsidR="009B3F4F">
        <w:rPr>
          <w:bCs/>
        </w:rPr>
        <w:t xml:space="preserve"> bulunur</w:t>
      </w:r>
      <w:r w:rsidR="00DC62B0">
        <w:rPr>
          <w:bCs/>
        </w:rPr>
        <w:t>:</w:t>
      </w:r>
    </w:p>
    <w:p w:rsidR="00E42119" w:rsidRPr="00AA0DFA" w:rsidRDefault="00DC62B0" w:rsidP="00E42119">
      <w:pPr>
        <w:pStyle w:val="Default"/>
        <w:numPr>
          <w:ilvl w:val="0"/>
          <w:numId w:val="4"/>
        </w:numPr>
        <w:jc w:val="both"/>
        <w:rPr>
          <w:bCs/>
        </w:rPr>
      </w:pPr>
      <w:r>
        <w:rPr>
          <w:bCs/>
        </w:rPr>
        <w:t>Santral alan</w:t>
      </w:r>
      <w:r w:rsidR="009B3F4F">
        <w:rPr>
          <w:bCs/>
        </w:rPr>
        <w:t>ı</w:t>
      </w:r>
      <w:r>
        <w:rPr>
          <w:bCs/>
        </w:rPr>
        <w:t>,</w:t>
      </w:r>
    </w:p>
    <w:p w:rsidR="00E42119" w:rsidRPr="00AA0DFA" w:rsidRDefault="00E42119" w:rsidP="00E42119">
      <w:pPr>
        <w:pStyle w:val="Default"/>
        <w:numPr>
          <w:ilvl w:val="0"/>
          <w:numId w:val="4"/>
        </w:numPr>
        <w:jc w:val="both"/>
        <w:rPr>
          <w:bCs/>
        </w:rPr>
      </w:pPr>
      <w:r w:rsidRPr="00AA0DFA">
        <w:rPr>
          <w:bCs/>
        </w:rPr>
        <w:t xml:space="preserve">Sosyal alan, </w:t>
      </w:r>
    </w:p>
    <w:p w:rsidR="00E42119" w:rsidRDefault="00764085" w:rsidP="00E42119">
      <w:pPr>
        <w:pStyle w:val="Default"/>
        <w:numPr>
          <w:ilvl w:val="0"/>
          <w:numId w:val="4"/>
        </w:numPr>
        <w:jc w:val="both"/>
        <w:rPr>
          <w:bCs/>
        </w:rPr>
      </w:pPr>
      <w:r>
        <w:rPr>
          <w:bCs/>
        </w:rPr>
        <w:t>Şalt sahası.</w:t>
      </w:r>
      <w:r w:rsidR="00E42119" w:rsidRPr="00AA0DFA">
        <w:rPr>
          <w:bCs/>
        </w:rPr>
        <w:t xml:space="preserve">  </w:t>
      </w:r>
    </w:p>
    <w:p w:rsidR="002B5D47" w:rsidRDefault="002B5D47" w:rsidP="00DB4B3F">
      <w:pPr>
        <w:pStyle w:val="Default"/>
        <w:ind w:firstLine="705"/>
        <w:jc w:val="both"/>
        <w:rPr>
          <w:bCs/>
        </w:rPr>
      </w:pPr>
      <w:r>
        <w:rPr>
          <w:bCs/>
        </w:rPr>
        <w:t>(2) E</w:t>
      </w:r>
      <w:r w:rsidR="00D638C0">
        <w:rPr>
          <w:bCs/>
        </w:rPr>
        <w:t>lektrik üretim tesisleri için</w:t>
      </w:r>
      <w:r>
        <w:rPr>
          <w:bCs/>
        </w:rPr>
        <w:t xml:space="preserve"> verilen </w:t>
      </w:r>
      <w:proofErr w:type="spellStart"/>
      <w:r>
        <w:rPr>
          <w:bCs/>
        </w:rPr>
        <w:t>ö</w:t>
      </w:r>
      <w:r w:rsidRPr="00AA0DFA">
        <w:rPr>
          <w:bCs/>
        </w:rPr>
        <w:t>nlisans</w:t>
      </w:r>
      <w:proofErr w:type="spellEnd"/>
      <w:r w:rsidRPr="00AA0DFA">
        <w:rPr>
          <w:bCs/>
        </w:rPr>
        <w:t xml:space="preserve"> veya üretim lisans</w:t>
      </w:r>
      <w:r>
        <w:rPr>
          <w:bCs/>
        </w:rPr>
        <w:t>lar</w:t>
      </w:r>
      <w:r w:rsidRPr="00AA0DFA">
        <w:rPr>
          <w:bCs/>
        </w:rPr>
        <w:t xml:space="preserve">ına </w:t>
      </w:r>
      <w:r>
        <w:rPr>
          <w:bCs/>
        </w:rPr>
        <w:t>santral sahası</w:t>
      </w:r>
      <w:r w:rsidR="00D638C0">
        <w:rPr>
          <w:bCs/>
        </w:rPr>
        <w:t xml:space="preserve"> olarak</w:t>
      </w:r>
      <w:r>
        <w:rPr>
          <w:bCs/>
        </w:rPr>
        <w:t xml:space="preserve"> </w:t>
      </w:r>
      <w:r w:rsidR="00310F67">
        <w:rPr>
          <w:bCs/>
        </w:rPr>
        <w:t xml:space="preserve">asgari </w:t>
      </w:r>
      <w:r>
        <w:rPr>
          <w:bCs/>
        </w:rPr>
        <w:t xml:space="preserve">santral alanı ile şalt sahası derç edilir. Diğer unsurlara ilişkin veriler EPDK Başvuru Sisteminde tutulur. </w:t>
      </w:r>
    </w:p>
    <w:p w:rsidR="009368E4" w:rsidRPr="00AA0DFA" w:rsidRDefault="009368E4" w:rsidP="00DB4B3F">
      <w:pPr>
        <w:pStyle w:val="Default"/>
        <w:ind w:firstLine="705"/>
        <w:jc w:val="both"/>
        <w:rPr>
          <w:bCs/>
        </w:rPr>
      </w:pPr>
      <w:r w:rsidRPr="00AA0DFA">
        <w:rPr>
          <w:bCs/>
        </w:rPr>
        <w:t>(</w:t>
      </w:r>
      <w:r w:rsidR="002B5D47">
        <w:rPr>
          <w:bCs/>
        </w:rPr>
        <w:t>3</w:t>
      </w:r>
      <w:r w:rsidRPr="00AA0DFA">
        <w:rPr>
          <w:bCs/>
        </w:rPr>
        <w:t xml:space="preserve">) </w:t>
      </w:r>
      <w:r w:rsidR="00DC62B0" w:rsidRPr="00AA0DFA">
        <w:rPr>
          <w:bCs/>
        </w:rPr>
        <w:t>Santral sahaların</w:t>
      </w:r>
      <w:r w:rsidR="00DC62B0">
        <w:rPr>
          <w:bCs/>
        </w:rPr>
        <w:t xml:space="preserve">ı oluşturan alanlar ya da </w:t>
      </w:r>
      <w:r w:rsidR="00DC62B0" w:rsidRPr="00AA0DFA">
        <w:rPr>
          <w:bCs/>
        </w:rPr>
        <w:t>uns</w:t>
      </w:r>
      <w:r w:rsidR="00CC6FFE">
        <w:rPr>
          <w:bCs/>
        </w:rPr>
        <w:t>urlar arasında teknik gerekler</w:t>
      </w:r>
      <w:r w:rsidR="00DC62B0" w:rsidRPr="00AA0DFA">
        <w:rPr>
          <w:bCs/>
        </w:rPr>
        <w:t xml:space="preserve"> dışında makul mesafeler bırakılabilir. Bu mesafelerin </w:t>
      </w:r>
      <w:r w:rsidR="00CC6FFE">
        <w:rPr>
          <w:bCs/>
        </w:rPr>
        <w:t>mevzuatta</w:t>
      </w:r>
      <w:r w:rsidR="00DC62B0" w:rsidRPr="00AA0DFA">
        <w:rPr>
          <w:bCs/>
        </w:rPr>
        <w:t xml:space="preserve"> </w:t>
      </w:r>
      <w:r w:rsidR="00CC6FFE">
        <w:rPr>
          <w:bCs/>
        </w:rPr>
        <w:t xml:space="preserve">tanımlanan </w:t>
      </w:r>
      <w:r w:rsidR="00DC62B0" w:rsidRPr="00AA0DFA">
        <w:rPr>
          <w:bCs/>
        </w:rPr>
        <w:t xml:space="preserve">hakların </w:t>
      </w:r>
      <w:r w:rsidR="00CC6FFE">
        <w:rPr>
          <w:bCs/>
        </w:rPr>
        <w:t xml:space="preserve">fazladan </w:t>
      </w:r>
      <w:r w:rsidR="00DC62B0" w:rsidRPr="00AA0DFA">
        <w:rPr>
          <w:bCs/>
        </w:rPr>
        <w:t>elde edilmesini amaçlayan kullanımlar</w:t>
      </w:r>
      <w:r w:rsidR="00CC6FFE">
        <w:rPr>
          <w:bCs/>
        </w:rPr>
        <w:t>ı</w:t>
      </w:r>
      <w:r w:rsidR="00DC62B0" w:rsidRPr="00AA0DFA">
        <w:rPr>
          <w:bCs/>
        </w:rPr>
        <w:t xml:space="preserve"> makul mesafe olarak değerlendirilmez.</w:t>
      </w:r>
    </w:p>
    <w:p w:rsidR="00707D39" w:rsidRPr="00AA0DFA" w:rsidRDefault="002B5D47" w:rsidP="00DB4B3F">
      <w:pPr>
        <w:pStyle w:val="Default"/>
        <w:ind w:firstLine="705"/>
        <w:jc w:val="both"/>
        <w:rPr>
          <w:bCs/>
        </w:rPr>
      </w:pPr>
      <w:proofErr w:type="gramStart"/>
      <w:r>
        <w:rPr>
          <w:bCs/>
        </w:rPr>
        <w:t>(4</w:t>
      </w:r>
      <w:r w:rsidR="00707D39" w:rsidRPr="00AA0DFA">
        <w:rPr>
          <w:bCs/>
        </w:rPr>
        <w:t xml:space="preserve">) İkinci fıkrada </w:t>
      </w:r>
      <w:r w:rsidR="00E87DEF">
        <w:rPr>
          <w:bCs/>
        </w:rPr>
        <w:t xml:space="preserve">ve her bir kaynak türü ve tesis tipi için işbu Usul ve Esasların ilgili hükmünde </w:t>
      </w:r>
      <w:r w:rsidR="00707D39" w:rsidRPr="00AA0DFA">
        <w:rPr>
          <w:bCs/>
        </w:rPr>
        <w:t xml:space="preserve">yer verilmeyen ancak diğer mevzuatlardan kaynaklanan </w:t>
      </w:r>
      <w:r w:rsidR="00E87DEF">
        <w:rPr>
          <w:bCs/>
        </w:rPr>
        <w:t>ya</w:t>
      </w:r>
      <w:r w:rsidR="00764085">
        <w:rPr>
          <w:bCs/>
        </w:rPr>
        <w:t xml:space="preserve"> </w:t>
      </w:r>
      <w:r w:rsidR="00E87DEF">
        <w:rPr>
          <w:bCs/>
        </w:rPr>
        <w:t>da tesis sahasının veya tesis teknolojisinin özelliklerinden kaynaklanan gerekler n</w:t>
      </w:r>
      <w:r w:rsidR="00707D39" w:rsidRPr="00AA0DFA">
        <w:rPr>
          <w:bCs/>
        </w:rPr>
        <w:t xml:space="preserve">edeniyle santral sahası içerisinde yer alması gereken </w:t>
      </w:r>
      <w:r w:rsidR="00E87DEF">
        <w:rPr>
          <w:bCs/>
        </w:rPr>
        <w:t>yapı veya unsurlar</w:t>
      </w:r>
      <w:r w:rsidR="00CC6FFE">
        <w:rPr>
          <w:bCs/>
        </w:rPr>
        <w:t>,</w:t>
      </w:r>
      <w:r w:rsidR="00CC6FFE" w:rsidRPr="00AA0DFA">
        <w:rPr>
          <w:bCs/>
        </w:rPr>
        <w:t xml:space="preserve"> </w:t>
      </w:r>
      <w:r w:rsidR="00B95461">
        <w:rPr>
          <w:bCs/>
        </w:rPr>
        <w:t>elektrik</w:t>
      </w:r>
      <w:r w:rsidR="00B95461" w:rsidRPr="00AA0DFA">
        <w:rPr>
          <w:bCs/>
        </w:rPr>
        <w:t xml:space="preserve"> </w:t>
      </w:r>
      <w:r w:rsidR="00707D39" w:rsidRPr="00AA0DFA">
        <w:rPr>
          <w:bCs/>
        </w:rPr>
        <w:t>üretim tesisinin imar planına dâhil edil</w:t>
      </w:r>
      <w:r w:rsidR="00CC6FFE">
        <w:rPr>
          <w:bCs/>
        </w:rPr>
        <w:t xml:space="preserve">mek kaydıyla </w:t>
      </w:r>
      <w:r w:rsidR="00707D39" w:rsidRPr="00AA0DFA">
        <w:rPr>
          <w:bCs/>
        </w:rPr>
        <w:t>her biri harita üzerine yerleştirilerek santral sahasına dâhil edil</w:t>
      </w:r>
      <w:r w:rsidR="00E87DEF">
        <w:rPr>
          <w:bCs/>
        </w:rPr>
        <w:t>ebil</w:t>
      </w:r>
      <w:r w:rsidR="00707D39" w:rsidRPr="00AA0DFA">
        <w:rPr>
          <w:bCs/>
        </w:rPr>
        <w:t>ir.</w:t>
      </w:r>
      <w:proofErr w:type="gramEnd"/>
    </w:p>
    <w:p w:rsidR="00914BCD" w:rsidRDefault="00E12098" w:rsidP="00FD502A">
      <w:pPr>
        <w:pStyle w:val="Default"/>
        <w:ind w:firstLine="705"/>
        <w:jc w:val="both"/>
        <w:rPr>
          <w:b/>
          <w:bCs/>
        </w:rPr>
      </w:pPr>
      <w:r w:rsidRPr="00AA0DFA">
        <w:rPr>
          <w:b/>
          <w:bCs/>
        </w:rPr>
        <w:t xml:space="preserve">Hidroelektrik </w:t>
      </w:r>
      <w:r w:rsidR="00627D82" w:rsidRPr="00AA0DFA">
        <w:rPr>
          <w:b/>
        </w:rPr>
        <w:t xml:space="preserve">enerjiye dayalı </w:t>
      </w:r>
      <w:proofErr w:type="spellStart"/>
      <w:r w:rsidR="00627D82" w:rsidRPr="00AA0DFA">
        <w:rPr>
          <w:b/>
        </w:rPr>
        <w:t>rezervuarlı</w:t>
      </w:r>
      <w:proofErr w:type="spellEnd"/>
      <w:r w:rsidR="00627D82" w:rsidRPr="00AA0DFA">
        <w:rPr>
          <w:b/>
        </w:rPr>
        <w:t xml:space="preserve"> </w:t>
      </w:r>
      <w:r w:rsidR="00AD6C3E" w:rsidRPr="00AA0DFA">
        <w:rPr>
          <w:b/>
        </w:rPr>
        <w:t>tesis</w:t>
      </w:r>
      <w:r w:rsidR="00627D82" w:rsidRPr="00AA0DFA">
        <w:rPr>
          <w:b/>
        </w:rPr>
        <w:t xml:space="preserve"> tipindeki üretim tesislerinde </w:t>
      </w:r>
      <w:r w:rsidR="00627D82" w:rsidRPr="00AA0DFA">
        <w:rPr>
          <w:b/>
          <w:bCs/>
        </w:rPr>
        <w:t>santral sahası</w:t>
      </w:r>
    </w:p>
    <w:p w:rsidR="00AD6C3E" w:rsidRPr="00AA0DFA" w:rsidRDefault="00E320B7" w:rsidP="00FD502A">
      <w:pPr>
        <w:pStyle w:val="Default"/>
        <w:ind w:firstLine="705"/>
        <w:jc w:val="both"/>
        <w:rPr>
          <w:bCs/>
        </w:rPr>
      </w:pPr>
      <w:r w:rsidRPr="00AA0DFA">
        <w:rPr>
          <w:b/>
          <w:bCs/>
        </w:rPr>
        <w:t xml:space="preserve">MADDE </w:t>
      </w:r>
      <w:r w:rsidR="00CE3641" w:rsidRPr="00AA0DFA">
        <w:rPr>
          <w:b/>
          <w:bCs/>
        </w:rPr>
        <w:t>6</w:t>
      </w:r>
      <w:r w:rsidR="0004294C" w:rsidRPr="00AA0DFA">
        <w:rPr>
          <w:b/>
          <w:bCs/>
        </w:rPr>
        <w:t xml:space="preserve">- </w:t>
      </w:r>
      <w:r w:rsidR="0004294C" w:rsidRPr="00AA0DFA">
        <w:rPr>
          <w:bCs/>
        </w:rPr>
        <w:t>(1)</w:t>
      </w:r>
      <w:r w:rsidR="004E0213" w:rsidRPr="00AA0DFA">
        <w:rPr>
          <w:b/>
          <w:bCs/>
        </w:rPr>
        <w:t xml:space="preserve"> </w:t>
      </w:r>
      <w:r w:rsidR="00AD6C3E" w:rsidRPr="00AA0DFA">
        <w:rPr>
          <w:bCs/>
        </w:rPr>
        <w:t xml:space="preserve">Yenilenebilir enerji kaynaklarından hidroelektrik enerjiye dayalı </w:t>
      </w:r>
      <w:proofErr w:type="spellStart"/>
      <w:r w:rsidR="00AD6C3E" w:rsidRPr="00AA0DFA">
        <w:rPr>
          <w:bCs/>
        </w:rPr>
        <w:t>rezervuarlı</w:t>
      </w:r>
      <w:proofErr w:type="spellEnd"/>
      <w:r w:rsidR="00AD6C3E" w:rsidRPr="00AA0DFA">
        <w:rPr>
          <w:bCs/>
        </w:rPr>
        <w:t xml:space="preserve"> tesis tipindeki üretim tesislerinde </w:t>
      </w:r>
      <w:r w:rsidR="00CE3641" w:rsidRPr="00AA0DFA">
        <w:rPr>
          <w:bCs/>
        </w:rPr>
        <w:t xml:space="preserve">ortak unsurlara ilaveten </w:t>
      </w:r>
      <w:r w:rsidR="00AD6C3E" w:rsidRPr="00AA0DFA">
        <w:rPr>
          <w:bCs/>
        </w:rPr>
        <w:t>aşağıda</w:t>
      </w:r>
      <w:r w:rsidR="00CC6FFE">
        <w:rPr>
          <w:bCs/>
        </w:rPr>
        <w:t>ki</w:t>
      </w:r>
      <w:r w:rsidR="00AD6C3E" w:rsidRPr="00AA0DFA">
        <w:rPr>
          <w:bCs/>
        </w:rPr>
        <w:t xml:space="preserve"> </w:t>
      </w:r>
      <w:r w:rsidR="00CC6FFE">
        <w:rPr>
          <w:bCs/>
        </w:rPr>
        <w:t xml:space="preserve">unsurlar </w:t>
      </w:r>
      <w:r w:rsidR="00AD6C3E" w:rsidRPr="00AA0DFA">
        <w:rPr>
          <w:bCs/>
        </w:rPr>
        <w:t>bulunur:</w:t>
      </w:r>
    </w:p>
    <w:p w:rsidR="002855D7" w:rsidRDefault="002855D7" w:rsidP="002855D7">
      <w:pPr>
        <w:pStyle w:val="Default"/>
        <w:numPr>
          <w:ilvl w:val="0"/>
          <w:numId w:val="19"/>
        </w:numPr>
        <w:jc w:val="both"/>
        <w:rPr>
          <w:bCs/>
        </w:rPr>
      </w:pPr>
      <w:r w:rsidRPr="00AA0DFA">
        <w:rPr>
          <w:bCs/>
        </w:rPr>
        <w:t>Rezervuar alanı,</w:t>
      </w:r>
    </w:p>
    <w:p w:rsidR="002855D7" w:rsidRDefault="003B776F" w:rsidP="005A19D9">
      <w:pPr>
        <w:pStyle w:val="Default"/>
        <w:numPr>
          <w:ilvl w:val="0"/>
          <w:numId w:val="19"/>
        </w:numPr>
        <w:jc w:val="both"/>
        <w:rPr>
          <w:bCs/>
        </w:rPr>
      </w:pPr>
      <w:r>
        <w:rPr>
          <w:bCs/>
        </w:rPr>
        <w:t>Gövde</w:t>
      </w:r>
      <w:r w:rsidR="002855D7">
        <w:rPr>
          <w:bCs/>
        </w:rPr>
        <w:t xml:space="preserve"> (inşaatı gövdeye </w:t>
      </w:r>
      <w:r w:rsidR="0077724F">
        <w:rPr>
          <w:bCs/>
        </w:rPr>
        <w:t xml:space="preserve">fiziksel olarak </w:t>
      </w:r>
      <w:r w:rsidR="002855D7">
        <w:rPr>
          <w:bCs/>
        </w:rPr>
        <w:t xml:space="preserve">bitişik tüm yapılar </w:t>
      </w:r>
      <w:r w:rsidR="00B95461">
        <w:rPr>
          <w:bCs/>
        </w:rPr>
        <w:t>dâhil</w:t>
      </w:r>
      <w:r w:rsidR="002855D7">
        <w:rPr>
          <w:bCs/>
        </w:rPr>
        <w:t>)</w:t>
      </w:r>
      <w:r>
        <w:rPr>
          <w:bCs/>
        </w:rPr>
        <w:t>,</w:t>
      </w:r>
    </w:p>
    <w:p w:rsidR="003B776F" w:rsidRDefault="002855D7" w:rsidP="005A19D9">
      <w:pPr>
        <w:pStyle w:val="Default"/>
        <w:numPr>
          <w:ilvl w:val="0"/>
          <w:numId w:val="19"/>
        </w:numPr>
        <w:jc w:val="both"/>
        <w:rPr>
          <w:bCs/>
        </w:rPr>
      </w:pPr>
      <w:r>
        <w:rPr>
          <w:bCs/>
        </w:rPr>
        <w:t xml:space="preserve">Kazı </w:t>
      </w:r>
      <w:proofErr w:type="spellStart"/>
      <w:r>
        <w:rPr>
          <w:bCs/>
        </w:rPr>
        <w:t>palyeleri</w:t>
      </w:r>
      <w:proofErr w:type="spellEnd"/>
      <w:r>
        <w:rPr>
          <w:bCs/>
        </w:rPr>
        <w:t xml:space="preserve">, </w:t>
      </w:r>
      <w:r w:rsidR="003B776F">
        <w:rPr>
          <w:bCs/>
        </w:rPr>
        <w:t xml:space="preserve"> </w:t>
      </w:r>
    </w:p>
    <w:p w:rsidR="003B776F" w:rsidRDefault="002855D7" w:rsidP="005A19D9">
      <w:pPr>
        <w:pStyle w:val="Default"/>
        <w:numPr>
          <w:ilvl w:val="0"/>
          <w:numId w:val="19"/>
        </w:numPr>
        <w:jc w:val="both"/>
        <w:rPr>
          <w:bCs/>
        </w:rPr>
      </w:pPr>
      <w:r>
        <w:rPr>
          <w:bCs/>
        </w:rPr>
        <w:t>Kanal veya i</w:t>
      </w:r>
      <w:r w:rsidR="003B776F">
        <w:rPr>
          <w:bCs/>
        </w:rPr>
        <w:t xml:space="preserve">letim tüneli, </w:t>
      </w:r>
    </w:p>
    <w:p w:rsidR="003B776F" w:rsidRDefault="003B776F" w:rsidP="005A19D9">
      <w:pPr>
        <w:pStyle w:val="Default"/>
        <w:numPr>
          <w:ilvl w:val="0"/>
          <w:numId w:val="19"/>
        </w:numPr>
        <w:jc w:val="both"/>
        <w:rPr>
          <w:bCs/>
        </w:rPr>
      </w:pPr>
      <w:r>
        <w:rPr>
          <w:bCs/>
        </w:rPr>
        <w:t>Çökeltim ve yükleme havuzları,</w:t>
      </w:r>
    </w:p>
    <w:p w:rsidR="00F72C87" w:rsidRPr="00DB4B3F" w:rsidRDefault="002855D7" w:rsidP="00DB4B3F">
      <w:pPr>
        <w:pStyle w:val="Default"/>
        <w:numPr>
          <w:ilvl w:val="0"/>
          <w:numId w:val="19"/>
        </w:numPr>
        <w:jc w:val="both"/>
        <w:rPr>
          <w:bCs/>
        </w:rPr>
      </w:pPr>
      <w:r w:rsidRPr="002855D7">
        <w:rPr>
          <w:bCs/>
        </w:rPr>
        <w:t>Cebri boru</w:t>
      </w:r>
      <w:r w:rsidR="00B95461">
        <w:rPr>
          <w:bCs/>
        </w:rPr>
        <w:t>.</w:t>
      </w:r>
      <w:r w:rsidR="00B95461" w:rsidRPr="00DB4B3F">
        <w:rPr>
          <w:bCs/>
        </w:rPr>
        <w:t xml:space="preserve"> </w:t>
      </w:r>
    </w:p>
    <w:p w:rsidR="00CE3641" w:rsidRDefault="00AD6C3E" w:rsidP="00DB4B3F">
      <w:pPr>
        <w:pStyle w:val="Default"/>
        <w:ind w:firstLine="705"/>
        <w:jc w:val="both"/>
        <w:rPr>
          <w:bCs/>
        </w:rPr>
      </w:pPr>
      <w:r w:rsidRPr="00AA0DFA">
        <w:rPr>
          <w:bCs/>
        </w:rPr>
        <w:t xml:space="preserve">(2) </w:t>
      </w:r>
      <w:r w:rsidR="00CE3641" w:rsidRPr="00AA0DFA">
        <w:rPr>
          <w:bCs/>
        </w:rPr>
        <w:t xml:space="preserve">Ortak unsurlara ilaveten </w:t>
      </w:r>
      <w:r w:rsidR="00CC6FFE">
        <w:rPr>
          <w:bCs/>
        </w:rPr>
        <w:t>birinci fıkrada sayılan her bir unsur</w:t>
      </w:r>
      <w:r w:rsidRPr="00AA0DFA">
        <w:rPr>
          <w:bCs/>
        </w:rPr>
        <w:t xml:space="preserve"> haritada işaretlenerek her biri için ilgili mevzuatında tanımlanan </w:t>
      </w:r>
      <w:r w:rsidR="00513207" w:rsidRPr="00AA0DFA">
        <w:rPr>
          <w:bCs/>
        </w:rPr>
        <w:t>koruma, sağlık</w:t>
      </w:r>
      <w:r w:rsidR="00CE3641" w:rsidRPr="00AA0DFA">
        <w:rPr>
          <w:bCs/>
        </w:rPr>
        <w:t>,</w:t>
      </w:r>
      <w:r w:rsidR="00513207" w:rsidRPr="00AA0DFA">
        <w:rPr>
          <w:bCs/>
        </w:rPr>
        <w:t xml:space="preserve"> güvenlik bandı </w:t>
      </w:r>
      <w:r w:rsidR="00CE3641" w:rsidRPr="00AA0DFA">
        <w:rPr>
          <w:bCs/>
        </w:rPr>
        <w:t xml:space="preserve">vb. </w:t>
      </w:r>
      <w:r w:rsidR="00513207" w:rsidRPr="00AA0DFA">
        <w:rPr>
          <w:bCs/>
        </w:rPr>
        <w:t xml:space="preserve">mesafeler </w:t>
      </w:r>
      <w:r w:rsidRPr="00AA0DFA">
        <w:rPr>
          <w:bCs/>
        </w:rPr>
        <w:t>eklenmek</w:t>
      </w:r>
      <w:r w:rsidR="00E850B5" w:rsidRPr="00AA0DFA">
        <w:rPr>
          <w:bCs/>
        </w:rPr>
        <w:t xml:space="preserve"> ve </w:t>
      </w:r>
      <w:r w:rsidR="00B95461">
        <w:t>D</w:t>
      </w:r>
      <w:r w:rsidR="006D3EF5">
        <w:t>evlet Su İşleri Genel Müdürlüğü</w:t>
      </w:r>
      <w:r w:rsidR="00E850B5" w:rsidRPr="00AA0DFA">
        <w:rPr>
          <w:bCs/>
        </w:rPr>
        <w:t xml:space="preserve"> tarafından belirlenen </w:t>
      </w:r>
      <w:r w:rsidR="00DB565D" w:rsidRPr="00AA0DFA">
        <w:rPr>
          <w:bCs/>
        </w:rPr>
        <w:t xml:space="preserve">baraj </w:t>
      </w:r>
      <w:r w:rsidR="00E850B5" w:rsidRPr="00914BCD">
        <w:rPr>
          <w:bCs/>
        </w:rPr>
        <w:t>kot</w:t>
      </w:r>
      <w:r w:rsidR="00DB565D" w:rsidRPr="00914BCD">
        <w:rPr>
          <w:bCs/>
        </w:rPr>
        <w:t>u</w:t>
      </w:r>
      <w:r w:rsidR="0077724F" w:rsidRPr="00914BCD">
        <w:rPr>
          <w:bCs/>
        </w:rPr>
        <w:t xml:space="preserve"> veya </w:t>
      </w:r>
      <w:proofErr w:type="spellStart"/>
      <w:r w:rsidR="0077724F" w:rsidRPr="00914BCD">
        <w:rPr>
          <w:bCs/>
        </w:rPr>
        <w:t>kret</w:t>
      </w:r>
      <w:proofErr w:type="spellEnd"/>
      <w:r w:rsidR="0077724F" w:rsidRPr="00914BCD">
        <w:rPr>
          <w:bCs/>
        </w:rPr>
        <w:t xml:space="preserve"> kotu</w:t>
      </w:r>
      <w:r w:rsidR="00E850B5" w:rsidRPr="00914BCD">
        <w:rPr>
          <w:bCs/>
        </w:rPr>
        <w:t xml:space="preserve"> seviy</w:t>
      </w:r>
      <w:r w:rsidR="00E5730A" w:rsidRPr="00914BCD">
        <w:rPr>
          <w:bCs/>
        </w:rPr>
        <w:t>esine</w:t>
      </w:r>
      <w:r w:rsidR="00E5730A" w:rsidRPr="00AA0DFA">
        <w:rPr>
          <w:bCs/>
        </w:rPr>
        <w:t xml:space="preserve"> göre </w:t>
      </w:r>
      <w:proofErr w:type="gramStart"/>
      <w:r w:rsidR="00E5730A" w:rsidRPr="00AA0DFA">
        <w:rPr>
          <w:bCs/>
        </w:rPr>
        <w:t>projeksiyonu</w:t>
      </w:r>
      <w:proofErr w:type="gramEnd"/>
      <w:r w:rsidR="00E5730A" w:rsidRPr="00AA0DFA">
        <w:rPr>
          <w:bCs/>
        </w:rPr>
        <w:t xml:space="preserve"> alınmak </w:t>
      </w:r>
      <w:r w:rsidRPr="00AA0DFA">
        <w:rPr>
          <w:bCs/>
        </w:rPr>
        <w:t xml:space="preserve">suretiyle bulunacak </w:t>
      </w:r>
      <w:r w:rsidR="0051338C" w:rsidRPr="00AA0DFA">
        <w:rPr>
          <w:bCs/>
        </w:rPr>
        <w:t xml:space="preserve">dış hat üzerinden doğrusal şekilde birleştirilerek </w:t>
      </w:r>
      <w:r w:rsidR="00D57088">
        <w:rPr>
          <w:bCs/>
        </w:rPr>
        <w:t xml:space="preserve">santral sahası </w:t>
      </w:r>
      <w:r w:rsidR="00D57088" w:rsidRPr="00AA0DFA">
        <w:rPr>
          <w:bCs/>
        </w:rPr>
        <w:t xml:space="preserve">belirlenir </w:t>
      </w:r>
      <w:r w:rsidR="0053341F" w:rsidRPr="00B043A7">
        <w:rPr>
          <w:bCs/>
        </w:rPr>
        <w:t>(</w:t>
      </w:r>
      <w:r w:rsidR="0053341F" w:rsidRPr="00994E84">
        <w:rPr>
          <w:bCs/>
        </w:rPr>
        <w:t xml:space="preserve">Örnek </w:t>
      </w:r>
      <w:r w:rsidR="00FF46AB">
        <w:rPr>
          <w:bCs/>
        </w:rPr>
        <w:t xml:space="preserve">Ek </w:t>
      </w:r>
      <w:r w:rsidR="0053341F" w:rsidRPr="00994E84">
        <w:rPr>
          <w:bCs/>
        </w:rPr>
        <w:t>Şekil-1</w:t>
      </w:r>
      <w:r w:rsidR="009A6811">
        <w:rPr>
          <w:bCs/>
        </w:rPr>
        <w:t>-a veya 1-b</w:t>
      </w:r>
      <w:r w:rsidR="0053341F" w:rsidRPr="00B043A7">
        <w:rPr>
          <w:bCs/>
        </w:rPr>
        <w:t>)</w:t>
      </w:r>
      <w:r w:rsidR="00CE3641" w:rsidRPr="00B043A7">
        <w:rPr>
          <w:bCs/>
        </w:rPr>
        <w:t>.</w:t>
      </w:r>
      <w:r w:rsidR="0053341F" w:rsidRPr="00B043A7">
        <w:rPr>
          <w:bCs/>
        </w:rPr>
        <w:t xml:space="preserve"> </w:t>
      </w:r>
    </w:p>
    <w:p w:rsidR="00487A37" w:rsidRPr="00AA0DFA" w:rsidRDefault="00627D82" w:rsidP="00FD502A">
      <w:pPr>
        <w:pStyle w:val="Default"/>
        <w:ind w:firstLine="705"/>
        <w:jc w:val="both"/>
        <w:rPr>
          <w:b/>
          <w:bCs/>
        </w:rPr>
      </w:pPr>
      <w:r w:rsidRPr="00AA0DFA">
        <w:rPr>
          <w:b/>
          <w:bCs/>
        </w:rPr>
        <w:t xml:space="preserve">Hidroelektrik </w:t>
      </w:r>
      <w:r w:rsidRPr="00AA0DFA">
        <w:rPr>
          <w:b/>
        </w:rPr>
        <w:t xml:space="preserve">enerjiye dayalı </w:t>
      </w:r>
      <w:proofErr w:type="gramStart"/>
      <w:r w:rsidRPr="00AA0DFA">
        <w:rPr>
          <w:b/>
        </w:rPr>
        <w:t>regülatörlü</w:t>
      </w:r>
      <w:proofErr w:type="gramEnd"/>
      <w:r w:rsidRPr="00AA0DFA">
        <w:rPr>
          <w:b/>
        </w:rPr>
        <w:t xml:space="preserve"> </w:t>
      </w:r>
      <w:r w:rsidR="00DB565D" w:rsidRPr="00AA0DFA">
        <w:rPr>
          <w:b/>
        </w:rPr>
        <w:t>tesis</w:t>
      </w:r>
      <w:r w:rsidRPr="00AA0DFA">
        <w:rPr>
          <w:b/>
        </w:rPr>
        <w:t xml:space="preserve"> tipindeki üretim tesislerinde </w:t>
      </w:r>
      <w:r w:rsidRPr="00AA0DFA">
        <w:rPr>
          <w:b/>
          <w:bCs/>
        </w:rPr>
        <w:t>santral sahası</w:t>
      </w:r>
    </w:p>
    <w:p w:rsidR="004513A4" w:rsidRPr="00AA0DFA" w:rsidRDefault="00627D82" w:rsidP="00FD502A">
      <w:pPr>
        <w:pStyle w:val="Default"/>
        <w:ind w:firstLine="705"/>
        <w:jc w:val="both"/>
        <w:rPr>
          <w:bCs/>
        </w:rPr>
      </w:pPr>
      <w:r w:rsidRPr="00AA0DFA">
        <w:rPr>
          <w:b/>
          <w:bCs/>
        </w:rPr>
        <w:t xml:space="preserve">MADDE </w:t>
      </w:r>
      <w:r w:rsidR="00674133" w:rsidRPr="00AA0DFA">
        <w:rPr>
          <w:b/>
          <w:bCs/>
        </w:rPr>
        <w:t>7</w:t>
      </w:r>
      <w:r w:rsidRPr="00AA0DFA">
        <w:rPr>
          <w:b/>
          <w:bCs/>
        </w:rPr>
        <w:t>-</w:t>
      </w:r>
      <w:r w:rsidR="00AD6C3E" w:rsidRPr="00AA0DFA">
        <w:rPr>
          <w:bCs/>
        </w:rPr>
        <w:t xml:space="preserve"> </w:t>
      </w:r>
      <w:r w:rsidR="00DB565D" w:rsidRPr="00AA0DFA">
        <w:rPr>
          <w:bCs/>
        </w:rPr>
        <w:t>(1)</w:t>
      </w:r>
      <w:r w:rsidR="00DB565D" w:rsidRPr="00AA0DFA">
        <w:rPr>
          <w:b/>
          <w:bCs/>
        </w:rPr>
        <w:t xml:space="preserve"> </w:t>
      </w:r>
      <w:r w:rsidR="00DB565D" w:rsidRPr="00AA0DFA">
        <w:rPr>
          <w:bCs/>
        </w:rPr>
        <w:t xml:space="preserve">Yenilenebilir enerji kaynaklarından hidroelektrik enerjiye dayalı kanal veya nehir tipindeki </w:t>
      </w:r>
      <w:r w:rsidR="009B1F18" w:rsidRPr="00AA0DFA">
        <w:rPr>
          <w:bCs/>
        </w:rPr>
        <w:t>üretim tesislerinde ortak unsurlara ilaveten aşağıda</w:t>
      </w:r>
      <w:r w:rsidR="009B1F18">
        <w:rPr>
          <w:bCs/>
        </w:rPr>
        <w:t>ki</w:t>
      </w:r>
      <w:r w:rsidR="009B1F18" w:rsidRPr="00AA0DFA">
        <w:rPr>
          <w:bCs/>
        </w:rPr>
        <w:t xml:space="preserve"> </w:t>
      </w:r>
      <w:r w:rsidR="009B1F18">
        <w:rPr>
          <w:bCs/>
        </w:rPr>
        <w:t xml:space="preserve">unsurlar </w:t>
      </w:r>
      <w:r w:rsidR="009B1F18" w:rsidRPr="00AA0DFA">
        <w:rPr>
          <w:bCs/>
        </w:rPr>
        <w:t>bulunur:</w:t>
      </w:r>
    </w:p>
    <w:p w:rsidR="002855D7" w:rsidRPr="00AA0DFA" w:rsidRDefault="002855D7" w:rsidP="002855D7">
      <w:pPr>
        <w:pStyle w:val="Default"/>
        <w:numPr>
          <w:ilvl w:val="0"/>
          <w:numId w:val="5"/>
        </w:numPr>
        <w:jc w:val="both"/>
        <w:rPr>
          <w:bCs/>
        </w:rPr>
      </w:pPr>
      <w:r w:rsidRPr="00AA0DFA">
        <w:rPr>
          <w:bCs/>
        </w:rPr>
        <w:t>Regülatör</w:t>
      </w:r>
      <w:r>
        <w:rPr>
          <w:bCs/>
        </w:rPr>
        <w:t xml:space="preserve"> (varsa gövde kısmı </w:t>
      </w:r>
      <w:r w:rsidR="00B95461">
        <w:rPr>
          <w:bCs/>
        </w:rPr>
        <w:t>dâhil</w:t>
      </w:r>
      <w:r>
        <w:rPr>
          <w:bCs/>
        </w:rPr>
        <w:t>)</w:t>
      </w:r>
      <w:r w:rsidRPr="00AA0DFA">
        <w:rPr>
          <w:bCs/>
        </w:rPr>
        <w:t>,</w:t>
      </w:r>
    </w:p>
    <w:p w:rsidR="002855D7" w:rsidRDefault="002855D7" w:rsidP="00513207">
      <w:pPr>
        <w:pStyle w:val="Default"/>
        <w:numPr>
          <w:ilvl w:val="0"/>
          <w:numId w:val="5"/>
        </w:numPr>
        <w:jc w:val="both"/>
        <w:rPr>
          <w:bCs/>
        </w:rPr>
      </w:pPr>
      <w:r>
        <w:rPr>
          <w:bCs/>
        </w:rPr>
        <w:t>Kanal veya iletim tüneli,</w:t>
      </w:r>
    </w:p>
    <w:p w:rsidR="002855D7" w:rsidRPr="00AA0DFA" w:rsidRDefault="002855D7" w:rsidP="002855D7">
      <w:pPr>
        <w:pStyle w:val="Default"/>
        <w:numPr>
          <w:ilvl w:val="0"/>
          <w:numId w:val="5"/>
        </w:numPr>
        <w:jc w:val="both"/>
        <w:rPr>
          <w:bCs/>
        </w:rPr>
      </w:pPr>
      <w:r>
        <w:rPr>
          <w:bCs/>
        </w:rPr>
        <w:t>Çökeltim ve y</w:t>
      </w:r>
      <w:r w:rsidRPr="00AA0DFA">
        <w:rPr>
          <w:bCs/>
        </w:rPr>
        <w:t>ükleme havuz</w:t>
      </w:r>
      <w:r>
        <w:rPr>
          <w:bCs/>
        </w:rPr>
        <w:t>ları</w:t>
      </w:r>
      <w:r w:rsidRPr="00AA0DFA">
        <w:rPr>
          <w:bCs/>
        </w:rPr>
        <w:t>,</w:t>
      </w:r>
    </w:p>
    <w:p w:rsidR="00F72C87" w:rsidRDefault="002855D7" w:rsidP="00513207">
      <w:pPr>
        <w:pStyle w:val="Default"/>
        <w:numPr>
          <w:ilvl w:val="0"/>
          <w:numId w:val="5"/>
        </w:numPr>
        <w:jc w:val="both"/>
        <w:rPr>
          <w:bCs/>
        </w:rPr>
      </w:pPr>
      <w:r>
        <w:rPr>
          <w:bCs/>
        </w:rPr>
        <w:t>Cebri boru,</w:t>
      </w:r>
    </w:p>
    <w:p w:rsidR="002855D7" w:rsidRPr="00AA0DFA" w:rsidRDefault="002855D7" w:rsidP="00513207">
      <w:pPr>
        <w:pStyle w:val="Default"/>
        <w:numPr>
          <w:ilvl w:val="0"/>
          <w:numId w:val="5"/>
        </w:numPr>
        <w:jc w:val="both"/>
        <w:rPr>
          <w:bCs/>
        </w:rPr>
      </w:pPr>
      <w:r>
        <w:rPr>
          <w:bCs/>
        </w:rPr>
        <w:t xml:space="preserve">Kazı </w:t>
      </w:r>
      <w:proofErr w:type="spellStart"/>
      <w:r>
        <w:rPr>
          <w:bCs/>
        </w:rPr>
        <w:t>palyeleri</w:t>
      </w:r>
      <w:proofErr w:type="spellEnd"/>
      <w:r w:rsidR="00B95461">
        <w:rPr>
          <w:bCs/>
        </w:rPr>
        <w:t xml:space="preserve">. </w:t>
      </w:r>
    </w:p>
    <w:p w:rsidR="002855D7" w:rsidRDefault="00DB565D" w:rsidP="00DB4B3F">
      <w:pPr>
        <w:pStyle w:val="Default"/>
        <w:ind w:firstLine="705"/>
        <w:jc w:val="both"/>
        <w:rPr>
          <w:bCs/>
        </w:rPr>
      </w:pPr>
      <w:r w:rsidRPr="00AA0DFA">
        <w:rPr>
          <w:bCs/>
        </w:rPr>
        <w:t xml:space="preserve">(2) </w:t>
      </w:r>
      <w:r w:rsidR="0053341F" w:rsidRPr="00AA0DFA">
        <w:rPr>
          <w:bCs/>
        </w:rPr>
        <w:t>Ortak unsurlara ilaveten</w:t>
      </w:r>
      <w:r w:rsidR="009B1F18">
        <w:rPr>
          <w:bCs/>
        </w:rPr>
        <w:t xml:space="preserve"> birinci</w:t>
      </w:r>
      <w:r w:rsidR="0053341F" w:rsidRPr="00AA0DFA">
        <w:rPr>
          <w:bCs/>
        </w:rPr>
        <w:t xml:space="preserve"> </w:t>
      </w:r>
      <w:r w:rsidR="009B1F18">
        <w:rPr>
          <w:bCs/>
        </w:rPr>
        <w:t>fıkrada sayılan her bir unsur</w:t>
      </w:r>
      <w:r w:rsidRPr="00AA0DFA">
        <w:rPr>
          <w:bCs/>
        </w:rPr>
        <w:t xml:space="preserve"> haritada işaretlenerek </w:t>
      </w:r>
      <w:r w:rsidR="009B1F18" w:rsidRPr="00AA0DFA">
        <w:rPr>
          <w:bCs/>
        </w:rPr>
        <w:t xml:space="preserve">her biri için ilgili mevzuatında tanımlanan koruma, sağlık, güvenlik bandı vb. mesafeler eklenmek ve </w:t>
      </w:r>
      <w:r w:rsidR="00B95461">
        <w:t>Devlet Su İşleri Genel Müdürlüğü</w:t>
      </w:r>
      <w:r w:rsidRPr="00AA0DFA">
        <w:rPr>
          <w:bCs/>
        </w:rPr>
        <w:t xml:space="preserve"> tarafından belirlenen nehir kotu seviyesine göre </w:t>
      </w:r>
      <w:proofErr w:type="gramStart"/>
      <w:r w:rsidRPr="00AA0DFA">
        <w:rPr>
          <w:bCs/>
        </w:rPr>
        <w:t>projeksiyonu</w:t>
      </w:r>
      <w:proofErr w:type="gramEnd"/>
      <w:r w:rsidRPr="00AA0DFA">
        <w:rPr>
          <w:bCs/>
        </w:rPr>
        <w:t xml:space="preserve"> alınmak suretiyle bulunacak </w:t>
      </w:r>
      <w:r w:rsidR="006704BF" w:rsidRPr="00AA0DFA">
        <w:rPr>
          <w:bCs/>
        </w:rPr>
        <w:t xml:space="preserve">dış hat üzerinden doğrusal şekilde birleştirilerek </w:t>
      </w:r>
      <w:r w:rsidR="00D57088">
        <w:rPr>
          <w:bCs/>
        </w:rPr>
        <w:t xml:space="preserve">santral sahası </w:t>
      </w:r>
      <w:r w:rsidR="006704BF" w:rsidRPr="00AA0DFA">
        <w:rPr>
          <w:bCs/>
        </w:rPr>
        <w:t xml:space="preserve">belirlenir. </w:t>
      </w:r>
      <w:r w:rsidR="0053341F" w:rsidRPr="00B043A7">
        <w:rPr>
          <w:bCs/>
        </w:rPr>
        <w:t>(</w:t>
      </w:r>
      <w:r w:rsidR="0053341F" w:rsidRPr="00994E84">
        <w:rPr>
          <w:bCs/>
        </w:rPr>
        <w:t xml:space="preserve">Örnek </w:t>
      </w:r>
      <w:r w:rsidR="00245D68">
        <w:rPr>
          <w:bCs/>
        </w:rPr>
        <w:t xml:space="preserve">Ek </w:t>
      </w:r>
      <w:r w:rsidR="0053341F" w:rsidRPr="00994E84">
        <w:rPr>
          <w:bCs/>
        </w:rPr>
        <w:t>Şekil-2</w:t>
      </w:r>
      <w:r w:rsidR="0053341F" w:rsidRPr="00B043A7">
        <w:rPr>
          <w:bCs/>
        </w:rPr>
        <w:t xml:space="preserve">). </w:t>
      </w:r>
    </w:p>
    <w:p w:rsidR="002B2ADD" w:rsidRPr="00AA0DFA" w:rsidRDefault="00627D82" w:rsidP="00FD502A">
      <w:pPr>
        <w:pStyle w:val="Default"/>
        <w:ind w:firstLine="705"/>
        <w:jc w:val="both"/>
        <w:rPr>
          <w:b/>
          <w:bCs/>
        </w:rPr>
      </w:pPr>
      <w:r w:rsidRPr="00AA0DFA">
        <w:rPr>
          <w:b/>
        </w:rPr>
        <w:t>R</w:t>
      </w:r>
      <w:r w:rsidR="002B2ADD" w:rsidRPr="00AA0DFA">
        <w:rPr>
          <w:b/>
        </w:rPr>
        <w:t xml:space="preserve">üzgâr enerjisine dayalı </w:t>
      </w:r>
      <w:r w:rsidRPr="00AA0DFA">
        <w:rPr>
          <w:b/>
        </w:rPr>
        <w:t xml:space="preserve">üretim tesislerinde </w:t>
      </w:r>
      <w:r w:rsidRPr="00AA0DFA">
        <w:rPr>
          <w:b/>
          <w:bCs/>
        </w:rPr>
        <w:t xml:space="preserve">santral sahası </w:t>
      </w:r>
      <w:r w:rsidR="002B2ADD" w:rsidRPr="00AA0DFA">
        <w:rPr>
          <w:b/>
          <w:bCs/>
        </w:rPr>
        <w:tab/>
      </w:r>
    </w:p>
    <w:p w:rsidR="002B2ADD" w:rsidRPr="00AA0DFA" w:rsidRDefault="00E320B7" w:rsidP="00FD502A">
      <w:pPr>
        <w:pStyle w:val="Default"/>
        <w:ind w:firstLine="705"/>
        <w:jc w:val="both"/>
        <w:rPr>
          <w:b/>
          <w:bCs/>
        </w:rPr>
      </w:pPr>
      <w:r w:rsidRPr="00AA0DFA">
        <w:rPr>
          <w:b/>
          <w:bCs/>
        </w:rPr>
        <w:t xml:space="preserve">MADDE </w:t>
      </w:r>
      <w:r w:rsidR="00674133" w:rsidRPr="00AA0DFA">
        <w:rPr>
          <w:b/>
          <w:bCs/>
        </w:rPr>
        <w:t>8</w:t>
      </w:r>
      <w:r w:rsidR="002B2ADD" w:rsidRPr="00AA0DFA">
        <w:rPr>
          <w:b/>
          <w:bCs/>
        </w:rPr>
        <w:t xml:space="preserve">- </w:t>
      </w:r>
      <w:r w:rsidR="002B2ADD" w:rsidRPr="00AA0DFA">
        <w:rPr>
          <w:bCs/>
        </w:rPr>
        <w:t>(1)</w:t>
      </w:r>
      <w:r w:rsidR="00360648" w:rsidRPr="00AA0DFA">
        <w:t xml:space="preserve"> </w:t>
      </w:r>
      <w:r w:rsidR="00D57088" w:rsidRPr="00AA0DFA">
        <w:rPr>
          <w:bCs/>
        </w:rPr>
        <w:t xml:space="preserve">Yenilenebilir enerji kaynaklarından </w:t>
      </w:r>
      <w:r w:rsidR="00D57088">
        <w:rPr>
          <w:bCs/>
        </w:rPr>
        <w:t>r</w:t>
      </w:r>
      <w:r w:rsidR="00360648" w:rsidRPr="00AA0DFA">
        <w:rPr>
          <w:bCs/>
        </w:rPr>
        <w:t>üzg</w:t>
      </w:r>
      <w:r w:rsidR="00297324" w:rsidRPr="00AA0DFA">
        <w:rPr>
          <w:bCs/>
        </w:rPr>
        <w:t>â</w:t>
      </w:r>
      <w:r w:rsidR="00360648" w:rsidRPr="00AA0DFA">
        <w:rPr>
          <w:bCs/>
        </w:rPr>
        <w:t xml:space="preserve">r enerjisine dayalı elektrik üretim </w:t>
      </w:r>
      <w:r w:rsidR="00D57088">
        <w:rPr>
          <w:bCs/>
        </w:rPr>
        <w:t>tesislerinde santral</w:t>
      </w:r>
      <w:r w:rsidR="00454CD3" w:rsidRPr="00AA0DFA">
        <w:rPr>
          <w:bCs/>
        </w:rPr>
        <w:t xml:space="preserve"> sahası</w:t>
      </w:r>
      <w:r w:rsidR="00C82312" w:rsidRPr="00AA0DFA">
        <w:rPr>
          <w:bCs/>
        </w:rPr>
        <w:t>,</w:t>
      </w:r>
      <w:r w:rsidR="00360648" w:rsidRPr="00AA0DFA">
        <w:t xml:space="preserve"> 20/10/2015 tarihli ve 29508 sayılı Resmi </w:t>
      </w:r>
      <w:proofErr w:type="spellStart"/>
      <w:r w:rsidR="00360648" w:rsidRPr="00AA0DFA">
        <w:t>Gazete’de</w:t>
      </w:r>
      <w:proofErr w:type="spellEnd"/>
      <w:r w:rsidR="00360648" w:rsidRPr="00AA0DFA">
        <w:t xml:space="preserve"> </w:t>
      </w:r>
      <w:r w:rsidR="00EA5088" w:rsidRPr="00AA0DFA">
        <w:lastRenderedPageBreak/>
        <w:t xml:space="preserve">yayımlanarak yürürlüğe giren </w:t>
      </w:r>
      <w:r w:rsidR="00360648" w:rsidRPr="00AA0DFA">
        <w:rPr>
          <w:bCs/>
        </w:rPr>
        <w:t>Rüzg</w:t>
      </w:r>
      <w:r w:rsidR="00C82312" w:rsidRPr="00AA0DFA">
        <w:rPr>
          <w:bCs/>
        </w:rPr>
        <w:t>â</w:t>
      </w:r>
      <w:r w:rsidR="00360648" w:rsidRPr="00AA0DFA">
        <w:rPr>
          <w:bCs/>
        </w:rPr>
        <w:t>r Kaynağına Dayalı Elektrik Üretimi Başvurularının Teknik Değerlendirmesi Hakkında Yönetmelik hükümleri</w:t>
      </w:r>
      <w:r w:rsidR="00D57088">
        <w:rPr>
          <w:bCs/>
        </w:rPr>
        <w:t xml:space="preserve">ne göre </w:t>
      </w:r>
      <w:r w:rsidR="00360648" w:rsidRPr="00AA0DFA">
        <w:rPr>
          <w:bCs/>
        </w:rPr>
        <w:t xml:space="preserve">belirlenir. </w:t>
      </w:r>
    </w:p>
    <w:p w:rsidR="002B2ADD" w:rsidRPr="00AA0DFA" w:rsidRDefault="002B2ADD" w:rsidP="00FD502A">
      <w:pPr>
        <w:pStyle w:val="Default"/>
        <w:ind w:firstLine="705"/>
        <w:jc w:val="both"/>
        <w:rPr>
          <w:b/>
          <w:bCs/>
        </w:rPr>
      </w:pPr>
      <w:r w:rsidRPr="00AA0DFA">
        <w:rPr>
          <w:b/>
        </w:rPr>
        <w:t xml:space="preserve">Güneş enerjisine dayalı santrallerde </w:t>
      </w:r>
      <w:r w:rsidRPr="00AA0DFA">
        <w:rPr>
          <w:b/>
          <w:bCs/>
        </w:rPr>
        <w:t>tesis sahası</w:t>
      </w:r>
      <w:r w:rsidRPr="00AA0DFA">
        <w:rPr>
          <w:b/>
          <w:bCs/>
        </w:rPr>
        <w:tab/>
      </w:r>
    </w:p>
    <w:p w:rsidR="002B2ADD" w:rsidRPr="00AA0DFA" w:rsidRDefault="00E320B7" w:rsidP="00FD502A">
      <w:pPr>
        <w:pStyle w:val="Default"/>
        <w:ind w:firstLine="705"/>
        <w:jc w:val="both"/>
        <w:rPr>
          <w:b/>
          <w:bCs/>
        </w:rPr>
      </w:pPr>
      <w:r w:rsidRPr="00AA0DFA">
        <w:rPr>
          <w:b/>
          <w:bCs/>
        </w:rPr>
        <w:t xml:space="preserve">MADDE </w:t>
      </w:r>
      <w:r w:rsidR="00674133" w:rsidRPr="00AA0DFA">
        <w:rPr>
          <w:b/>
          <w:bCs/>
        </w:rPr>
        <w:t>9</w:t>
      </w:r>
      <w:r w:rsidR="002B2ADD" w:rsidRPr="00AA0DFA">
        <w:rPr>
          <w:b/>
          <w:bCs/>
        </w:rPr>
        <w:t xml:space="preserve">- </w:t>
      </w:r>
      <w:r w:rsidR="002B2ADD" w:rsidRPr="00AA0DFA">
        <w:rPr>
          <w:bCs/>
        </w:rPr>
        <w:t>(1)</w:t>
      </w:r>
      <w:r w:rsidR="00454CD3" w:rsidRPr="00AA0DFA">
        <w:t xml:space="preserve"> </w:t>
      </w:r>
      <w:r w:rsidR="00D57088" w:rsidRPr="00AA0DFA">
        <w:rPr>
          <w:bCs/>
        </w:rPr>
        <w:t xml:space="preserve">Yenilenebilir enerji kaynaklarından </w:t>
      </w:r>
      <w:r w:rsidR="00D57088">
        <w:rPr>
          <w:bCs/>
        </w:rPr>
        <w:t>g</w:t>
      </w:r>
      <w:r w:rsidR="00454CD3" w:rsidRPr="00AA0DFA">
        <w:t xml:space="preserve">üneş enerjisine dayalı elektrik üretim </w:t>
      </w:r>
      <w:r w:rsidR="00D57088">
        <w:t>tesislerinde santral</w:t>
      </w:r>
      <w:r w:rsidR="00F4436F" w:rsidRPr="00AA0DFA">
        <w:t xml:space="preserve"> sahası,</w:t>
      </w:r>
      <w:r w:rsidR="00454CD3" w:rsidRPr="00AA0DFA">
        <w:t xml:space="preserve"> </w:t>
      </w:r>
      <w:r w:rsidR="00454CD3" w:rsidRPr="00AA0DFA">
        <w:rPr>
          <w:bCs/>
        </w:rPr>
        <w:t xml:space="preserve">30/06/2017 tarihli ve 30110 </w:t>
      </w:r>
      <w:r w:rsidR="00454CD3" w:rsidRPr="00AA0DFA">
        <w:t xml:space="preserve">sayılı Resmi </w:t>
      </w:r>
      <w:proofErr w:type="spellStart"/>
      <w:r w:rsidR="00454CD3" w:rsidRPr="00AA0DFA">
        <w:t>Gazete’de</w:t>
      </w:r>
      <w:proofErr w:type="spellEnd"/>
      <w:r w:rsidR="00454CD3" w:rsidRPr="00AA0DFA">
        <w:t xml:space="preserve"> </w:t>
      </w:r>
      <w:r w:rsidR="00EA5088" w:rsidRPr="00AA0DFA">
        <w:t xml:space="preserve">yayımlanarak yürürlüğe giren </w:t>
      </w:r>
      <w:r w:rsidR="00454CD3" w:rsidRPr="00AA0DFA">
        <w:rPr>
          <w:bCs/>
        </w:rPr>
        <w:t xml:space="preserve">Güneş Enerjisine Dayalı Elektrik Üretimi Başvurularının Teknik Değerlendirmesi Hakkında Yönetmelik </w:t>
      </w:r>
      <w:r w:rsidR="00D57088" w:rsidRPr="00AA0DFA">
        <w:rPr>
          <w:bCs/>
        </w:rPr>
        <w:t>hükümleri</w:t>
      </w:r>
      <w:r w:rsidR="00D57088">
        <w:rPr>
          <w:bCs/>
        </w:rPr>
        <w:t xml:space="preserve">ne göre </w:t>
      </w:r>
      <w:r w:rsidR="00D57088" w:rsidRPr="00AA0DFA">
        <w:rPr>
          <w:bCs/>
        </w:rPr>
        <w:t>belirlenir.</w:t>
      </w:r>
    </w:p>
    <w:p w:rsidR="00213F70" w:rsidRPr="00AA0DFA" w:rsidRDefault="00213F70" w:rsidP="00FD502A">
      <w:pPr>
        <w:pStyle w:val="Default"/>
        <w:ind w:firstLine="705"/>
        <w:jc w:val="both"/>
        <w:rPr>
          <w:b/>
          <w:bCs/>
        </w:rPr>
      </w:pPr>
      <w:r w:rsidRPr="00AA0DFA">
        <w:rPr>
          <w:b/>
        </w:rPr>
        <w:t>Jeotermal enerjiye dayalı üretim tesislerinde santral sahası</w:t>
      </w:r>
      <w:r w:rsidRPr="00AA0DFA">
        <w:rPr>
          <w:b/>
          <w:bCs/>
        </w:rPr>
        <w:tab/>
      </w:r>
    </w:p>
    <w:p w:rsidR="00DE3463" w:rsidRPr="00AA0DFA" w:rsidRDefault="00E320B7" w:rsidP="00FD502A">
      <w:pPr>
        <w:pStyle w:val="Default"/>
        <w:ind w:firstLine="705"/>
        <w:jc w:val="both"/>
        <w:rPr>
          <w:bCs/>
        </w:rPr>
      </w:pPr>
      <w:r w:rsidRPr="00AA0DFA">
        <w:rPr>
          <w:b/>
          <w:bCs/>
        </w:rPr>
        <w:t xml:space="preserve">MADDE </w:t>
      </w:r>
      <w:r w:rsidR="00674133" w:rsidRPr="00AA0DFA">
        <w:rPr>
          <w:b/>
          <w:bCs/>
        </w:rPr>
        <w:t>10</w:t>
      </w:r>
      <w:r w:rsidR="00213F70" w:rsidRPr="00AA0DFA">
        <w:rPr>
          <w:b/>
          <w:bCs/>
        </w:rPr>
        <w:t xml:space="preserve">- </w:t>
      </w:r>
      <w:r w:rsidR="00213F70" w:rsidRPr="00AA0DFA">
        <w:rPr>
          <w:bCs/>
        </w:rPr>
        <w:t>(1)</w:t>
      </w:r>
      <w:r w:rsidR="00AB7828" w:rsidRPr="00AA0DFA">
        <w:rPr>
          <w:bCs/>
        </w:rPr>
        <w:t xml:space="preserve"> Yenilenebilir enerji kaynaklarından jeotermal enerjiye dayalı flaş veya iki akışkan çevrimli tesis tipindeki üretim tesislerinde </w:t>
      </w:r>
      <w:r w:rsidR="00D57088" w:rsidRPr="00AA0DFA">
        <w:rPr>
          <w:bCs/>
        </w:rPr>
        <w:t>ortak unsurlara ilaveten aşağıda</w:t>
      </w:r>
      <w:r w:rsidR="00D57088">
        <w:rPr>
          <w:bCs/>
        </w:rPr>
        <w:t>ki</w:t>
      </w:r>
      <w:r w:rsidR="00D57088" w:rsidRPr="00AA0DFA">
        <w:rPr>
          <w:bCs/>
        </w:rPr>
        <w:t xml:space="preserve"> </w:t>
      </w:r>
      <w:r w:rsidR="00D57088">
        <w:rPr>
          <w:bCs/>
        </w:rPr>
        <w:t>unsurlar bulunur</w:t>
      </w:r>
      <w:r w:rsidR="00D57088" w:rsidRPr="00AA0DFA">
        <w:rPr>
          <w:bCs/>
        </w:rPr>
        <w:t>:</w:t>
      </w:r>
    </w:p>
    <w:p w:rsidR="00AB7828" w:rsidRPr="00AA0DFA" w:rsidRDefault="00333356" w:rsidP="005A19D9">
      <w:pPr>
        <w:pStyle w:val="Default"/>
        <w:numPr>
          <w:ilvl w:val="0"/>
          <w:numId w:val="20"/>
        </w:numPr>
        <w:jc w:val="both"/>
        <w:rPr>
          <w:bCs/>
        </w:rPr>
      </w:pPr>
      <w:r>
        <w:rPr>
          <w:bCs/>
        </w:rPr>
        <w:t>Üretim kuyu</w:t>
      </w:r>
      <w:r w:rsidR="006D3EF5">
        <w:rPr>
          <w:bCs/>
        </w:rPr>
        <w:t xml:space="preserve"> alan</w:t>
      </w:r>
      <w:r>
        <w:rPr>
          <w:bCs/>
        </w:rPr>
        <w:t>ları</w:t>
      </w:r>
      <w:r w:rsidR="006D3EF5">
        <w:rPr>
          <w:bCs/>
        </w:rPr>
        <w:t xml:space="preserve"> (</w:t>
      </w:r>
      <w:proofErr w:type="spellStart"/>
      <w:r w:rsidR="006D3EF5">
        <w:rPr>
          <w:bCs/>
        </w:rPr>
        <w:t>kaptaj</w:t>
      </w:r>
      <w:proofErr w:type="spellEnd"/>
      <w:r w:rsidR="006D3EF5">
        <w:rPr>
          <w:bCs/>
        </w:rPr>
        <w:t xml:space="preserve"> alanı </w:t>
      </w:r>
      <w:r w:rsidR="001E39DE">
        <w:rPr>
          <w:bCs/>
        </w:rPr>
        <w:t>dâhil</w:t>
      </w:r>
      <w:r w:rsidR="006D3EF5">
        <w:rPr>
          <w:bCs/>
        </w:rPr>
        <w:t>)</w:t>
      </w:r>
      <w:r>
        <w:rPr>
          <w:bCs/>
        </w:rPr>
        <w:t xml:space="preserve">, </w:t>
      </w:r>
    </w:p>
    <w:p w:rsidR="00333356" w:rsidRDefault="00D57088" w:rsidP="00437869">
      <w:pPr>
        <w:pStyle w:val="Default"/>
        <w:numPr>
          <w:ilvl w:val="0"/>
          <w:numId w:val="20"/>
        </w:numPr>
        <w:jc w:val="both"/>
        <w:rPr>
          <w:bCs/>
        </w:rPr>
      </w:pPr>
      <w:r w:rsidRPr="00333356">
        <w:rPr>
          <w:bCs/>
        </w:rPr>
        <w:t>Re-</w:t>
      </w:r>
      <w:proofErr w:type="gramStart"/>
      <w:r w:rsidRPr="00333356">
        <w:rPr>
          <w:bCs/>
        </w:rPr>
        <w:t>enjeksiyon</w:t>
      </w:r>
      <w:proofErr w:type="gramEnd"/>
      <w:r w:rsidRPr="00333356">
        <w:rPr>
          <w:bCs/>
        </w:rPr>
        <w:t xml:space="preserve"> ku</w:t>
      </w:r>
      <w:r w:rsidR="00333356">
        <w:rPr>
          <w:bCs/>
        </w:rPr>
        <w:t xml:space="preserve">yuları, </w:t>
      </w:r>
    </w:p>
    <w:p w:rsidR="00AB7828" w:rsidRPr="00333356" w:rsidRDefault="00AB7828" w:rsidP="00437869">
      <w:pPr>
        <w:pStyle w:val="Default"/>
        <w:numPr>
          <w:ilvl w:val="0"/>
          <w:numId w:val="20"/>
        </w:numPr>
        <w:jc w:val="both"/>
        <w:rPr>
          <w:bCs/>
        </w:rPr>
      </w:pPr>
      <w:r w:rsidRPr="00333356">
        <w:rPr>
          <w:bCs/>
        </w:rPr>
        <w:t>J</w:t>
      </w:r>
      <w:r w:rsidR="00017200" w:rsidRPr="00333356">
        <w:rPr>
          <w:bCs/>
        </w:rPr>
        <w:t>eotermal akışkan isale hatları.</w:t>
      </w:r>
    </w:p>
    <w:p w:rsidR="00DE3463" w:rsidRDefault="00D57088"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Pr="00994E84">
        <w:rPr>
          <w:bCs/>
        </w:rPr>
        <w:t xml:space="preserve">Örnek </w:t>
      </w:r>
      <w:r w:rsidR="00245D68">
        <w:rPr>
          <w:bCs/>
        </w:rPr>
        <w:t xml:space="preserve">Ek </w:t>
      </w:r>
      <w:r w:rsidRPr="00994E84">
        <w:rPr>
          <w:bCs/>
        </w:rPr>
        <w:t>Şekil-3</w:t>
      </w:r>
      <w:r w:rsidRPr="00B043A7">
        <w:rPr>
          <w:bCs/>
        </w:rPr>
        <w:t>).</w:t>
      </w:r>
      <w:r w:rsidR="00F100B9" w:rsidRPr="00B043A7">
        <w:rPr>
          <w:bCs/>
        </w:rPr>
        <w:t xml:space="preserve"> </w:t>
      </w:r>
      <w:r w:rsidR="00F100B9">
        <w:rPr>
          <w:bCs/>
        </w:rPr>
        <w:t>Bir üretim veya re</w:t>
      </w:r>
      <w:r w:rsidR="00E61B79">
        <w:rPr>
          <w:bCs/>
        </w:rPr>
        <w:t>-</w:t>
      </w:r>
      <w:proofErr w:type="gramStart"/>
      <w:r w:rsidR="00F100B9">
        <w:rPr>
          <w:bCs/>
        </w:rPr>
        <w:t>enjeksiyon</w:t>
      </w:r>
      <w:proofErr w:type="gramEnd"/>
      <w:r w:rsidR="00F100B9">
        <w:rPr>
          <w:bCs/>
        </w:rPr>
        <w:t xml:space="preserve"> kuyusu ancak bir </w:t>
      </w:r>
      <w:proofErr w:type="spellStart"/>
      <w:r w:rsidR="00F100B9">
        <w:rPr>
          <w:bCs/>
        </w:rPr>
        <w:t>önlisansa</w:t>
      </w:r>
      <w:proofErr w:type="spellEnd"/>
      <w:r w:rsidR="005A0650">
        <w:rPr>
          <w:bCs/>
        </w:rPr>
        <w:t xml:space="preserve"> veya </w:t>
      </w:r>
      <w:r w:rsidR="00B95461">
        <w:rPr>
          <w:bCs/>
        </w:rPr>
        <w:t xml:space="preserve">üretim </w:t>
      </w:r>
      <w:r w:rsidR="00F100B9">
        <w:rPr>
          <w:bCs/>
        </w:rPr>
        <w:t>lisans</w:t>
      </w:r>
      <w:r w:rsidR="00B95461">
        <w:rPr>
          <w:bCs/>
        </w:rPr>
        <w:t>ın</w:t>
      </w:r>
      <w:r w:rsidR="00F100B9">
        <w:rPr>
          <w:bCs/>
        </w:rPr>
        <w:t xml:space="preserve">a derç edilebilir. </w:t>
      </w:r>
    </w:p>
    <w:p w:rsidR="00087174" w:rsidRPr="00AA0DFA" w:rsidRDefault="006A636A" w:rsidP="00DB4B3F">
      <w:pPr>
        <w:pStyle w:val="Default"/>
        <w:ind w:firstLine="705"/>
        <w:jc w:val="both"/>
        <w:rPr>
          <w:bCs/>
        </w:rPr>
      </w:pPr>
      <w:r w:rsidRPr="00AA0DFA">
        <w:rPr>
          <w:bCs/>
        </w:rPr>
        <w:t>(</w:t>
      </w:r>
      <w:r w:rsidR="005A19D9" w:rsidRPr="00AA0DFA">
        <w:rPr>
          <w:bCs/>
        </w:rPr>
        <w:t>3</w:t>
      </w:r>
      <w:r w:rsidRPr="00AA0DFA">
        <w:rPr>
          <w:bCs/>
        </w:rPr>
        <w:t xml:space="preserve">) </w:t>
      </w:r>
      <w:r w:rsidR="00087174" w:rsidRPr="00AA0DFA">
        <w:rPr>
          <w:bCs/>
        </w:rPr>
        <w:t>Ü</w:t>
      </w:r>
      <w:r w:rsidRPr="00AA0DFA">
        <w:rPr>
          <w:bCs/>
        </w:rPr>
        <w:t>retim ve re-</w:t>
      </w:r>
      <w:proofErr w:type="gramStart"/>
      <w:r w:rsidRPr="00AA0DFA">
        <w:rPr>
          <w:bCs/>
        </w:rPr>
        <w:t>enj</w:t>
      </w:r>
      <w:r w:rsidR="00983EF8" w:rsidRPr="00AA0DFA">
        <w:rPr>
          <w:bCs/>
        </w:rPr>
        <w:t>eksiyon</w:t>
      </w:r>
      <w:proofErr w:type="gramEnd"/>
      <w:r w:rsidR="00983EF8" w:rsidRPr="00AA0DFA">
        <w:rPr>
          <w:bCs/>
        </w:rPr>
        <w:t xml:space="preserve"> kuyularını </w:t>
      </w:r>
      <w:r w:rsidR="00087174" w:rsidRPr="00AA0DFA">
        <w:rPr>
          <w:bCs/>
        </w:rPr>
        <w:t xml:space="preserve">santral alanı ile </w:t>
      </w:r>
      <w:r w:rsidR="00983EF8" w:rsidRPr="00AA0DFA">
        <w:rPr>
          <w:bCs/>
        </w:rPr>
        <w:t xml:space="preserve">birleştiren </w:t>
      </w:r>
      <w:r w:rsidR="00087174" w:rsidRPr="00AA0DFA">
        <w:rPr>
          <w:bCs/>
        </w:rPr>
        <w:t>hatlara ait</w:t>
      </w:r>
      <w:r w:rsidR="00983EF8" w:rsidRPr="00AA0DFA">
        <w:rPr>
          <w:bCs/>
        </w:rPr>
        <w:t xml:space="preserve"> köşe koordinatları,</w:t>
      </w:r>
      <w:r w:rsidRPr="00AA0DFA">
        <w:rPr>
          <w:bCs/>
        </w:rPr>
        <w:t xml:space="preserve"> </w:t>
      </w:r>
      <w:r w:rsidR="00983EF8" w:rsidRPr="00AA0DFA">
        <w:rPr>
          <w:bCs/>
        </w:rPr>
        <w:t xml:space="preserve">santral </w:t>
      </w:r>
      <w:r w:rsidR="00087174" w:rsidRPr="00AA0DFA">
        <w:rPr>
          <w:bCs/>
        </w:rPr>
        <w:t xml:space="preserve">alanını </w:t>
      </w:r>
      <w:r w:rsidR="00983EF8" w:rsidRPr="00AA0DFA">
        <w:rPr>
          <w:bCs/>
        </w:rPr>
        <w:t>merkez alacak şekilde üre</w:t>
      </w:r>
      <w:r w:rsidR="00E7065D" w:rsidRPr="00AA0DFA">
        <w:rPr>
          <w:bCs/>
        </w:rPr>
        <w:t>tim ve re-enjeksiyon kuyularını çevreleyen</w:t>
      </w:r>
      <w:r w:rsidR="00983EF8" w:rsidRPr="00AA0DFA">
        <w:rPr>
          <w:bCs/>
        </w:rPr>
        <w:t xml:space="preserve"> </w:t>
      </w:r>
      <w:r w:rsidRPr="00AA0DFA">
        <w:rPr>
          <w:bCs/>
        </w:rPr>
        <w:t>en kısa mesafe baz alınarak</w:t>
      </w:r>
      <w:r w:rsidR="00E7065D" w:rsidRPr="00AA0DFA">
        <w:rPr>
          <w:bCs/>
        </w:rPr>
        <w:t xml:space="preserve"> belirlenir</w:t>
      </w:r>
      <w:r w:rsidRPr="00AA0DFA">
        <w:rPr>
          <w:bCs/>
        </w:rPr>
        <w:t>.</w:t>
      </w:r>
    </w:p>
    <w:p w:rsidR="000D7C43" w:rsidRPr="00AA0DFA" w:rsidRDefault="00E84CD9" w:rsidP="00DB4B3F">
      <w:pPr>
        <w:pStyle w:val="Default"/>
        <w:ind w:firstLine="705"/>
        <w:jc w:val="both"/>
        <w:rPr>
          <w:bCs/>
        </w:rPr>
      </w:pPr>
      <w:proofErr w:type="gramStart"/>
      <w:r w:rsidRPr="00146CE5">
        <w:rPr>
          <w:bCs/>
        </w:rPr>
        <w:t>(4</w:t>
      </w:r>
      <w:r>
        <w:rPr>
          <w:bCs/>
        </w:rPr>
        <w:t xml:space="preserve">) </w:t>
      </w:r>
      <w:r w:rsidR="000D7C43">
        <w:rPr>
          <w:bCs/>
        </w:rPr>
        <w:t xml:space="preserve">Elektrik üretim tesisinin iç ihtiyacının </w:t>
      </w:r>
      <w:r w:rsidR="000D7C43" w:rsidRPr="00AA0DFA">
        <w:rPr>
          <w:bCs/>
        </w:rPr>
        <w:t xml:space="preserve">karşılanması </w:t>
      </w:r>
      <w:r w:rsidR="000D7C43" w:rsidRPr="00914BCD">
        <w:rPr>
          <w:bCs/>
        </w:rPr>
        <w:t xml:space="preserve">amacıyla, </w:t>
      </w:r>
      <w:r w:rsidR="002031A4" w:rsidRPr="00914BCD">
        <w:rPr>
          <w:bCs/>
        </w:rPr>
        <w:t>birleşik yenilebilir</w:t>
      </w:r>
      <w:r w:rsidR="000D7C43" w:rsidRPr="00914BCD">
        <w:rPr>
          <w:bCs/>
        </w:rPr>
        <w:t xml:space="preserve"> elektrik üretim tesisi kurulması kapsamında yardımcı yenilenebilir enerji kaynağına dayalı ünite kurulmak istenmesi halinde</w:t>
      </w:r>
      <w:r w:rsidR="00B95461" w:rsidRPr="00914BCD">
        <w:rPr>
          <w:bCs/>
        </w:rPr>
        <w:t>,</w:t>
      </w:r>
      <w:r w:rsidR="000D7C43" w:rsidRPr="00914BCD">
        <w:rPr>
          <w:bCs/>
        </w:rPr>
        <w:t xml:space="preserve"> söz konusu kuyu sahalarına veya santral</w:t>
      </w:r>
      <w:r w:rsidR="000D7C43">
        <w:rPr>
          <w:bCs/>
        </w:rPr>
        <w:t xml:space="preserve"> alanına </w:t>
      </w:r>
      <w:r w:rsidR="000D7C43" w:rsidRPr="00AA0DFA">
        <w:rPr>
          <w:bCs/>
        </w:rPr>
        <w:t xml:space="preserve">bütünleşik her 1 </w:t>
      </w:r>
      <w:proofErr w:type="spellStart"/>
      <w:r w:rsidR="000D7C43" w:rsidRPr="00AA0DFA">
        <w:rPr>
          <w:bCs/>
        </w:rPr>
        <w:t>MW’lık</w:t>
      </w:r>
      <w:proofErr w:type="spellEnd"/>
      <w:r w:rsidR="000D7C43" w:rsidRPr="00AA0DFA">
        <w:rPr>
          <w:bCs/>
        </w:rPr>
        <w:t xml:space="preserve"> tüketime karşılık </w:t>
      </w:r>
      <w:proofErr w:type="spellStart"/>
      <w:r w:rsidR="000D7C43">
        <w:rPr>
          <w:bCs/>
        </w:rPr>
        <w:t>fotovoltaik</w:t>
      </w:r>
      <w:proofErr w:type="spellEnd"/>
      <w:r w:rsidR="000D7C43">
        <w:rPr>
          <w:bCs/>
        </w:rPr>
        <w:t xml:space="preserve"> güneş enerjisine dayalı</w:t>
      </w:r>
      <w:r w:rsidR="000D7C43" w:rsidRPr="00AA0DFA">
        <w:rPr>
          <w:bCs/>
        </w:rPr>
        <w:t xml:space="preserve"> </w:t>
      </w:r>
      <w:r w:rsidR="000D7C43">
        <w:rPr>
          <w:bCs/>
        </w:rPr>
        <w:t xml:space="preserve">ünite için </w:t>
      </w:r>
      <w:r w:rsidR="001667DE" w:rsidRPr="00AA0DFA">
        <w:rPr>
          <w:bCs/>
        </w:rPr>
        <w:t xml:space="preserve">azami </w:t>
      </w:r>
      <w:r w:rsidR="000D7C43" w:rsidRPr="00AA0DFA">
        <w:rPr>
          <w:bCs/>
        </w:rPr>
        <w:t>15 dönüme kadar</w:t>
      </w:r>
      <w:r w:rsidR="000D7C43">
        <w:rPr>
          <w:bCs/>
        </w:rPr>
        <w:t xml:space="preserve">, diğer kaynaklar için ilgili mevzuatında tanımlanan yönteme uygun belirlenecek </w:t>
      </w:r>
      <w:r w:rsidR="000D7C43" w:rsidRPr="00AA0DFA">
        <w:rPr>
          <w:bCs/>
        </w:rPr>
        <w:t>arazi santral sahasına ilave edilebilir.</w:t>
      </w:r>
      <w:proofErr w:type="gramEnd"/>
    </w:p>
    <w:p w:rsidR="00213F70" w:rsidRPr="00AA0DFA" w:rsidRDefault="00213F70" w:rsidP="00FD502A">
      <w:pPr>
        <w:pStyle w:val="Default"/>
        <w:ind w:firstLine="705"/>
        <w:jc w:val="both"/>
        <w:rPr>
          <w:b/>
          <w:bCs/>
        </w:rPr>
      </w:pPr>
      <w:proofErr w:type="spellStart"/>
      <w:r w:rsidRPr="00AA0DFA">
        <w:rPr>
          <w:b/>
        </w:rPr>
        <w:t>Biyokütle</w:t>
      </w:r>
      <w:proofErr w:type="spellEnd"/>
      <w:r w:rsidRPr="00AA0DFA">
        <w:rPr>
          <w:b/>
        </w:rPr>
        <w:t xml:space="preserve"> enerjisine dayalı doğrudan yakma </w:t>
      </w:r>
      <w:r w:rsidR="002A094A" w:rsidRPr="00AA0DFA">
        <w:rPr>
          <w:b/>
        </w:rPr>
        <w:t>teknolojisi kullanılan</w:t>
      </w:r>
      <w:r w:rsidRPr="00AA0DFA">
        <w:rPr>
          <w:b/>
        </w:rPr>
        <w:t xml:space="preserve"> üretim tesislerinde santral sahası</w:t>
      </w:r>
      <w:r w:rsidRPr="00AA0DFA">
        <w:rPr>
          <w:b/>
          <w:bCs/>
        </w:rPr>
        <w:tab/>
      </w:r>
    </w:p>
    <w:p w:rsidR="00A40E1C" w:rsidRPr="00AA0DFA" w:rsidRDefault="00213F70" w:rsidP="00FD502A">
      <w:pPr>
        <w:pStyle w:val="Default"/>
        <w:ind w:firstLine="705"/>
        <w:jc w:val="both"/>
        <w:rPr>
          <w:bCs/>
        </w:rPr>
      </w:pPr>
      <w:r w:rsidRPr="00AA0DFA">
        <w:rPr>
          <w:b/>
          <w:bCs/>
        </w:rPr>
        <w:t xml:space="preserve">MADDE </w:t>
      </w:r>
      <w:r w:rsidR="00674133" w:rsidRPr="00AA0DFA">
        <w:rPr>
          <w:b/>
          <w:bCs/>
        </w:rPr>
        <w:t>11</w:t>
      </w:r>
      <w:r w:rsidRPr="00AA0DFA">
        <w:rPr>
          <w:b/>
          <w:bCs/>
        </w:rPr>
        <w:t xml:space="preserve">- </w:t>
      </w:r>
      <w:r w:rsidRPr="00AA0DFA">
        <w:rPr>
          <w:bCs/>
        </w:rPr>
        <w:t>(1)</w:t>
      </w:r>
      <w:r w:rsidR="00E320B7" w:rsidRPr="00AA0DFA">
        <w:rPr>
          <w:bCs/>
        </w:rPr>
        <w:t xml:space="preserve"> Yenilenebilir enerji kaynakların</w:t>
      </w:r>
      <w:r w:rsidR="00A40E1C">
        <w:rPr>
          <w:bCs/>
        </w:rPr>
        <w:t xml:space="preserve">dan </w:t>
      </w:r>
      <w:proofErr w:type="spellStart"/>
      <w:r w:rsidR="00A40E1C">
        <w:rPr>
          <w:bCs/>
        </w:rPr>
        <w:t>biyokütle</w:t>
      </w:r>
      <w:proofErr w:type="spellEnd"/>
      <w:r w:rsidR="00A40E1C">
        <w:rPr>
          <w:bCs/>
        </w:rPr>
        <w:t xml:space="preserve"> enerjisine dayalı</w:t>
      </w:r>
      <w:r w:rsidR="00155F2B" w:rsidRPr="00AA0DFA">
        <w:rPr>
          <w:bCs/>
        </w:rPr>
        <w:t xml:space="preserve"> </w:t>
      </w:r>
      <w:r w:rsidR="00E320B7" w:rsidRPr="00AA0DFA">
        <w:rPr>
          <w:bCs/>
        </w:rPr>
        <w:t xml:space="preserve">doğrudan yakma </w:t>
      </w:r>
      <w:r w:rsidR="00C536E1" w:rsidRPr="00AA0DFA">
        <w:rPr>
          <w:bCs/>
        </w:rPr>
        <w:t>teknolojisi kullanılan</w:t>
      </w:r>
      <w:r w:rsidR="00F73FD5" w:rsidRPr="00AA0DFA">
        <w:rPr>
          <w:bCs/>
        </w:rPr>
        <w:t xml:space="preserve">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F72C87" w:rsidRPr="00AA0DFA" w:rsidRDefault="00F72C87" w:rsidP="00513207">
      <w:pPr>
        <w:pStyle w:val="Default"/>
        <w:numPr>
          <w:ilvl w:val="0"/>
          <w:numId w:val="8"/>
        </w:numPr>
        <w:jc w:val="both"/>
        <w:rPr>
          <w:bCs/>
        </w:rPr>
      </w:pPr>
      <w:r w:rsidRPr="00AA0DFA">
        <w:rPr>
          <w:bCs/>
        </w:rPr>
        <w:t>Hammadde depolama alanı,</w:t>
      </w:r>
    </w:p>
    <w:p w:rsidR="00F72C87" w:rsidRPr="00AA0DFA" w:rsidRDefault="00F73FD5" w:rsidP="00513207">
      <w:pPr>
        <w:pStyle w:val="Default"/>
        <w:numPr>
          <w:ilvl w:val="0"/>
          <w:numId w:val="8"/>
        </w:numPr>
        <w:jc w:val="both"/>
        <w:rPr>
          <w:bCs/>
        </w:rPr>
      </w:pPr>
      <w:r w:rsidRPr="00AA0DFA">
        <w:rPr>
          <w:bCs/>
        </w:rPr>
        <w:t xml:space="preserve">Kül depolama alanı, </w:t>
      </w:r>
    </w:p>
    <w:p w:rsidR="00F72C87" w:rsidRPr="00AA0DFA" w:rsidRDefault="00F73FD5" w:rsidP="00513207">
      <w:pPr>
        <w:pStyle w:val="Default"/>
        <w:numPr>
          <w:ilvl w:val="0"/>
          <w:numId w:val="8"/>
        </w:numPr>
        <w:jc w:val="both"/>
        <w:rPr>
          <w:bCs/>
        </w:rPr>
      </w:pPr>
      <w:r w:rsidRPr="00AA0DFA">
        <w:rPr>
          <w:bCs/>
        </w:rPr>
        <w:t>Kontrol binası ve şaft binası</w:t>
      </w:r>
      <w:r w:rsidR="00B95461">
        <w:rPr>
          <w:bCs/>
        </w:rPr>
        <w:t>.</w:t>
      </w:r>
    </w:p>
    <w:p w:rsidR="00A40E1C" w:rsidRPr="00AA0DFA" w:rsidRDefault="00A40E1C"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belirlenir. </w:t>
      </w:r>
      <w:r w:rsidR="00095204" w:rsidRPr="00B043A7">
        <w:rPr>
          <w:bCs/>
        </w:rPr>
        <w:t>(</w:t>
      </w:r>
      <w:r w:rsidR="00095204" w:rsidRPr="00994E84">
        <w:rPr>
          <w:bCs/>
        </w:rPr>
        <w:t xml:space="preserve">Örnek </w:t>
      </w:r>
      <w:r w:rsidR="00245D68">
        <w:rPr>
          <w:bCs/>
        </w:rPr>
        <w:t xml:space="preserve">Ek </w:t>
      </w:r>
      <w:r w:rsidR="00095204" w:rsidRPr="00994E84">
        <w:rPr>
          <w:bCs/>
        </w:rPr>
        <w:t>Şekil-4</w:t>
      </w:r>
      <w:r w:rsidRPr="00B043A7">
        <w:rPr>
          <w:bCs/>
        </w:rPr>
        <w:t>).</w:t>
      </w:r>
    </w:p>
    <w:p w:rsidR="00213F70" w:rsidRPr="00AA0DFA" w:rsidRDefault="00213F70" w:rsidP="00FD502A">
      <w:pPr>
        <w:pStyle w:val="Default"/>
        <w:ind w:firstLine="705"/>
        <w:jc w:val="both"/>
        <w:rPr>
          <w:b/>
          <w:bCs/>
        </w:rPr>
      </w:pPr>
      <w:proofErr w:type="spellStart"/>
      <w:r w:rsidRPr="00AA0DFA">
        <w:rPr>
          <w:b/>
        </w:rPr>
        <w:t>Biyokütle</w:t>
      </w:r>
      <w:proofErr w:type="spellEnd"/>
      <w:r w:rsidRPr="00AA0DFA">
        <w:rPr>
          <w:b/>
        </w:rPr>
        <w:t xml:space="preserve"> enerjisine dayalı </w:t>
      </w:r>
      <w:proofErr w:type="gramStart"/>
      <w:r w:rsidRPr="00AA0DFA">
        <w:rPr>
          <w:b/>
        </w:rPr>
        <w:t>fermantasyon</w:t>
      </w:r>
      <w:proofErr w:type="gramEnd"/>
      <w:r w:rsidRPr="00AA0DFA">
        <w:rPr>
          <w:b/>
        </w:rPr>
        <w:t xml:space="preserve"> </w:t>
      </w:r>
      <w:r w:rsidR="00F50120" w:rsidRPr="00AA0DFA">
        <w:rPr>
          <w:b/>
        </w:rPr>
        <w:t>teknolojisi kullanılan</w:t>
      </w:r>
      <w:r w:rsidRPr="00AA0DFA">
        <w:rPr>
          <w:b/>
        </w:rPr>
        <w:t xml:space="preserve"> üretim tesislerinde santral sahası</w:t>
      </w:r>
      <w:r w:rsidRPr="00AA0DFA">
        <w:rPr>
          <w:b/>
          <w:bCs/>
        </w:rPr>
        <w:tab/>
      </w:r>
    </w:p>
    <w:p w:rsidR="00A40E1C" w:rsidRPr="00AA0DFA" w:rsidRDefault="00E320B7" w:rsidP="00FD502A">
      <w:pPr>
        <w:pStyle w:val="Default"/>
        <w:ind w:firstLine="705"/>
        <w:jc w:val="both"/>
        <w:rPr>
          <w:bCs/>
        </w:rPr>
      </w:pPr>
      <w:r w:rsidRPr="00AA0DFA">
        <w:rPr>
          <w:b/>
          <w:bCs/>
        </w:rPr>
        <w:t xml:space="preserve">MADDE </w:t>
      </w:r>
      <w:r w:rsidR="00674133" w:rsidRPr="00AA0DFA">
        <w:rPr>
          <w:b/>
          <w:bCs/>
        </w:rPr>
        <w:t>12</w:t>
      </w:r>
      <w:r w:rsidR="00213F70" w:rsidRPr="00AA0DFA">
        <w:rPr>
          <w:b/>
          <w:bCs/>
        </w:rPr>
        <w:t xml:space="preserve">- </w:t>
      </w:r>
      <w:r w:rsidR="00213F70" w:rsidRPr="00AA0DFA">
        <w:rPr>
          <w:bCs/>
        </w:rPr>
        <w:t>(1)</w:t>
      </w:r>
      <w:r w:rsidR="0031153B" w:rsidRPr="00AA0DFA">
        <w:rPr>
          <w:bCs/>
        </w:rPr>
        <w:t xml:space="preserve"> Yenilenebilir enerji kaynaklarından </w:t>
      </w:r>
      <w:proofErr w:type="spellStart"/>
      <w:r w:rsidR="0031153B" w:rsidRPr="00AA0DFA">
        <w:rPr>
          <w:bCs/>
        </w:rPr>
        <w:t>biyokütle</w:t>
      </w:r>
      <w:proofErr w:type="spellEnd"/>
      <w:r w:rsidR="0031153B" w:rsidRPr="00AA0DFA">
        <w:rPr>
          <w:bCs/>
        </w:rPr>
        <w:t xml:space="preserve"> enerjisine dayalı </w:t>
      </w:r>
      <w:r w:rsidR="00155F2B" w:rsidRPr="00AA0DFA">
        <w:rPr>
          <w:bCs/>
        </w:rPr>
        <w:t xml:space="preserve">ve </w:t>
      </w:r>
      <w:proofErr w:type="gramStart"/>
      <w:r w:rsidR="0031153B" w:rsidRPr="00AA0DFA">
        <w:rPr>
          <w:bCs/>
        </w:rPr>
        <w:t>fermantasyon</w:t>
      </w:r>
      <w:proofErr w:type="gramEnd"/>
      <w:r w:rsidR="0031153B" w:rsidRPr="00AA0DFA">
        <w:rPr>
          <w:bCs/>
        </w:rPr>
        <w:t xml:space="preserve"> teknolojisi kullanılan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F72C87" w:rsidRPr="00AA0DFA" w:rsidRDefault="0031153B" w:rsidP="00513207">
      <w:pPr>
        <w:pStyle w:val="Default"/>
        <w:numPr>
          <w:ilvl w:val="0"/>
          <w:numId w:val="9"/>
        </w:numPr>
        <w:jc w:val="both"/>
        <w:rPr>
          <w:bCs/>
        </w:rPr>
      </w:pPr>
      <w:r w:rsidRPr="00AA0DFA">
        <w:rPr>
          <w:bCs/>
        </w:rPr>
        <w:t xml:space="preserve">Atık kabul ve mekanik ayrıştırma alanı, </w:t>
      </w:r>
    </w:p>
    <w:p w:rsidR="00F72C87" w:rsidRPr="00AA0DFA" w:rsidRDefault="00017200" w:rsidP="00513207">
      <w:pPr>
        <w:pStyle w:val="Default"/>
        <w:numPr>
          <w:ilvl w:val="0"/>
          <w:numId w:val="9"/>
        </w:numPr>
        <w:jc w:val="both"/>
        <w:rPr>
          <w:bCs/>
        </w:rPr>
      </w:pPr>
      <w:r w:rsidRPr="00AA0DFA">
        <w:rPr>
          <w:bCs/>
        </w:rPr>
        <w:t>Çürütücü ve reaktörler,</w:t>
      </w:r>
    </w:p>
    <w:p w:rsidR="00F72C87" w:rsidRPr="00AA0DFA" w:rsidRDefault="00017200" w:rsidP="00513207">
      <w:pPr>
        <w:pStyle w:val="Default"/>
        <w:numPr>
          <w:ilvl w:val="0"/>
          <w:numId w:val="9"/>
        </w:numPr>
        <w:jc w:val="both"/>
        <w:rPr>
          <w:bCs/>
        </w:rPr>
      </w:pPr>
      <w:r w:rsidRPr="00AA0DFA">
        <w:rPr>
          <w:bCs/>
        </w:rPr>
        <w:t>Gaz temizleme ve depolama alanı,</w:t>
      </w:r>
    </w:p>
    <w:p w:rsidR="00A40E1C" w:rsidRDefault="00017200" w:rsidP="00A40E1C">
      <w:pPr>
        <w:pStyle w:val="Default"/>
        <w:numPr>
          <w:ilvl w:val="0"/>
          <w:numId w:val="9"/>
        </w:numPr>
        <w:jc w:val="both"/>
        <w:rPr>
          <w:bCs/>
        </w:rPr>
      </w:pPr>
      <w:proofErr w:type="spellStart"/>
      <w:r w:rsidRPr="00AA0DFA">
        <w:rPr>
          <w:bCs/>
        </w:rPr>
        <w:t>Susuzlaştırma</w:t>
      </w:r>
      <w:proofErr w:type="spellEnd"/>
      <w:r w:rsidRPr="00AA0DFA">
        <w:rPr>
          <w:bCs/>
        </w:rPr>
        <w:t xml:space="preserve"> alanı</w:t>
      </w:r>
      <w:r w:rsidR="00B95461">
        <w:rPr>
          <w:bCs/>
        </w:rPr>
        <w:t>.</w:t>
      </w:r>
      <w:r w:rsidR="00B95461" w:rsidRPr="00AA0DFA">
        <w:rPr>
          <w:bCs/>
        </w:rPr>
        <w:t xml:space="preserve"> </w:t>
      </w:r>
    </w:p>
    <w:p w:rsidR="00A40E1C" w:rsidRPr="00A40E1C" w:rsidRDefault="00A40E1C" w:rsidP="00DB4B3F">
      <w:pPr>
        <w:pStyle w:val="Default"/>
        <w:ind w:firstLine="705"/>
        <w:jc w:val="both"/>
        <w:rPr>
          <w:bCs/>
        </w:rPr>
      </w:pPr>
      <w:r w:rsidRPr="00AB5E3F">
        <w:rPr>
          <w:bCs/>
        </w:rPr>
        <w:lastRenderedPageBreak/>
        <w:t>(2)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w:t>
      </w:r>
      <w:r w:rsidR="004F664D">
        <w:rPr>
          <w:bCs/>
        </w:rPr>
        <w:t xml:space="preserve">lirlenir. </w:t>
      </w:r>
      <w:r w:rsidR="004F664D" w:rsidRPr="00B043A7">
        <w:rPr>
          <w:bCs/>
        </w:rPr>
        <w:t>(</w:t>
      </w:r>
      <w:r w:rsidR="004F664D" w:rsidRPr="00994E84">
        <w:rPr>
          <w:bCs/>
        </w:rPr>
        <w:t xml:space="preserve">Örnek </w:t>
      </w:r>
      <w:r w:rsidR="00245D68">
        <w:rPr>
          <w:bCs/>
        </w:rPr>
        <w:t xml:space="preserve">Ek </w:t>
      </w:r>
      <w:r w:rsidR="004F664D" w:rsidRPr="00994E84">
        <w:rPr>
          <w:bCs/>
        </w:rPr>
        <w:t>Şekil-5</w:t>
      </w:r>
      <w:r w:rsidRPr="00B043A7">
        <w:rPr>
          <w:bCs/>
        </w:rPr>
        <w:t>).</w:t>
      </w:r>
    </w:p>
    <w:p w:rsidR="0031153B" w:rsidRPr="00AA0DFA" w:rsidRDefault="0031153B" w:rsidP="00FD502A">
      <w:pPr>
        <w:pStyle w:val="Default"/>
        <w:ind w:firstLine="705"/>
        <w:jc w:val="both"/>
        <w:rPr>
          <w:b/>
          <w:bCs/>
        </w:rPr>
      </w:pPr>
      <w:proofErr w:type="spellStart"/>
      <w:r w:rsidRPr="00AA0DFA">
        <w:rPr>
          <w:b/>
        </w:rPr>
        <w:t>Biyokütle</w:t>
      </w:r>
      <w:proofErr w:type="spellEnd"/>
      <w:r w:rsidRPr="00AA0DFA">
        <w:rPr>
          <w:b/>
        </w:rPr>
        <w:t xml:space="preserve"> enerjisine dayalı </w:t>
      </w:r>
      <w:proofErr w:type="spellStart"/>
      <w:r w:rsidRPr="00AA0DFA">
        <w:rPr>
          <w:b/>
        </w:rPr>
        <w:t>gazlaştırma</w:t>
      </w:r>
      <w:proofErr w:type="spellEnd"/>
      <w:r w:rsidRPr="00AA0DFA">
        <w:rPr>
          <w:b/>
        </w:rPr>
        <w:t xml:space="preserve"> teknolojisi kullanılan üretim tesislerinde santral sahası</w:t>
      </w:r>
      <w:r w:rsidRPr="00AA0DFA">
        <w:rPr>
          <w:b/>
          <w:bCs/>
        </w:rPr>
        <w:tab/>
      </w:r>
    </w:p>
    <w:p w:rsidR="00A40E1C" w:rsidRPr="00AA0DFA" w:rsidRDefault="0031153B" w:rsidP="00FD502A">
      <w:pPr>
        <w:pStyle w:val="Default"/>
        <w:ind w:firstLine="705"/>
        <w:jc w:val="both"/>
        <w:rPr>
          <w:bCs/>
        </w:rPr>
      </w:pPr>
      <w:r w:rsidRPr="00AA0DFA">
        <w:rPr>
          <w:b/>
          <w:bCs/>
        </w:rPr>
        <w:t xml:space="preserve">MADDE </w:t>
      </w:r>
      <w:r w:rsidR="00674133" w:rsidRPr="00AA0DFA">
        <w:rPr>
          <w:b/>
          <w:bCs/>
        </w:rPr>
        <w:t>13</w:t>
      </w:r>
      <w:r w:rsidRPr="00AA0DFA">
        <w:rPr>
          <w:b/>
          <w:bCs/>
        </w:rPr>
        <w:t xml:space="preserve">- </w:t>
      </w:r>
      <w:r w:rsidRPr="00AA0DFA">
        <w:rPr>
          <w:bCs/>
        </w:rPr>
        <w:t>(1)</w:t>
      </w:r>
      <w:r w:rsidR="00644517" w:rsidRPr="00AA0DFA">
        <w:rPr>
          <w:bCs/>
        </w:rPr>
        <w:t xml:space="preserve"> Yenilenebilir enerji kaynaklarından </w:t>
      </w:r>
      <w:proofErr w:type="spellStart"/>
      <w:r w:rsidR="00644517" w:rsidRPr="00AA0DFA">
        <w:rPr>
          <w:bCs/>
        </w:rPr>
        <w:t>biyokütle</w:t>
      </w:r>
      <w:proofErr w:type="spellEnd"/>
      <w:r w:rsidR="00644517" w:rsidRPr="00AA0DFA">
        <w:rPr>
          <w:bCs/>
        </w:rPr>
        <w:t xml:space="preserve"> enerjisine dayalı </w:t>
      </w:r>
      <w:r w:rsidR="00155F2B" w:rsidRPr="00AA0DFA">
        <w:rPr>
          <w:bCs/>
        </w:rPr>
        <w:t xml:space="preserve">ve </w:t>
      </w:r>
      <w:proofErr w:type="spellStart"/>
      <w:proofErr w:type="gramStart"/>
      <w:r w:rsidR="00644517" w:rsidRPr="00AA0DFA">
        <w:rPr>
          <w:bCs/>
        </w:rPr>
        <w:t>gazlaştırma</w:t>
      </w:r>
      <w:proofErr w:type="spellEnd"/>
      <w:proofErr w:type="gramEnd"/>
      <w:r w:rsidR="00644517" w:rsidRPr="00AA0DFA">
        <w:rPr>
          <w:bCs/>
        </w:rPr>
        <w:t xml:space="preserve"> teknolojisi kullanılan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F72C87" w:rsidRPr="00AA0DFA" w:rsidRDefault="00F72C87" w:rsidP="00513207">
      <w:pPr>
        <w:pStyle w:val="Default"/>
        <w:numPr>
          <w:ilvl w:val="0"/>
          <w:numId w:val="10"/>
        </w:numPr>
        <w:jc w:val="both"/>
        <w:rPr>
          <w:bCs/>
        </w:rPr>
      </w:pPr>
      <w:r w:rsidRPr="00AA0DFA">
        <w:rPr>
          <w:bCs/>
        </w:rPr>
        <w:t>Atık kabul ve depolama alanı,</w:t>
      </w:r>
    </w:p>
    <w:p w:rsidR="00F72C87" w:rsidRPr="00AA0DFA" w:rsidRDefault="004F555D" w:rsidP="00513207">
      <w:pPr>
        <w:pStyle w:val="Default"/>
        <w:numPr>
          <w:ilvl w:val="0"/>
          <w:numId w:val="10"/>
        </w:numPr>
        <w:jc w:val="both"/>
        <w:rPr>
          <w:bCs/>
        </w:rPr>
      </w:pPr>
      <w:r w:rsidRPr="00AA0DFA">
        <w:rPr>
          <w:bCs/>
        </w:rPr>
        <w:t>Yakıt hazırlama</w:t>
      </w:r>
      <w:r w:rsidR="00644517" w:rsidRPr="00AA0DFA">
        <w:rPr>
          <w:bCs/>
        </w:rPr>
        <w:t xml:space="preserve"> bölümü,</w:t>
      </w:r>
    </w:p>
    <w:p w:rsidR="00F72C87" w:rsidRPr="00AA0DFA" w:rsidRDefault="00644517" w:rsidP="00513207">
      <w:pPr>
        <w:pStyle w:val="Default"/>
        <w:numPr>
          <w:ilvl w:val="0"/>
          <w:numId w:val="10"/>
        </w:numPr>
        <w:jc w:val="both"/>
        <w:rPr>
          <w:bCs/>
        </w:rPr>
      </w:pPr>
      <w:proofErr w:type="spellStart"/>
      <w:r w:rsidRPr="00AA0DFA">
        <w:rPr>
          <w:bCs/>
        </w:rPr>
        <w:t>Gazlaştırma</w:t>
      </w:r>
      <w:proofErr w:type="spellEnd"/>
      <w:r w:rsidRPr="00AA0DFA">
        <w:rPr>
          <w:bCs/>
        </w:rPr>
        <w:t xml:space="preserve"> bölümü, </w:t>
      </w:r>
    </w:p>
    <w:p w:rsidR="00F72C87" w:rsidRPr="00AA0DFA" w:rsidRDefault="00644517" w:rsidP="00513207">
      <w:pPr>
        <w:pStyle w:val="Default"/>
        <w:numPr>
          <w:ilvl w:val="0"/>
          <w:numId w:val="10"/>
        </w:numPr>
        <w:jc w:val="both"/>
        <w:rPr>
          <w:bCs/>
        </w:rPr>
      </w:pPr>
      <w:r w:rsidRPr="00AA0DFA">
        <w:rPr>
          <w:bCs/>
        </w:rPr>
        <w:t xml:space="preserve">Siklon ve filtreleme bölümü, </w:t>
      </w:r>
    </w:p>
    <w:p w:rsidR="00644517" w:rsidRPr="00AA0DFA" w:rsidRDefault="00644517" w:rsidP="00513207">
      <w:pPr>
        <w:pStyle w:val="Default"/>
        <w:numPr>
          <w:ilvl w:val="0"/>
          <w:numId w:val="10"/>
        </w:numPr>
        <w:jc w:val="both"/>
        <w:rPr>
          <w:bCs/>
        </w:rPr>
      </w:pPr>
      <w:r w:rsidRPr="00AA0DFA">
        <w:rPr>
          <w:bCs/>
        </w:rPr>
        <w:t>Soğutma ve depolama alanı</w:t>
      </w:r>
      <w:r w:rsidR="00B95461">
        <w:rPr>
          <w:bCs/>
        </w:rPr>
        <w:t>.</w:t>
      </w:r>
    </w:p>
    <w:p w:rsidR="00095204" w:rsidRPr="00A40E1C" w:rsidRDefault="00095204"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Pr="00994E84">
        <w:rPr>
          <w:bCs/>
        </w:rPr>
        <w:t xml:space="preserve">Örnek </w:t>
      </w:r>
      <w:r w:rsidR="00245D68">
        <w:rPr>
          <w:bCs/>
        </w:rPr>
        <w:t xml:space="preserve">Ek </w:t>
      </w:r>
      <w:r w:rsidRPr="00994E84">
        <w:rPr>
          <w:bCs/>
        </w:rPr>
        <w:t>Şekil-</w:t>
      </w:r>
      <w:r w:rsidR="004F664D" w:rsidRPr="00994E84">
        <w:rPr>
          <w:bCs/>
        </w:rPr>
        <w:t>6</w:t>
      </w:r>
      <w:r w:rsidRPr="00B043A7">
        <w:rPr>
          <w:bCs/>
        </w:rPr>
        <w:t>).</w:t>
      </w:r>
    </w:p>
    <w:p w:rsidR="00487A37" w:rsidRPr="00AA0DFA" w:rsidRDefault="00F50120" w:rsidP="00FD502A">
      <w:pPr>
        <w:pStyle w:val="Default"/>
        <w:ind w:firstLine="705"/>
        <w:jc w:val="both"/>
        <w:rPr>
          <w:b/>
          <w:bCs/>
        </w:rPr>
      </w:pPr>
      <w:proofErr w:type="spellStart"/>
      <w:r w:rsidRPr="00AA0DFA">
        <w:rPr>
          <w:b/>
        </w:rPr>
        <w:t>Biyokütle</w:t>
      </w:r>
      <w:proofErr w:type="spellEnd"/>
      <w:r w:rsidRPr="00AA0DFA">
        <w:rPr>
          <w:b/>
        </w:rPr>
        <w:t xml:space="preserve"> enerjisine dayalı </w:t>
      </w:r>
      <w:proofErr w:type="spellStart"/>
      <w:r w:rsidRPr="00AA0DFA">
        <w:rPr>
          <w:b/>
        </w:rPr>
        <w:t>piroliz</w:t>
      </w:r>
      <w:proofErr w:type="spellEnd"/>
      <w:r w:rsidRPr="00AA0DFA">
        <w:rPr>
          <w:b/>
        </w:rPr>
        <w:t xml:space="preserve"> teknolojisi kullanılan üretim tesislerinde santral sahası</w:t>
      </w:r>
    </w:p>
    <w:p w:rsidR="00A40E1C" w:rsidRPr="00AA0DFA" w:rsidRDefault="00F50120" w:rsidP="00FD502A">
      <w:pPr>
        <w:pStyle w:val="Default"/>
        <w:ind w:firstLine="705"/>
        <w:jc w:val="both"/>
        <w:rPr>
          <w:bCs/>
        </w:rPr>
      </w:pPr>
      <w:r w:rsidRPr="00AA0DFA">
        <w:rPr>
          <w:b/>
          <w:bCs/>
        </w:rPr>
        <w:t xml:space="preserve">MADDE </w:t>
      </w:r>
      <w:r w:rsidR="00674133" w:rsidRPr="00AA0DFA">
        <w:rPr>
          <w:b/>
          <w:bCs/>
        </w:rPr>
        <w:t>14</w:t>
      </w:r>
      <w:r w:rsidRPr="00AA0DFA">
        <w:rPr>
          <w:b/>
          <w:bCs/>
        </w:rPr>
        <w:t xml:space="preserve">- </w:t>
      </w:r>
      <w:r w:rsidRPr="00AA0DFA">
        <w:rPr>
          <w:bCs/>
        </w:rPr>
        <w:t>(1)</w:t>
      </w:r>
      <w:r w:rsidR="004F44E2" w:rsidRPr="00AA0DFA">
        <w:rPr>
          <w:bCs/>
        </w:rPr>
        <w:t xml:space="preserve"> Yenilenebilir enerji kaynaklarından </w:t>
      </w:r>
      <w:proofErr w:type="spellStart"/>
      <w:r w:rsidR="004F44E2" w:rsidRPr="00AA0DFA">
        <w:rPr>
          <w:bCs/>
        </w:rPr>
        <w:t>biyokütle</w:t>
      </w:r>
      <w:proofErr w:type="spellEnd"/>
      <w:r w:rsidR="004F44E2" w:rsidRPr="00AA0DFA">
        <w:rPr>
          <w:bCs/>
        </w:rPr>
        <w:t xml:space="preserve"> enerjisine dayalı </w:t>
      </w:r>
      <w:r w:rsidR="00155F2B" w:rsidRPr="00AA0DFA">
        <w:rPr>
          <w:bCs/>
        </w:rPr>
        <w:t xml:space="preserve">ve </w:t>
      </w:r>
      <w:proofErr w:type="spellStart"/>
      <w:r w:rsidR="004F44E2" w:rsidRPr="00AA0DFA">
        <w:rPr>
          <w:bCs/>
        </w:rPr>
        <w:t>piroliz</w:t>
      </w:r>
      <w:proofErr w:type="spellEnd"/>
      <w:r w:rsidR="004F44E2" w:rsidRPr="00AA0DFA">
        <w:rPr>
          <w:bCs/>
        </w:rPr>
        <w:t xml:space="preserve"> teknolojisi kullanılan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4F44E2" w:rsidRPr="00AA0DFA" w:rsidRDefault="00F20CFB" w:rsidP="00513207">
      <w:pPr>
        <w:pStyle w:val="Default"/>
        <w:numPr>
          <w:ilvl w:val="0"/>
          <w:numId w:val="11"/>
        </w:numPr>
        <w:jc w:val="both"/>
        <w:rPr>
          <w:bCs/>
        </w:rPr>
      </w:pPr>
      <w:r>
        <w:rPr>
          <w:bCs/>
        </w:rPr>
        <w:t>Hammadde hazırlama, ç</w:t>
      </w:r>
      <w:r w:rsidR="004F44E2" w:rsidRPr="00AA0DFA">
        <w:rPr>
          <w:bCs/>
        </w:rPr>
        <w:t xml:space="preserve">elik ayrıştırma/boyut küçültme </w:t>
      </w:r>
      <w:r>
        <w:rPr>
          <w:bCs/>
        </w:rPr>
        <w:t>ünite alanı</w:t>
      </w:r>
      <w:r w:rsidR="004F44E2" w:rsidRPr="00AA0DFA">
        <w:rPr>
          <w:bCs/>
        </w:rPr>
        <w:t xml:space="preserve">, </w:t>
      </w:r>
    </w:p>
    <w:p w:rsidR="004F44E2" w:rsidRPr="00AA0DFA" w:rsidRDefault="004F44E2" w:rsidP="00513207">
      <w:pPr>
        <w:pStyle w:val="Default"/>
        <w:numPr>
          <w:ilvl w:val="0"/>
          <w:numId w:val="11"/>
        </w:numPr>
        <w:jc w:val="both"/>
        <w:rPr>
          <w:bCs/>
        </w:rPr>
      </w:pPr>
      <w:proofErr w:type="spellStart"/>
      <w:r w:rsidRPr="00AA0DFA">
        <w:rPr>
          <w:bCs/>
        </w:rPr>
        <w:t>Piroliz</w:t>
      </w:r>
      <w:proofErr w:type="spellEnd"/>
      <w:r w:rsidRPr="00AA0DFA">
        <w:rPr>
          <w:bCs/>
        </w:rPr>
        <w:t xml:space="preserve"> reaktörü,</w:t>
      </w:r>
    </w:p>
    <w:p w:rsidR="004F44E2" w:rsidRPr="00AA0DFA" w:rsidRDefault="004F44E2" w:rsidP="00513207">
      <w:pPr>
        <w:pStyle w:val="Default"/>
        <w:numPr>
          <w:ilvl w:val="0"/>
          <w:numId w:val="11"/>
        </w:numPr>
        <w:jc w:val="both"/>
        <w:rPr>
          <w:bCs/>
        </w:rPr>
      </w:pPr>
      <w:r w:rsidRPr="00AA0DFA">
        <w:rPr>
          <w:bCs/>
        </w:rPr>
        <w:t xml:space="preserve">Manyetik ayırıcı, </w:t>
      </w:r>
    </w:p>
    <w:p w:rsidR="004F44E2" w:rsidRPr="00AA0DFA" w:rsidRDefault="00411937" w:rsidP="00513207">
      <w:pPr>
        <w:pStyle w:val="Default"/>
        <w:numPr>
          <w:ilvl w:val="0"/>
          <w:numId w:val="11"/>
        </w:numPr>
        <w:jc w:val="both"/>
        <w:rPr>
          <w:bCs/>
        </w:rPr>
      </w:pPr>
      <w:r w:rsidRPr="00AA0DFA">
        <w:rPr>
          <w:bCs/>
        </w:rPr>
        <w:t>Yoğunlaştırma ünitesi</w:t>
      </w:r>
      <w:r w:rsidR="00B95461">
        <w:rPr>
          <w:bCs/>
        </w:rPr>
        <w:t>.</w:t>
      </w:r>
    </w:p>
    <w:p w:rsidR="00095204" w:rsidRPr="00A40E1C" w:rsidRDefault="00095204" w:rsidP="00DB4B3F">
      <w:pPr>
        <w:pStyle w:val="Default"/>
        <w:ind w:firstLine="705"/>
        <w:jc w:val="both"/>
        <w:rPr>
          <w:bCs/>
        </w:rPr>
      </w:pPr>
      <w:r w:rsidRPr="00AB5E3F">
        <w:rPr>
          <w:bCs/>
        </w:rPr>
        <w:t>(2) Ortak unsurlara ilaveten birinci fıkrada sayılan her bir unsur haritada işaretlenerek her biri için ilgili mevzuatında tanımlanan koruma, sağlık, güvenlik bandı vb. mesafeler eklenmek suretiyle bulunacak dış hat üzerinden doğrusal şekilde birleştirilerek santral s</w:t>
      </w:r>
      <w:r w:rsidR="004F664D">
        <w:rPr>
          <w:bCs/>
        </w:rPr>
        <w:t xml:space="preserve">ahası belirlenir. </w:t>
      </w:r>
      <w:r w:rsidR="004F664D" w:rsidRPr="00B043A7">
        <w:rPr>
          <w:bCs/>
        </w:rPr>
        <w:t>(</w:t>
      </w:r>
      <w:r w:rsidR="004F664D" w:rsidRPr="00994E84">
        <w:rPr>
          <w:bCs/>
        </w:rPr>
        <w:t xml:space="preserve">Örnek </w:t>
      </w:r>
      <w:r w:rsidR="00245D68">
        <w:rPr>
          <w:bCs/>
        </w:rPr>
        <w:t xml:space="preserve">Ek </w:t>
      </w:r>
      <w:r w:rsidR="004F664D" w:rsidRPr="00994E84">
        <w:rPr>
          <w:bCs/>
        </w:rPr>
        <w:t>Şekil-7</w:t>
      </w:r>
      <w:r w:rsidRPr="00B043A7">
        <w:rPr>
          <w:bCs/>
        </w:rPr>
        <w:t>).</w:t>
      </w:r>
    </w:p>
    <w:p w:rsidR="004A53F4" w:rsidRPr="00AA0DFA" w:rsidRDefault="00BE37CB" w:rsidP="00FD502A">
      <w:pPr>
        <w:pStyle w:val="Default"/>
        <w:ind w:firstLine="705"/>
        <w:jc w:val="both"/>
        <w:rPr>
          <w:b/>
          <w:bCs/>
        </w:rPr>
      </w:pPr>
      <w:r w:rsidRPr="00AA0DFA">
        <w:rPr>
          <w:b/>
        </w:rPr>
        <w:t>K</w:t>
      </w:r>
      <w:r w:rsidR="004A53F4" w:rsidRPr="00AA0DFA">
        <w:rPr>
          <w:b/>
        </w:rPr>
        <w:t xml:space="preserve">ömür yakıtlı konvansiyonel tipindeki üretim tesislerinde santral sahası  </w:t>
      </w:r>
      <w:r w:rsidR="004A53F4" w:rsidRPr="00AA0DFA">
        <w:rPr>
          <w:b/>
          <w:bCs/>
        </w:rPr>
        <w:tab/>
      </w:r>
    </w:p>
    <w:p w:rsidR="00A40E1C" w:rsidRPr="00AA0DFA" w:rsidRDefault="0031153B" w:rsidP="00FD502A">
      <w:pPr>
        <w:pStyle w:val="Default"/>
        <w:ind w:firstLine="705"/>
        <w:jc w:val="both"/>
        <w:rPr>
          <w:bCs/>
        </w:rPr>
      </w:pPr>
      <w:r w:rsidRPr="00AA0DFA">
        <w:rPr>
          <w:b/>
          <w:bCs/>
        </w:rPr>
        <w:t xml:space="preserve">MADDE </w:t>
      </w:r>
      <w:r w:rsidR="00674133" w:rsidRPr="00AA0DFA">
        <w:rPr>
          <w:b/>
          <w:bCs/>
        </w:rPr>
        <w:t>15</w:t>
      </w:r>
      <w:r w:rsidR="004A53F4" w:rsidRPr="00AA0DFA">
        <w:rPr>
          <w:b/>
          <w:bCs/>
        </w:rPr>
        <w:t xml:space="preserve">- </w:t>
      </w:r>
      <w:r w:rsidR="004A53F4" w:rsidRPr="00AA0DFA">
        <w:rPr>
          <w:bCs/>
        </w:rPr>
        <w:t>(1)</w:t>
      </w:r>
      <w:r w:rsidR="005515D7" w:rsidRPr="00AA0DFA">
        <w:rPr>
          <w:bCs/>
        </w:rPr>
        <w:t xml:space="preserve"> </w:t>
      </w:r>
      <w:r w:rsidR="00683F3C" w:rsidRPr="00AA0DFA">
        <w:rPr>
          <w:bCs/>
        </w:rPr>
        <w:t xml:space="preserve">Yerli veya ithal kömür yakıtlı </w:t>
      </w:r>
      <w:r w:rsidR="00155F2B" w:rsidRPr="00AA0DFA">
        <w:rPr>
          <w:bCs/>
        </w:rPr>
        <w:t xml:space="preserve">ve </w:t>
      </w:r>
      <w:r w:rsidR="005515D7" w:rsidRPr="00AA0DFA">
        <w:rPr>
          <w:bCs/>
        </w:rPr>
        <w:t xml:space="preserve">konvansiyonel tesis </w:t>
      </w:r>
      <w:r w:rsidR="001813F1" w:rsidRPr="00AA0DFA">
        <w:rPr>
          <w:bCs/>
        </w:rPr>
        <w:t xml:space="preserve">tipteki </w:t>
      </w:r>
      <w:r w:rsidR="005515D7" w:rsidRPr="00AA0DFA">
        <w:rPr>
          <w:bCs/>
        </w:rPr>
        <w:t xml:space="preserve">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5515D7" w:rsidRPr="00AA0DFA" w:rsidRDefault="005515D7" w:rsidP="00513207">
      <w:pPr>
        <w:pStyle w:val="Default"/>
        <w:numPr>
          <w:ilvl w:val="0"/>
          <w:numId w:val="12"/>
        </w:numPr>
        <w:jc w:val="both"/>
        <w:rPr>
          <w:bCs/>
        </w:rPr>
      </w:pPr>
      <w:r w:rsidRPr="00AA0DFA">
        <w:rPr>
          <w:bCs/>
        </w:rPr>
        <w:t>Kül depolama sahası,</w:t>
      </w:r>
    </w:p>
    <w:p w:rsidR="000E43A1" w:rsidRPr="00AA0DFA" w:rsidRDefault="000E43A1" w:rsidP="00513207">
      <w:pPr>
        <w:pStyle w:val="Default"/>
        <w:numPr>
          <w:ilvl w:val="0"/>
          <w:numId w:val="12"/>
        </w:numPr>
        <w:jc w:val="both"/>
        <w:rPr>
          <w:bCs/>
        </w:rPr>
      </w:pPr>
      <w:r w:rsidRPr="00AA0DFA">
        <w:rPr>
          <w:bCs/>
        </w:rPr>
        <w:t>Rıhtım</w:t>
      </w:r>
    </w:p>
    <w:p w:rsidR="005515D7" w:rsidRPr="00AA0DFA" w:rsidRDefault="000E43A1" w:rsidP="00513207">
      <w:pPr>
        <w:pStyle w:val="Default"/>
        <w:numPr>
          <w:ilvl w:val="0"/>
          <w:numId w:val="12"/>
        </w:numPr>
        <w:jc w:val="both"/>
        <w:rPr>
          <w:bCs/>
        </w:rPr>
      </w:pPr>
      <w:r w:rsidRPr="00AA0DFA">
        <w:rPr>
          <w:bCs/>
        </w:rPr>
        <w:t>Kömür stok sahası</w:t>
      </w:r>
      <w:r w:rsidR="00B95461">
        <w:rPr>
          <w:bCs/>
        </w:rPr>
        <w:t>.</w:t>
      </w:r>
    </w:p>
    <w:p w:rsidR="00095204" w:rsidRPr="00A40E1C" w:rsidRDefault="00095204"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Pr="00994E84">
        <w:rPr>
          <w:bCs/>
        </w:rPr>
        <w:t xml:space="preserve">Örnek </w:t>
      </w:r>
      <w:r w:rsidR="00245D68">
        <w:rPr>
          <w:bCs/>
        </w:rPr>
        <w:t xml:space="preserve">Ek </w:t>
      </w:r>
      <w:r w:rsidRPr="00994E84">
        <w:rPr>
          <w:bCs/>
        </w:rPr>
        <w:t>Şekil-</w:t>
      </w:r>
      <w:r w:rsidR="004F664D" w:rsidRPr="00994E84">
        <w:rPr>
          <w:bCs/>
        </w:rPr>
        <w:t>8</w:t>
      </w:r>
      <w:r w:rsidRPr="00B043A7">
        <w:rPr>
          <w:bCs/>
        </w:rPr>
        <w:t>).</w:t>
      </w:r>
    </w:p>
    <w:p w:rsidR="004A53F4" w:rsidRPr="00AA0DFA" w:rsidRDefault="004B3A7B" w:rsidP="00FD502A">
      <w:pPr>
        <w:pStyle w:val="Default"/>
        <w:ind w:firstLine="705"/>
        <w:jc w:val="both"/>
        <w:rPr>
          <w:b/>
          <w:bCs/>
        </w:rPr>
      </w:pPr>
      <w:r w:rsidRPr="00AA0DFA">
        <w:rPr>
          <w:b/>
        </w:rPr>
        <w:t>K</w:t>
      </w:r>
      <w:r w:rsidR="004A53F4" w:rsidRPr="00AA0DFA">
        <w:rPr>
          <w:b/>
        </w:rPr>
        <w:t xml:space="preserve">ömür yakıtlı akışkan yataklı tipindeki üretim tesislerinde santral sahası  </w:t>
      </w:r>
    </w:p>
    <w:p w:rsidR="00A40E1C" w:rsidRPr="00AA0DFA" w:rsidRDefault="0031153B" w:rsidP="00FD502A">
      <w:pPr>
        <w:pStyle w:val="Default"/>
        <w:ind w:firstLine="705"/>
        <w:jc w:val="both"/>
        <w:rPr>
          <w:bCs/>
        </w:rPr>
      </w:pPr>
      <w:r w:rsidRPr="00AA0DFA">
        <w:rPr>
          <w:b/>
          <w:bCs/>
        </w:rPr>
        <w:t xml:space="preserve">MADDE </w:t>
      </w:r>
      <w:r w:rsidR="00674133" w:rsidRPr="00AA0DFA">
        <w:rPr>
          <w:b/>
          <w:bCs/>
        </w:rPr>
        <w:t>16</w:t>
      </w:r>
      <w:r w:rsidR="004A53F4" w:rsidRPr="00AA0DFA">
        <w:rPr>
          <w:b/>
          <w:bCs/>
        </w:rPr>
        <w:t xml:space="preserve">- </w:t>
      </w:r>
      <w:r w:rsidR="004A53F4" w:rsidRPr="00AA0DFA">
        <w:rPr>
          <w:bCs/>
        </w:rPr>
        <w:t>(1)</w:t>
      </w:r>
      <w:r w:rsidR="00395CF2" w:rsidRPr="00AA0DFA">
        <w:rPr>
          <w:bCs/>
        </w:rPr>
        <w:t xml:space="preserve"> Yerli veya ithal kömür yakıtlı </w:t>
      </w:r>
      <w:r w:rsidR="00155F2B" w:rsidRPr="00AA0DFA">
        <w:rPr>
          <w:bCs/>
        </w:rPr>
        <w:t xml:space="preserve">ve </w:t>
      </w:r>
      <w:r w:rsidR="00395CF2" w:rsidRPr="00AA0DFA">
        <w:rPr>
          <w:bCs/>
        </w:rPr>
        <w:t xml:space="preserve">akışkan yataklı tesis tipindeki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395CF2" w:rsidRPr="00AA0DFA" w:rsidRDefault="00395CF2" w:rsidP="00513207">
      <w:pPr>
        <w:pStyle w:val="Default"/>
        <w:numPr>
          <w:ilvl w:val="0"/>
          <w:numId w:val="13"/>
        </w:numPr>
        <w:jc w:val="both"/>
        <w:rPr>
          <w:bCs/>
        </w:rPr>
      </w:pPr>
      <w:r w:rsidRPr="00AA0DFA">
        <w:rPr>
          <w:bCs/>
        </w:rPr>
        <w:t>Kül depolama sahası,</w:t>
      </w:r>
    </w:p>
    <w:p w:rsidR="00D55AB3" w:rsidRPr="00AA0DFA" w:rsidRDefault="00D55AB3" w:rsidP="00513207">
      <w:pPr>
        <w:pStyle w:val="Default"/>
        <w:numPr>
          <w:ilvl w:val="0"/>
          <w:numId w:val="13"/>
        </w:numPr>
        <w:jc w:val="both"/>
        <w:rPr>
          <w:bCs/>
        </w:rPr>
      </w:pPr>
      <w:r w:rsidRPr="00AA0DFA">
        <w:rPr>
          <w:bCs/>
        </w:rPr>
        <w:t>Rıhtım</w:t>
      </w:r>
      <w:r w:rsidR="00D6086D" w:rsidRPr="00AA0DFA">
        <w:rPr>
          <w:bCs/>
        </w:rPr>
        <w:t>,</w:t>
      </w:r>
    </w:p>
    <w:p w:rsidR="000E43A1" w:rsidRPr="00AA0DFA" w:rsidRDefault="000E43A1" w:rsidP="00513207">
      <w:pPr>
        <w:pStyle w:val="Default"/>
        <w:numPr>
          <w:ilvl w:val="0"/>
          <w:numId w:val="13"/>
        </w:numPr>
        <w:jc w:val="both"/>
        <w:rPr>
          <w:bCs/>
        </w:rPr>
      </w:pPr>
      <w:r w:rsidRPr="00AA0DFA">
        <w:rPr>
          <w:bCs/>
        </w:rPr>
        <w:t>Kömür stok sahası</w:t>
      </w:r>
      <w:r w:rsidR="00B95461">
        <w:rPr>
          <w:bCs/>
        </w:rPr>
        <w:t>.</w:t>
      </w:r>
    </w:p>
    <w:p w:rsidR="00095204" w:rsidRPr="00A40E1C" w:rsidRDefault="00095204"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w:t>
      </w:r>
      <w:r w:rsidRPr="00AB5E3F">
        <w:rPr>
          <w:bCs/>
        </w:rPr>
        <w:lastRenderedPageBreak/>
        <w:t>eklenmek suretiyle bulunacak dış hat üzerinden doğrusal şekilde birleştirilerek santral s</w:t>
      </w:r>
      <w:r w:rsidR="004F664D">
        <w:rPr>
          <w:bCs/>
        </w:rPr>
        <w:t xml:space="preserve">ahası belirlenir. </w:t>
      </w:r>
      <w:r w:rsidR="004F664D" w:rsidRPr="00B043A7">
        <w:rPr>
          <w:bCs/>
        </w:rPr>
        <w:t>(</w:t>
      </w:r>
      <w:r w:rsidR="004F664D" w:rsidRPr="00994E84">
        <w:rPr>
          <w:bCs/>
        </w:rPr>
        <w:t xml:space="preserve">Örnek </w:t>
      </w:r>
      <w:r w:rsidR="00245D68">
        <w:rPr>
          <w:bCs/>
        </w:rPr>
        <w:t xml:space="preserve">Ek </w:t>
      </w:r>
      <w:r w:rsidR="004F664D" w:rsidRPr="00994E84">
        <w:rPr>
          <w:bCs/>
        </w:rPr>
        <w:t>Şekil-</w:t>
      </w:r>
      <w:r w:rsidR="00C227DC" w:rsidRPr="00B043A7">
        <w:rPr>
          <w:bCs/>
        </w:rPr>
        <w:t>8</w:t>
      </w:r>
      <w:r w:rsidRPr="00B043A7">
        <w:rPr>
          <w:bCs/>
        </w:rPr>
        <w:t>).</w:t>
      </w:r>
    </w:p>
    <w:p w:rsidR="00F4436F" w:rsidRPr="00AA0DFA" w:rsidRDefault="008D079A" w:rsidP="00FD502A">
      <w:pPr>
        <w:pStyle w:val="Default"/>
        <w:ind w:firstLine="705"/>
        <w:jc w:val="both"/>
        <w:rPr>
          <w:b/>
          <w:bCs/>
        </w:rPr>
      </w:pPr>
      <w:r w:rsidRPr="00AA0DFA">
        <w:rPr>
          <w:b/>
        </w:rPr>
        <w:t>K</w:t>
      </w:r>
      <w:r w:rsidR="00F4436F" w:rsidRPr="00AA0DFA">
        <w:rPr>
          <w:b/>
        </w:rPr>
        <w:t xml:space="preserve">ömür yakıtlı süper kritik veya ultra süper kritik tipindeki üretim tesislerinde santral sahası  </w:t>
      </w:r>
    </w:p>
    <w:p w:rsidR="00A40E1C" w:rsidRPr="00AA0DFA" w:rsidRDefault="0031153B" w:rsidP="00FD502A">
      <w:pPr>
        <w:pStyle w:val="Default"/>
        <w:ind w:firstLine="705"/>
        <w:jc w:val="both"/>
        <w:rPr>
          <w:bCs/>
        </w:rPr>
      </w:pPr>
      <w:r w:rsidRPr="00AA0DFA">
        <w:rPr>
          <w:b/>
          <w:bCs/>
        </w:rPr>
        <w:t xml:space="preserve">MADDE </w:t>
      </w:r>
      <w:r w:rsidR="00674133" w:rsidRPr="00AA0DFA">
        <w:rPr>
          <w:b/>
          <w:bCs/>
        </w:rPr>
        <w:t>17</w:t>
      </w:r>
      <w:r w:rsidR="00F4436F" w:rsidRPr="00AA0DFA">
        <w:rPr>
          <w:b/>
          <w:bCs/>
        </w:rPr>
        <w:t xml:space="preserve">- </w:t>
      </w:r>
      <w:r w:rsidR="00F4436F" w:rsidRPr="00AA0DFA">
        <w:rPr>
          <w:bCs/>
        </w:rPr>
        <w:t>(1)</w:t>
      </w:r>
      <w:r w:rsidR="00395CF2" w:rsidRPr="00AA0DFA">
        <w:rPr>
          <w:bCs/>
        </w:rPr>
        <w:t xml:space="preserve"> İthal kömür yakıtlı </w:t>
      </w:r>
      <w:r w:rsidR="00155F2B" w:rsidRPr="00AA0DFA">
        <w:rPr>
          <w:bCs/>
        </w:rPr>
        <w:t xml:space="preserve">ve </w:t>
      </w:r>
      <w:r w:rsidR="00395CF2" w:rsidRPr="00AA0DFA">
        <w:rPr>
          <w:bCs/>
        </w:rPr>
        <w:t xml:space="preserve">süper kritik veya ultra süper kritik tesis tipindeki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unsurlar bulunur</w:t>
      </w:r>
      <w:r w:rsidR="00A40E1C" w:rsidRPr="00AA0DFA">
        <w:rPr>
          <w:bCs/>
        </w:rPr>
        <w:t>:</w:t>
      </w:r>
    </w:p>
    <w:p w:rsidR="00395CF2" w:rsidRPr="00AA0DFA" w:rsidRDefault="00395CF2" w:rsidP="00513207">
      <w:pPr>
        <w:pStyle w:val="Default"/>
        <w:numPr>
          <w:ilvl w:val="0"/>
          <w:numId w:val="14"/>
        </w:numPr>
        <w:jc w:val="both"/>
        <w:rPr>
          <w:bCs/>
        </w:rPr>
      </w:pPr>
      <w:r w:rsidRPr="00AA0DFA">
        <w:rPr>
          <w:bCs/>
        </w:rPr>
        <w:t>Kül depolama sahası,</w:t>
      </w:r>
    </w:p>
    <w:p w:rsidR="000E43A1" w:rsidRPr="00AA0DFA" w:rsidRDefault="000E43A1" w:rsidP="00513207">
      <w:pPr>
        <w:pStyle w:val="Default"/>
        <w:numPr>
          <w:ilvl w:val="0"/>
          <w:numId w:val="14"/>
        </w:numPr>
        <w:jc w:val="both"/>
        <w:rPr>
          <w:bCs/>
        </w:rPr>
      </w:pPr>
      <w:r w:rsidRPr="00AA0DFA">
        <w:rPr>
          <w:bCs/>
        </w:rPr>
        <w:t>Rıhtım</w:t>
      </w:r>
    </w:p>
    <w:p w:rsidR="00B21A0E" w:rsidRPr="00AA0DFA" w:rsidRDefault="000E43A1" w:rsidP="00513207">
      <w:pPr>
        <w:pStyle w:val="Default"/>
        <w:numPr>
          <w:ilvl w:val="0"/>
          <w:numId w:val="14"/>
        </w:numPr>
        <w:jc w:val="both"/>
        <w:rPr>
          <w:bCs/>
        </w:rPr>
      </w:pPr>
      <w:r w:rsidRPr="00AA0DFA">
        <w:rPr>
          <w:bCs/>
        </w:rPr>
        <w:t>Kömür stok sahası</w:t>
      </w:r>
      <w:r w:rsidR="00B95461">
        <w:rPr>
          <w:bCs/>
        </w:rPr>
        <w:t>.</w:t>
      </w:r>
    </w:p>
    <w:p w:rsidR="00095204" w:rsidRPr="00A40E1C" w:rsidRDefault="00095204" w:rsidP="00DB4B3F">
      <w:pPr>
        <w:pStyle w:val="Default"/>
        <w:ind w:firstLine="705"/>
        <w:jc w:val="both"/>
        <w:rPr>
          <w:bCs/>
        </w:rPr>
      </w:pPr>
      <w:r w:rsidRPr="00AB5E3F">
        <w:rPr>
          <w:bCs/>
        </w:rPr>
        <w:t xml:space="preserve">(2) Ortak unsurlara ilaveten birinci fıkrada sayılan her bir unsur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004F664D" w:rsidRPr="00994E84">
        <w:rPr>
          <w:bCs/>
        </w:rPr>
        <w:t xml:space="preserve">Örnek </w:t>
      </w:r>
      <w:r w:rsidR="00EA1812">
        <w:rPr>
          <w:bCs/>
        </w:rPr>
        <w:t xml:space="preserve">Ek </w:t>
      </w:r>
      <w:r w:rsidR="004F664D" w:rsidRPr="00994E84">
        <w:rPr>
          <w:bCs/>
        </w:rPr>
        <w:t>Şekil-</w:t>
      </w:r>
      <w:r w:rsidR="00C227DC" w:rsidRPr="00B043A7">
        <w:rPr>
          <w:bCs/>
        </w:rPr>
        <w:t>8</w:t>
      </w:r>
      <w:r w:rsidRPr="00B043A7">
        <w:rPr>
          <w:bCs/>
        </w:rPr>
        <w:t>).</w:t>
      </w:r>
    </w:p>
    <w:p w:rsidR="00213F70" w:rsidRPr="00AA0DFA" w:rsidRDefault="00213F70" w:rsidP="00FD502A">
      <w:pPr>
        <w:pStyle w:val="Default"/>
        <w:ind w:firstLine="705"/>
        <w:jc w:val="both"/>
        <w:rPr>
          <w:b/>
        </w:rPr>
      </w:pPr>
      <w:r w:rsidRPr="00AA0DFA">
        <w:rPr>
          <w:b/>
        </w:rPr>
        <w:t>Doğal</w:t>
      </w:r>
      <w:r w:rsidR="00274BE6" w:rsidRPr="00AA0DFA">
        <w:rPr>
          <w:b/>
        </w:rPr>
        <w:t xml:space="preserve"> </w:t>
      </w:r>
      <w:r w:rsidRPr="00AA0DFA">
        <w:rPr>
          <w:b/>
        </w:rPr>
        <w:t>gaz</w:t>
      </w:r>
      <w:r w:rsidR="004A53F4" w:rsidRPr="00AA0DFA">
        <w:rPr>
          <w:b/>
        </w:rPr>
        <w:t xml:space="preserve"> yakıtlı </w:t>
      </w:r>
      <w:r w:rsidRPr="00AA0DFA">
        <w:rPr>
          <w:b/>
        </w:rPr>
        <w:t xml:space="preserve">basit çevrim tipindeki üretim tesislerinde santral sahası  </w:t>
      </w:r>
    </w:p>
    <w:p w:rsidR="00411937" w:rsidRPr="00AA0DFA" w:rsidRDefault="00213F70" w:rsidP="00FD502A">
      <w:pPr>
        <w:pStyle w:val="Default"/>
        <w:ind w:firstLine="705"/>
        <w:jc w:val="both"/>
        <w:rPr>
          <w:bCs/>
        </w:rPr>
      </w:pPr>
      <w:r w:rsidRPr="00AA0DFA">
        <w:rPr>
          <w:b/>
          <w:bCs/>
        </w:rPr>
        <w:t xml:space="preserve">MADDE </w:t>
      </w:r>
      <w:r w:rsidR="00674133" w:rsidRPr="00AA0DFA">
        <w:rPr>
          <w:b/>
          <w:bCs/>
        </w:rPr>
        <w:t>18</w:t>
      </w:r>
      <w:r w:rsidRPr="00AA0DFA">
        <w:rPr>
          <w:b/>
          <w:bCs/>
        </w:rPr>
        <w:t xml:space="preserve">- </w:t>
      </w:r>
      <w:r w:rsidRPr="00AA0DFA">
        <w:rPr>
          <w:bCs/>
        </w:rPr>
        <w:t>(1)</w:t>
      </w:r>
      <w:r w:rsidR="004D4951" w:rsidRPr="00AA0DFA">
        <w:rPr>
          <w:bCs/>
        </w:rPr>
        <w:t xml:space="preserve"> Doğal gaz yakıtlı </w:t>
      </w:r>
      <w:r w:rsidR="00155F2B" w:rsidRPr="00AA0DFA">
        <w:rPr>
          <w:bCs/>
        </w:rPr>
        <w:t xml:space="preserve">ve </w:t>
      </w:r>
      <w:r w:rsidR="004D4951" w:rsidRPr="00AA0DFA">
        <w:rPr>
          <w:bCs/>
        </w:rPr>
        <w:t xml:space="preserve">basit çevrim tesis tipindeki üretim tesislerinde </w:t>
      </w:r>
      <w:r w:rsidR="001A3D54" w:rsidRPr="00AA0DFA">
        <w:rPr>
          <w:bCs/>
        </w:rPr>
        <w:t xml:space="preserve">santral sahası </w:t>
      </w:r>
      <w:r w:rsidR="0038491F" w:rsidRPr="00AA0DFA">
        <w:rPr>
          <w:bCs/>
        </w:rPr>
        <w:t>ortak unsurlar</w:t>
      </w:r>
      <w:r w:rsidR="001A3D54" w:rsidRPr="00AA0DFA">
        <w:rPr>
          <w:bCs/>
        </w:rPr>
        <w:t>dan oluşur.</w:t>
      </w:r>
      <w:r w:rsidR="0038491F" w:rsidRPr="00AA0DFA">
        <w:rPr>
          <w:bCs/>
        </w:rPr>
        <w:t xml:space="preserve"> </w:t>
      </w:r>
    </w:p>
    <w:p w:rsidR="00095204" w:rsidRPr="00A40E1C" w:rsidRDefault="00095204" w:rsidP="00DB4B3F">
      <w:pPr>
        <w:pStyle w:val="Default"/>
        <w:ind w:firstLine="708"/>
        <w:jc w:val="both"/>
        <w:rPr>
          <w:bCs/>
        </w:rPr>
      </w:pPr>
      <w:r w:rsidRPr="00AB5E3F">
        <w:rPr>
          <w:bCs/>
        </w:rPr>
        <w:t xml:space="preserve">(2) Ortak unsurların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004F664D" w:rsidRPr="00994E84">
        <w:rPr>
          <w:bCs/>
        </w:rPr>
        <w:t xml:space="preserve">Örnek </w:t>
      </w:r>
      <w:r w:rsidR="00245D68">
        <w:rPr>
          <w:bCs/>
        </w:rPr>
        <w:t xml:space="preserve">Ek </w:t>
      </w:r>
      <w:r w:rsidR="004F664D" w:rsidRPr="00994E84">
        <w:rPr>
          <w:bCs/>
        </w:rPr>
        <w:t>Şekil-</w:t>
      </w:r>
      <w:r w:rsidR="00C227DC" w:rsidRPr="00B043A7">
        <w:rPr>
          <w:bCs/>
        </w:rPr>
        <w:t>9</w:t>
      </w:r>
      <w:r w:rsidRPr="00B043A7">
        <w:rPr>
          <w:bCs/>
        </w:rPr>
        <w:t>).</w:t>
      </w:r>
    </w:p>
    <w:p w:rsidR="008D1658" w:rsidRPr="00AA0DFA" w:rsidRDefault="00213F70" w:rsidP="00FD502A">
      <w:pPr>
        <w:pStyle w:val="Default"/>
        <w:ind w:firstLine="708"/>
        <w:jc w:val="both"/>
        <w:rPr>
          <w:b/>
          <w:bCs/>
        </w:rPr>
      </w:pPr>
      <w:r w:rsidRPr="00AA0DFA">
        <w:rPr>
          <w:b/>
        </w:rPr>
        <w:t>D</w:t>
      </w:r>
      <w:r w:rsidR="00627D82" w:rsidRPr="00AA0DFA">
        <w:rPr>
          <w:b/>
        </w:rPr>
        <w:t>oğal</w:t>
      </w:r>
      <w:r w:rsidR="00274BE6" w:rsidRPr="00AA0DFA">
        <w:rPr>
          <w:b/>
        </w:rPr>
        <w:t xml:space="preserve"> </w:t>
      </w:r>
      <w:r w:rsidR="00627D82" w:rsidRPr="00AA0DFA">
        <w:rPr>
          <w:b/>
        </w:rPr>
        <w:t>gaz</w:t>
      </w:r>
      <w:r w:rsidR="004A53F4" w:rsidRPr="00AA0DFA">
        <w:rPr>
          <w:b/>
        </w:rPr>
        <w:t xml:space="preserve"> yakıtlı</w:t>
      </w:r>
      <w:r w:rsidR="00B95461">
        <w:rPr>
          <w:b/>
        </w:rPr>
        <w:t xml:space="preserve"> </w:t>
      </w:r>
      <w:proofErr w:type="spellStart"/>
      <w:r w:rsidR="00274BE6" w:rsidRPr="00AA0DFA">
        <w:rPr>
          <w:b/>
        </w:rPr>
        <w:t>k</w:t>
      </w:r>
      <w:r w:rsidR="00627D82" w:rsidRPr="00AA0DFA">
        <w:rPr>
          <w:b/>
        </w:rPr>
        <w:t>ojenerasyon</w:t>
      </w:r>
      <w:proofErr w:type="spellEnd"/>
      <w:r w:rsidR="00AD5E1D" w:rsidRPr="00AA0DFA">
        <w:rPr>
          <w:b/>
        </w:rPr>
        <w:t xml:space="preserve">, </w:t>
      </w:r>
      <w:proofErr w:type="spellStart"/>
      <w:r w:rsidR="00AD5E1D" w:rsidRPr="00AA0DFA">
        <w:rPr>
          <w:b/>
        </w:rPr>
        <w:t>mikrokojenerasyon</w:t>
      </w:r>
      <w:proofErr w:type="spellEnd"/>
      <w:r w:rsidR="00AD5E1D" w:rsidRPr="00AA0DFA">
        <w:rPr>
          <w:b/>
        </w:rPr>
        <w:t xml:space="preserve"> veya </w:t>
      </w:r>
      <w:proofErr w:type="spellStart"/>
      <w:r w:rsidR="00AD5E1D" w:rsidRPr="00AA0DFA">
        <w:rPr>
          <w:b/>
        </w:rPr>
        <w:t>trijenerasyon</w:t>
      </w:r>
      <w:proofErr w:type="spellEnd"/>
      <w:r w:rsidR="00627D82" w:rsidRPr="00AA0DFA">
        <w:rPr>
          <w:b/>
        </w:rPr>
        <w:t xml:space="preserve"> tipindeki üretim tesislerinde santral sahası  </w:t>
      </w:r>
    </w:p>
    <w:p w:rsidR="004A53F4" w:rsidRPr="00AA0DFA" w:rsidRDefault="008D1658" w:rsidP="00FD502A">
      <w:pPr>
        <w:pStyle w:val="Default"/>
        <w:ind w:firstLine="708"/>
        <w:jc w:val="both"/>
        <w:rPr>
          <w:bCs/>
        </w:rPr>
      </w:pPr>
      <w:r w:rsidRPr="00AA0DFA">
        <w:rPr>
          <w:b/>
          <w:bCs/>
        </w:rPr>
        <w:t xml:space="preserve">MADDE </w:t>
      </w:r>
      <w:r w:rsidR="00674133" w:rsidRPr="00AA0DFA">
        <w:rPr>
          <w:b/>
          <w:bCs/>
        </w:rPr>
        <w:t>19</w:t>
      </w:r>
      <w:r w:rsidR="002B2ADD" w:rsidRPr="00AA0DFA">
        <w:rPr>
          <w:b/>
          <w:bCs/>
        </w:rPr>
        <w:t xml:space="preserve">- </w:t>
      </w:r>
      <w:r w:rsidR="002B2ADD" w:rsidRPr="00AA0DFA">
        <w:rPr>
          <w:bCs/>
        </w:rPr>
        <w:t>(1)</w:t>
      </w:r>
      <w:r w:rsidR="00556650" w:rsidRPr="00AA0DFA">
        <w:rPr>
          <w:bCs/>
        </w:rPr>
        <w:t xml:space="preserve"> Doğal gaz yakıtlı </w:t>
      </w:r>
      <w:r w:rsidR="00155F2B" w:rsidRPr="00AA0DFA">
        <w:rPr>
          <w:bCs/>
        </w:rPr>
        <w:t xml:space="preserve">ve </w:t>
      </w:r>
      <w:proofErr w:type="spellStart"/>
      <w:r w:rsidR="00556650" w:rsidRPr="00AA0DFA">
        <w:rPr>
          <w:bCs/>
        </w:rPr>
        <w:t>kojenerasyon</w:t>
      </w:r>
      <w:proofErr w:type="spellEnd"/>
      <w:r w:rsidR="00556650" w:rsidRPr="00AA0DFA">
        <w:rPr>
          <w:bCs/>
        </w:rPr>
        <w:t xml:space="preserve">, </w:t>
      </w:r>
      <w:proofErr w:type="spellStart"/>
      <w:r w:rsidR="00556650" w:rsidRPr="00AA0DFA">
        <w:rPr>
          <w:bCs/>
        </w:rPr>
        <w:t>mikrokojenerasyon</w:t>
      </w:r>
      <w:proofErr w:type="spellEnd"/>
      <w:r w:rsidR="00556650" w:rsidRPr="00AA0DFA">
        <w:rPr>
          <w:bCs/>
        </w:rPr>
        <w:t xml:space="preserve"> veya </w:t>
      </w:r>
      <w:proofErr w:type="spellStart"/>
      <w:r w:rsidR="00D72595" w:rsidRPr="00AA0DFA">
        <w:rPr>
          <w:bCs/>
        </w:rPr>
        <w:t>trijenerasyon</w:t>
      </w:r>
      <w:proofErr w:type="spellEnd"/>
      <w:r w:rsidR="00D72595" w:rsidRPr="00AA0DFA">
        <w:rPr>
          <w:bCs/>
        </w:rPr>
        <w:t xml:space="preserve"> tesis</w:t>
      </w:r>
      <w:r w:rsidR="00556650" w:rsidRPr="00AA0DFA">
        <w:rPr>
          <w:bCs/>
        </w:rPr>
        <w:t xml:space="preserve"> tipindeki üretim tesislerinde </w:t>
      </w:r>
      <w:r w:rsidR="001A3D54" w:rsidRPr="00AA0DFA">
        <w:rPr>
          <w:bCs/>
        </w:rPr>
        <w:t>santral sahası ortak unsurlardan oluşur.</w:t>
      </w:r>
    </w:p>
    <w:p w:rsidR="00095204" w:rsidRPr="00A40E1C" w:rsidRDefault="00095204" w:rsidP="00DB4B3F">
      <w:pPr>
        <w:pStyle w:val="Default"/>
        <w:ind w:firstLine="708"/>
        <w:jc w:val="both"/>
        <w:rPr>
          <w:bCs/>
        </w:rPr>
      </w:pPr>
      <w:r w:rsidRPr="00AB5E3F">
        <w:rPr>
          <w:bCs/>
        </w:rPr>
        <w:t xml:space="preserve">(2) Ortak unsurlar haritada işaretlenerek her biri için ilgili mevzuatında tanımlanan koruma, sağlık, güvenlik bandı vb. mesafeler eklenmek suretiyle bulunacak dış hat üzerinden doğrusal şekilde birleştirilerek santral sahası belirlenir. </w:t>
      </w:r>
      <w:r w:rsidRPr="00B043A7">
        <w:rPr>
          <w:bCs/>
        </w:rPr>
        <w:t>(</w:t>
      </w:r>
      <w:r w:rsidRPr="00994E84">
        <w:rPr>
          <w:bCs/>
        </w:rPr>
        <w:t xml:space="preserve">Örnek </w:t>
      </w:r>
      <w:r w:rsidR="00245D68">
        <w:rPr>
          <w:bCs/>
        </w:rPr>
        <w:t xml:space="preserve">Ek </w:t>
      </w:r>
      <w:r w:rsidR="004F664D" w:rsidRPr="00994E84">
        <w:rPr>
          <w:bCs/>
        </w:rPr>
        <w:t>Şekil-</w:t>
      </w:r>
      <w:r w:rsidR="00194CBD" w:rsidRPr="00B043A7">
        <w:rPr>
          <w:bCs/>
        </w:rPr>
        <w:t>9</w:t>
      </w:r>
      <w:r w:rsidRPr="00B043A7">
        <w:rPr>
          <w:bCs/>
        </w:rPr>
        <w:t>).</w:t>
      </w:r>
    </w:p>
    <w:p w:rsidR="004A53F4" w:rsidRPr="00AA0DFA" w:rsidRDefault="001A525C" w:rsidP="00FD502A">
      <w:pPr>
        <w:pStyle w:val="Default"/>
        <w:ind w:firstLine="708"/>
        <w:jc w:val="both"/>
        <w:rPr>
          <w:b/>
          <w:bCs/>
        </w:rPr>
      </w:pPr>
      <w:r>
        <w:rPr>
          <w:b/>
        </w:rPr>
        <w:t xml:space="preserve">Doğal gaz yakıtlı </w:t>
      </w:r>
      <w:r w:rsidR="004A53F4" w:rsidRPr="00AA0DFA">
        <w:rPr>
          <w:b/>
        </w:rPr>
        <w:t xml:space="preserve">kombine çevrim tipindeki üretim tesislerinde santral sahası  </w:t>
      </w:r>
    </w:p>
    <w:p w:rsidR="00A40E1C" w:rsidRPr="00AA0DFA" w:rsidRDefault="00F125E7" w:rsidP="00FD502A">
      <w:pPr>
        <w:pStyle w:val="Default"/>
        <w:ind w:firstLine="705"/>
        <w:jc w:val="both"/>
        <w:rPr>
          <w:bCs/>
        </w:rPr>
      </w:pPr>
      <w:r w:rsidRPr="00AA0DFA">
        <w:rPr>
          <w:b/>
          <w:bCs/>
        </w:rPr>
        <w:t xml:space="preserve">MADDE </w:t>
      </w:r>
      <w:r w:rsidR="00674133" w:rsidRPr="00AA0DFA">
        <w:rPr>
          <w:b/>
          <w:bCs/>
        </w:rPr>
        <w:t>20</w:t>
      </w:r>
      <w:r w:rsidR="004A53F4" w:rsidRPr="00AA0DFA">
        <w:rPr>
          <w:b/>
          <w:bCs/>
        </w:rPr>
        <w:t xml:space="preserve">- </w:t>
      </w:r>
      <w:r w:rsidR="004A53F4" w:rsidRPr="00AA0DFA">
        <w:rPr>
          <w:bCs/>
        </w:rPr>
        <w:t>(1)</w:t>
      </w:r>
      <w:r w:rsidR="005E3C4A" w:rsidRPr="00AA0DFA">
        <w:rPr>
          <w:bCs/>
        </w:rPr>
        <w:t xml:space="preserve"> Doğal gaz yakıtlı </w:t>
      </w:r>
      <w:r w:rsidR="00155F2B" w:rsidRPr="00AA0DFA">
        <w:rPr>
          <w:bCs/>
        </w:rPr>
        <w:t xml:space="preserve">ve </w:t>
      </w:r>
      <w:r w:rsidR="005E3C4A" w:rsidRPr="00AA0DFA">
        <w:rPr>
          <w:bCs/>
        </w:rPr>
        <w:t xml:space="preserve">kombine çevrim tesis tipindeki üretim tesislerinde </w:t>
      </w:r>
      <w:r w:rsidR="00A40E1C" w:rsidRPr="00AA0DFA">
        <w:rPr>
          <w:bCs/>
        </w:rPr>
        <w:t>ortak unsurlara ilaveten aşağıda</w:t>
      </w:r>
      <w:r w:rsidR="00A40E1C">
        <w:rPr>
          <w:bCs/>
        </w:rPr>
        <w:t>ki</w:t>
      </w:r>
      <w:r w:rsidR="00A40E1C" w:rsidRPr="00AA0DFA">
        <w:rPr>
          <w:bCs/>
        </w:rPr>
        <w:t xml:space="preserve"> </w:t>
      </w:r>
      <w:r w:rsidR="00A40E1C">
        <w:rPr>
          <w:bCs/>
        </w:rPr>
        <w:t>unsur bulunur</w:t>
      </w:r>
      <w:r w:rsidR="00A40E1C" w:rsidRPr="00AA0DFA">
        <w:rPr>
          <w:bCs/>
        </w:rPr>
        <w:t>:</w:t>
      </w:r>
    </w:p>
    <w:p w:rsidR="005E3C4A" w:rsidRPr="00AA0DFA" w:rsidRDefault="005E3C4A" w:rsidP="00513207">
      <w:pPr>
        <w:pStyle w:val="Default"/>
        <w:numPr>
          <w:ilvl w:val="0"/>
          <w:numId w:val="17"/>
        </w:numPr>
        <w:jc w:val="both"/>
        <w:rPr>
          <w:bCs/>
        </w:rPr>
      </w:pPr>
      <w:r w:rsidRPr="00AA0DFA">
        <w:rPr>
          <w:bCs/>
        </w:rPr>
        <w:t>Basınç düşürme istasyonu</w:t>
      </w:r>
      <w:r w:rsidR="00B95461">
        <w:rPr>
          <w:bCs/>
        </w:rPr>
        <w:t>.</w:t>
      </w:r>
    </w:p>
    <w:p w:rsidR="00A758D8" w:rsidRPr="00A40E1C" w:rsidRDefault="00A758D8" w:rsidP="00A7703C">
      <w:pPr>
        <w:pStyle w:val="Default"/>
        <w:ind w:firstLine="705"/>
        <w:jc w:val="both"/>
        <w:rPr>
          <w:bCs/>
        </w:rPr>
      </w:pPr>
      <w:r w:rsidRPr="00AB5E3F">
        <w:rPr>
          <w:bCs/>
        </w:rPr>
        <w:t xml:space="preserve">(2) Ortak unsurlara ilaveten birinci fıkrada sayılan unsur haritada işaretlenerek </w:t>
      </w:r>
      <w:r w:rsidR="00A31293">
        <w:rPr>
          <w:bCs/>
        </w:rPr>
        <w:t>her bir</w:t>
      </w:r>
      <w:r w:rsidR="00B95461">
        <w:rPr>
          <w:bCs/>
        </w:rPr>
        <w:t xml:space="preserve"> unsur </w:t>
      </w:r>
      <w:r w:rsidRPr="00AB5E3F">
        <w:rPr>
          <w:bCs/>
        </w:rPr>
        <w:t>için ilgili mevzuatında tanımlanan koruma, sağlık, güvenlik bandı vb. mesafeler eklenmek suretiyle bulunacak dış hat üzerinden doğrusal şekilde birleştirilerek santral sa</w:t>
      </w:r>
      <w:r w:rsidR="004F664D">
        <w:rPr>
          <w:bCs/>
        </w:rPr>
        <w:t>hası belirlenir. (</w:t>
      </w:r>
      <w:r w:rsidR="004F664D" w:rsidRPr="00994E84">
        <w:rPr>
          <w:bCs/>
        </w:rPr>
        <w:t xml:space="preserve">Örnek </w:t>
      </w:r>
      <w:r w:rsidR="00245D68">
        <w:rPr>
          <w:bCs/>
        </w:rPr>
        <w:t xml:space="preserve">Ek </w:t>
      </w:r>
      <w:r w:rsidR="004F664D" w:rsidRPr="00994E84">
        <w:rPr>
          <w:bCs/>
        </w:rPr>
        <w:t>Şekil-</w:t>
      </w:r>
      <w:r w:rsidR="00C227DC" w:rsidRPr="00994E84">
        <w:rPr>
          <w:bCs/>
        </w:rPr>
        <w:t>1</w:t>
      </w:r>
      <w:r w:rsidR="00DC572D">
        <w:rPr>
          <w:bCs/>
        </w:rPr>
        <w:t>0</w:t>
      </w:r>
      <w:r w:rsidRPr="00AB5E3F">
        <w:rPr>
          <w:bCs/>
        </w:rPr>
        <w:t>).</w:t>
      </w:r>
    </w:p>
    <w:p w:rsidR="00766EF3" w:rsidRPr="00AA0DFA" w:rsidRDefault="00766EF3" w:rsidP="00FD502A">
      <w:pPr>
        <w:pStyle w:val="Default"/>
        <w:ind w:firstLine="705"/>
        <w:jc w:val="both"/>
        <w:rPr>
          <w:b/>
          <w:bCs/>
        </w:rPr>
      </w:pPr>
      <w:r w:rsidRPr="00AA0DFA">
        <w:rPr>
          <w:b/>
        </w:rPr>
        <w:t xml:space="preserve">Sanayi tesisi bünyesindeki </w:t>
      </w:r>
      <w:proofErr w:type="spellStart"/>
      <w:r w:rsidRPr="00AA0DFA">
        <w:rPr>
          <w:b/>
        </w:rPr>
        <w:t>kojenerasyon</w:t>
      </w:r>
      <w:proofErr w:type="spellEnd"/>
      <w:r w:rsidRPr="00AA0DFA">
        <w:rPr>
          <w:b/>
        </w:rPr>
        <w:t xml:space="preserve">, </w:t>
      </w:r>
      <w:proofErr w:type="spellStart"/>
      <w:r w:rsidRPr="00AA0DFA">
        <w:rPr>
          <w:b/>
        </w:rPr>
        <w:t>mikrokojenerasyon</w:t>
      </w:r>
      <w:proofErr w:type="spellEnd"/>
      <w:r w:rsidRPr="00AA0DFA">
        <w:rPr>
          <w:b/>
        </w:rPr>
        <w:t xml:space="preserve"> veya </w:t>
      </w:r>
      <w:proofErr w:type="spellStart"/>
      <w:r w:rsidRPr="00AA0DFA">
        <w:rPr>
          <w:b/>
        </w:rPr>
        <w:t>trijenerasyon</w:t>
      </w:r>
      <w:proofErr w:type="spellEnd"/>
      <w:r w:rsidRPr="00AA0DFA">
        <w:rPr>
          <w:b/>
        </w:rPr>
        <w:t xml:space="preserve"> tipindeki üretim tesislerinde santral sahası  </w:t>
      </w:r>
    </w:p>
    <w:p w:rsidR="002B2ADD" w:rsidRPr="00AA0DFA" w:rsidRDefault="00766EF3" w:rsidP="00FD502A">
      <w:pPr>
        <w:pStyle w:val="Default"/>
        <w:ind w:firstLine="705"/>
        <w:jc w:val="both"/>
        <w:rPr>
          <w:bCs/>
        </w:rPr>
      </w:pPr>
      <w:r w:rsidRPr="00AA0DFA">
        <w:rPr>
          <w:b/>
          <w:bCs/>
        </w:rPr>
        <w:t xml:space="preserve">MADDE </w:t>
      </w:r>
      <w:r w:rsidR="00674133" w:rsidRPr="00AA0DFA">
        <w:rPr>
          <w:b/>
          <w:bCs/>
        </w:rPr>
        <w:t>21</w:t>
      </w:r>
      <w:r w:rsidRPr="00AA0DFA">
        <w:rPr>
          <w:b/>
          <w:bCs/>
        </w:rPr>
        <w:t xml:space="preserve">- </w:t>
      </w:r>
      <w:r w:rsidRPr="00AA0DFA">
        <w:rPr>
          <w:bCs/>
        </w:rPr>
        <w:t xml:space="preserve">(1) </w:t>
      </w:r>
      <w:r w:rsidR="00E26B70" w:rsidRPr="00AA0DFA">
        <w:rPr>
          <w:bCs/>
        </w:rPr>
        <w:t>Sanayi tesisi bünyesindeki</w:t>
      </w:r>
      <w:r w:rsidRPr="00AA0DFA">
        <w:rPr>
          <w:bCs/>
        </w:rPr>
        <w:t xml:space="preserve"> </w:t>
      </w:r>
      <w:proofErr w:type="spellStart"/>
      <w:r w:rsidRPr="00AA0DFA">
        <w:rPr>
          <w:bCs/>
        </w:rPr>
        <w:t>kojenerasyon</w:t>
      </w:r>
      <w:proofErr w:type="spellEnd"/>
      <w:r w:rsidRPr="00AA0DFA">
        <w:rPr>
          <w:bCs/>
        </w:rPr>
        <w:t xml:space="preserve">, </w:t>
      </w:r>
      <w:proofErr w:type="spellStart"/>
      <w:r w:rsidRPr="00AA0DFA">
        <w:rPr>
          <w:bCs/>
        </w:rPr>
        <w:t>mikrokojenerasyon</w:t>
      </w:r>
      <w:proofErr w:type="spellEnd"/>
      <w:r w:rsidRPr="00AA0DFA">
        <w:rPr>
          <w:bCs/>
        </w:rPr>
        <w:t xml:space="preserve"> veya </w:t>
      </w:r>
      <w:proofErr w:type="spellStart"/>
      <w:r w:rsidR="00D6086D" w:rsidRPr="00AA0DFA">
        <w:rPr>
          <w:bCs/>
        </w:rPr>
        <w:t>trijenerasyon</w:t>
      </w:r>
      <w:proofErr w:type="spellEnd"/>
      <w:r w:rsidR="00D6086D" w:rsidRPr="00AA0DFA">
        <w:rPr>
          <w:bCs/>
        </w:rPr>
        <w:t xml:space="preserve"> tesis</w:t>
      </w:r>
      <w:r w:rsidRPr="00AA0DFA">
        <w:rPr>
          <w:bCs/>
        </w:rPr>
        <w:t xml:space="preserve"> tipindeki üretim tesislerinde </w:t>
      </w:r>
      <w:r w:rsidR="00E26B70" w:rsidRPr="00AA0DFA">
        <w:rPr>
          <w:bCs/>
        </w:rPr>
        <w:t xml:space="preserve">yakıt tipinden bağımsız olarak </w:t>
      </w:r>
      <w:r w:rsidR="00866EE0" w:rsidRPr="00AA0DFA">
        <w:rPr>
          <w:bCs/>
        </w:rPr>
        <w:t>s</w:t>
      </w:r>
      <w:r w:rsidR="00A40E1C">
        <w:rPr>
          <w:bCs/>
        </w:rPr>
        <w:t>antral sahası,</w:t>
      </w:r>
      <w:r w:rsidRPr="00AA0DFA">
        <w:rPr>
          <w:bCs/>
        </w:rPr>
        <w:t xml:space="preserve"> sanayi tesisinin kurulu olduğu parsel olarak kabul edilir</w:t>
      </w:r>
      <w:r w:rsidR="00CC08BE" w:rsidRPr="00AA0DFA">
        <w:rPr>
          <w:bCs/>
        </w:rPr>
        <w:t>.</w:t>
      </w:r>
      <w:r w:rsidRPr="00AA0DFA">
        <w:rPr>
          <w:bCs/>
        </w:rPr>
        <w:t xml:space="preserve"> </w:t>
      </w:r>
    </w:p>
    <w:p w:rsidR="002B2ADD" w:rsidRPr="00AA0DFA" w:rsidRDefault="00213F70" w:rsidP="00FD502A">
      <w:pPr>
        <w:pStyle w:val="Default"/>
        <w:ind w:firstLine="705"/>
        <w:jc w:val="both"/>
        <w:rPr>
          <w:b/>
          <w:bCs/>
        </w:rPr>
      </w:pPr>
      <w:r w:rsidRPr="00AA0DFA">
        <w:rPr>
          <w:b/>
        </w:rPr>
        <w:t xml:space="preserve">Nükleer enerjiye dayalı üretim tesislerinde </w:t>
      </w:r>
      <w:r w:rsidRPr="00AA0DFA">
        <w:rPr>
          <w:b/>
          <w:bCs/>
        </w:rPr>
        <w:t xml:space="preserve">santral </w:t>
      </w:r>
      <w:r w:rsidR="002B2ADD" w:rsidRPr="00AA0DFA">
        <w:rPr>
          <w:b/>
          <w:bCs/>
        </w:rPr>
        <w:t>sahası</w:t>
      </w:r>
      <w:r w:rsidR="002B2ADD" w:rsidRPr="00AA0DFA">
        <w:rPr>
          <w:b/>
          <w:bCs/>
        </w:rPr>
        <w:tab/>
      </w:r>
    </w:p>
    <w:p w:rsidR="00DE07BA" w:rsidRDefault="002B2ADD" w:rsidP="00FD502A">
      <w:pPr>
        <w:pStyle w:val="Default"/>
        <w:ind w:firstLine="705"/>
        <w:jc w:val="both"/>
        <w:rPr>
          <w:bCs/>
        </w:rPr>
      </w:pPr>
      <w:r w:rsidRPr="00AA0DFA">
        <w:rPr>
          <w:b/>
          <w:bCs/>
        </w:rPr>
        <w:t xml:space="preserve">MADDE </w:t>
      </w:r>
      <w:r w:rsidR="00674133" w:rsidRPr="00AA0DFA">
        <w:rPr>
          <w:b/>
          <w:bCs/>
        </w:rPr>
        <w:t>22</w:t>
      </w:r>
      <w:r w:rsidRPr="00AA0DFA">
        <w:rPr>
          <w:b/>
          <w:bCs/>
        </w:rPr>
        <w:t xml:space="preserve">- </w:t>
      </w:r>
      <w:r w:rsidR="00B132F9" w:rsidRPr="00B132F9">
        <w:rPr>
          <w:bCs/>
        </w:rPr>
        <w:t xml:space="preserve">(1) </w:t>
      </w:r>
      <w:r w:rsidR="001E3C82" w:rsidRPr="00AA0DFA">
        <w:rPr>
          <w:bCs/>
        </w:rPr>
        <w:t>Nükleer enerji kaynaklarına dayalı üretim tesislerinde</w:t>
      </w:r>
      <w:r w:rsidR="00DE07BA">
        <w:rPr>
          <w:bCs/>
        </w:rPr>
        <w:t xml:space="preserve"> santral sahası yer lisansına konu saha olarak kabul edilir. </w:t>
      </w:r>
    </w:p>
    <w:p w:rsidR="00EA30A0" w:rsidRDefault="00EA30A0" w:rsidP="00EA30A0">
      <w:pPr>
        <w:pStyle w:val="Default"/>
        <w:ind w:firstLine="720"/>
        <w:jc w:val="center"/>
        <w:rPr>
          <w:b/>
        </w:rPr>
      </w:pPr>
    </w:p>
    <w:p w:rsidR="00CF12D5" w:rsidRPr="00AA0DFA" w:rsidRDefault="00CF12D5" w:rsidP="00EA30A0">
      <w:pPr>
        <w:pStyle w:val="Default"/>
        <w:jc w:val="center"/>
        <w:rPr>
          <w:b/>
        </w:rPr>
      </w:pPr>
      <w:r w:rsidRPr="00AA0DFA">
        <w:rPr>
          <w:b/>
        </w:rPr>
        <w:t>ÜÇÜNCÜ BÖLÜM</w:t>
      </w:r>
    </w:p>
    <w:p w:rsidR="00CF12D5" w:rsidRPr="00AA0DFA" w:rsidRDefault="00CF12D5" w:rsidP="00EA30A0">
      <w:pPr>
        <w:tabs>
          <w:tab w:val="left" w:pos="0"/>
        </w:tabs>
        <w:spacing w:after="0" w:line="240" w:lineRule="auto"/>
        <w:jc w:val="center"/>
        <w:rPr>
          <w:rFonts w:ascii="Times New Roman" w:hAnsi="Times New Roman" w:cs="Times New Roman"/>
          <w:b/>
          <w:sz w:val="24"/>
          <w:szCs w:val="24"/>
        </w:rPr>
      </w:pPr>
      <w:r w:rsidRPr="00AA0DFA">
        <w:rPr>
          <w:rFonts w:ascii="Times New Roman" w:hAnsi="Times New Roman" w:cs="Times New Roman"/>
          <w:b/>
          <w:sz w:val="24"/>
          <w:szCs w:val="24"/>
        </w:rPr>
        <w:t>Son hükümler</w:t>
      </w:r>
    </w:p>
    <w:p w:rsidR="00CF12D5" w:rsidRPr="00AA0DFA" w:rsidRDefault="00CF12D5" w:rsidP="00513207">
      <w:pPr>
        <w:spacing w:after="0" w:line="240" w:lineRule="auto"/>
        <w:ind w:firstLine="720"/>
        <w:jc w:val="both"/>
        <w:rPr>
          <w:rFonts w:ascii="Times New Roman" w:hAnsi="Times New Roman" w:cs="Times New Roman"/>
          <w:b/>
          <w:sz w:val="24"/>
          <w:szCs w:val="24"/>
        </w:rPr>
      </w:pPr>
    </w:p>
    <w:p w:rsidR="00752C6D" w:rsidRPr="00AA0DFA" w:rsidRDefault="00FD502A" w:rsidP="00FD502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752C6D" w:rsidRPr="00AA0DFA">
        <w:rPr>
          <w:rFonts w:ascii="Times New Roman" w:hAnsi="Times New Roman" w:cs="Times New Roman"/>
          <w:b/>
          <w:sz w:val="24"/>
          <w:szCs w:val="24"/>
        </w:rPr>
        <w:t>Santral Saha</w:t>
      </w:r>
      <w:r w:rsidR="006730F0" w:rsidRPr="00AA0DFA">
        <w:rPr>
          <w:rFonts w:ascii="Times New Roman" w:hAnsi="Times New Roman" w:cs="Times New Roman"/>
          <w:b/>
          <w:sz w:val="24"/>
          <w:szCs w:val="24"/>
        </w:rPr>
        <w:t>sı</w:t>
      </w:r>
      <w:r w:rsidR="00752C6D" w:rsidRPr="00AA0DFA">
        <w:rPr>
          <w:rFonts w:ascii="Times New Roman" w:hAnsi="Times New Roman" w:cs="Times New Roman"/>
          <w:b/>
          <w:sz w:val="24"/>
          <w:szCs w:val="24"/>
        </w:rPr>
        <w:t xml:space="preserve"> Belirlenmemiş Olan Mevcut </w:t>
      </w:r>
      <w:proofErr w:type="spellStart"/>
      <w:r w:rsidR="006730F0" w:rsidRPr="00AA0DFA">
        <w:rPr>
          <w:rFonts w:ascii="Times New Roman" w:hAnsi="Times New Roman" w:cs="Times New Roman"/>
          <w:b/>
          <w:sz w:val="24"/>
          <w:szCs w:val="24"/>
        </w:rPr>
        <w:t>Önlisans</w:t>
      </w:r>
      <w:proofErr w:type="spellEnd"/>
      <w:r w:rsidR="00752C6D" w:rsidRPr="00AA0DFA">
        <w:rPr>
          <w:rFonts w:ascii="Times New Roman" w:hAnsi="Times New Roman" w:cs="Times New Roman"/>
          <w:b/>
          <w:sz w:val="24"/>
          <w:szCs w:val="24"/>
        </w:rPr>
        <w:t xml:space="preserve"> ve </w:t>
      </w:r>
      <w:r w:rsidR="00787EE7" w:rsidRPr="00AA0DFA">
        <w:rPr>
          <w:rFonts w:ascii="Times New Roman" w:hAnsi="Times New Roman" w:cs="Times New Roman"/>
          <w:b/>
          <w:sz w:val="24"/>
          <w:szCs w:val="24"/>
        </w:rPr>
        <w:t xml:space="preserve">Üretim </w:t>
      </w:r>
      <w:r w:rsidR="00752C6D" w:rsidRPr="00AA0DFA">
        <w:rPr>
          <w:rFonts w:ascii="Times New Roman" w:hAnsi="Times New Roman" w:cs="Times New Roman"/>
          <w:b/>
          <w:sz w:val="24"/>
          <w:szCs w:val="24"/>
        </w:rPr>
        <w:t>Lisanslı Projeler</w:t>
      </w:r>
    </w:p>
    <w:p w:rsidR="00752C6D" w:rsidRPr="00AA0DFA" w:rsidRDefault="00FD502A" w:rsidP="00FD502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752C6D" w:rsidRPr="00AA0DFA">
        <w:rPr>
          <w:rFonts w:ascii="Times New Roman" w:hAnsi="Times New Roman" w:cs="Times New Roman"/>
          <w:b/>
          <w:sz w:val="24"/>
          <w:szCs w:val="24"/>
        </w:rPr>
        <w:t>Geçici Madde 1-</w:t>
      </w:r>
      <w:r w:rsidR="00752C6D" w:rsidRPr="00AA0DFA">
        <w:rPr>
          <w:rFonts w:ascii="Times New Roman" w:hAnsi="Times New Roman" w:cs="Times New Roman"/>
          <w:sz w:val="24"/>
          <w:szCs w:val="24"/>
        </w:rPr>
        <w:t xml:space="preserve"> (1) Bu Usul ve </w:t>
      </w:r>
      <w:proofErr w:type="spellStart"/>
      <w:r w:rsidR="00752C6D" w:rsidRPr="00AA0DFA">
        <w:rPr>
          <w:rFonts w:ascii="Times New Roman" w:hAnsi="Times New Roman" w:cs="Times New Roman"/>
          <w:sz w:val="24"/>
          <w:szCs w:val="24"/>
        </w:rPr>
        <w:t>Esaslar’ın</w:t>
      </w:r>
      <w:proofErr w:type="spellEnd"/>
      <w:r w:rsidR="00752C6D" w:rsidRPr="00AA0DFA">
        <w:rPr>
          <w:rFonts w:ascii="Times New Roman" w:hAnsi="Times New Roman" w:cs="Times New Roman"/>
          <w:sz w:val="24"/>
          <w:szCs w:val="24"/>
        </w:rPr>
        <w:t xml:space="preserve"> yürürlüğe girmesinden önce</w:t>
      </w:r>
      <w:r w:rsidR="00063962" w:rsidRPr="00AA0DFA">
        <w:rPr>
          <w:rFonts w:ascii="Times New Roman" w:hAnsi="Times New Roman" w:cs="Times New Roman"/>
          <w:sz w:val="24"/>
          <w:szCs w:val="24"/>
        </w:rPr>
        <w:t xml:space="preserve"> </w:t>
      </w:r>
      <w:r w:rsidR="00FB0F2C" w:rsidRPr="00AA0DFA">
        <w:rPr>
          <w:rFonts w:ascii="Times New Roman" w:hAnsi="Times New Roman" w:cs="Times New Roman"/>
          <w:sz w:val="24"/>
          <w:szCs w:val="24"/>
        </w:rPr>
        <w:t>verilen</w:t>
      </w:r>
      <w:r w:rsidR="008A689D" w:rsidRPr="00AA0DFA">
        <w:rPr>
          <w:rFonts w:ascii="Times New Roman" w:hAnsi="Times New Roman" w:cs="Times New Roman"/>
          <w:sz w:val="24"/>
          <w:szCs w:val="24"/>
        </w:rPr>
        <w:t xml:space="preserve"> </w:t>
      </w:r>
      <w:proofErr w:type="spellStart"/>
      <w:r w:rsidR="008A689D" w:rsidRPr="00AA0DFA">
        <w:rPr>
          <w:rFonts w:ascii="Times New Roman" w:hAnsi="Times New Roman" w:cs="Times New Roman"/>
          <w:sz w:val="24"/>
          <w:szCs w:val="24"/>
        </w:rPr>
        <w:t>önlisans</w:t>
      </w:r>
      <w:proofErr w:type="spellEnd"/>
      <w:r w:rsidR="008A689D" w:rsidRPr="00AA0DFA">
        <w:rPr>
          <w:rFonts w:ascii="Times New Roman" w:hAnsi="Times New Roman" w:cs="Times New Roman"/>
          <w:sz w:val="24"/>
          <w:szCs w:val="24"/>
        </w:rPr>
        <w:t xml:space="preserve"> veya üretim lisansları kapsamında </w:t>
      </w:r>
      <w:r w:rsidR="006730F0" w:rsidRPr="00AA0DFA">
        <w:rPr>
          <w:rFonts w:ascii="Times New Roman" w:hAnsi="Times New Roman" w:cs="Times New Roman"/>
          <w:sz w:val="24"/>
          <w:szCs w:val="24"/>
        </w:rPr>
        <w:t>birden çok kaynaklı elektrik üretim tesisi</w:t>
      </w:r>
      <w:r w:rsidR="00DE388F" w:rsidRPr="00AA0DFA">
        <w:rPr>
          <w:rFonts w:ascii="Times New Roman" w:hAnsi="Times New Roman" w:cs="Times New Roman"/>
          <w:sz w:val="24"/>
          <w:szCs w:val="24"/>
        </w:rPr>
        <w:t xml:space="preserve"> kurmak </w:t>
      </w:r>
      <w:r w:rsidR="008A689D" w:rsidRPr="00AA0DFA">
        <w:rPr>
          <w:rFonts w:ascii="Times New Roman" w:hAnsi="Times New Roman" w:cs="Times New Roman"/>
          <w:sz w:val="24"/>
          <w:szCs w:val="24"/>
        </w:rPr>
        <w:t xml:space="preserve">üzere </w:t>
      </w:r>
      <w:r w:rsidR="008A689D" w:rsidRPr="00AA0DFA">
        <w:rPr>
          <w:rFonts w:ascii="Times New Roman" w:hAnsi="Times New Roman" w:cs="Times New Roman"/>
          <w:sz w:val="24"/>
          <w:szCs w:val="24"/>
        </w:rPr>
        <w:lastRenderedPageBreak/>
        <w:t xml:space="preserve">başvuru yapan tüzel kişilerin santral sahalarının </w:t>
      </w:r>
      <w:r w:rsidR="006730F0" w:rsidRPr="00AA0DFA">
        <w:rPr>
          <w:rFonts w:ascii="Times New Roman" w:hAnsi="Times New Roman" w:cs="Times New Roman"/>
          <w:sz w:val="24"/>
          <w:szCs w:val="24"/>
        </w:rPr>
        <w:t>bu Usul ve Esaslar</w:t>
      </w:r>
      <w:r w:rsidR="008A689D" w:rsidRPr="00AA0DFA">
        <w:rPr>
          <w:rFonts w:ascii="Times New Roman" w:hAnsi="Times New Roman" w:cs="Times New Roman"/>
          <w:sz w:val="24"/>
          <w:szCs w:val="24"/>
        </w:rPr>
        <w:t xml:space="preserve">la belirlenen hükümlere uygun olması gerekir. </w:t>
      </w:r>
    </w:p>
    <w:p w:rsidR="00CF12D5" w:rsidRPr="00AA0DFA" w:rsidRDefault="00CF12D5" w:rsidP="00FD502A">
      <w:pPr>
        <w:spacing w:after="0" w:line="240" w:lineRule="auto"/>
        <w:ind w:firstLine="708"/>
        <w:jc w:val="both"/>
        <w:rPr>
          <w:rFonts w:ascii="Times New Roman" w:hAnsi="Times New Roman" w:cs="Times New Roman"/>
          <w:b/>
          <w:sz w:val="24"/>
          <w:szCs w:val="24"/>
        </w:rPr>
      </w:pPr>
      <w:r w:rsidRPr="00AA0DFA">
        <w:rPr>
          <w:rFonts w:ascii="Times New Roman" w:hAnsi="Times New Roman" w:cs="Times New Roman"/>
          <w:b/>
          <w:sz w:val="24"/>
          <w:szCs w:val="24"/>
        </w:rPr>
        <w:t xml:space="preserve">Yürürlük </w:t>
      </w:r>
    </w:p>
    <w:p w:rsidR="00CF12D5" w:rsidRPr="00AA0DFA" w:rsidRDefault="000718AA" w:rsidP="00FD502A">
      <w:pPr>
        <w:spacing w:after="0" w:line="240" w:lineRule="auto"/>
        <w:ind w:firstLine="708"/>
        <w:jc w:val="both"/>
        <w:rPr>
          <w:rFonts w:ascii="Times New Roman" w:hAnsi="Times New Roman" w:cs="Times New Roman"/>
          <w:sz w:val="24"/>
          <w:szCs w:val="24"/>
        </w:rPr>
      </w:pPr>
      <w:r w:rsidRPr="00AA0DFA">
        <w:rPr>
          <w:rFonts w:ascii="Times New Roman" w:hAnsi="Times New Roman" w:cs="Times New Roman"/>
          <w:b/>
          <w:sz w:val="24"/>
          <w:szCs w:val="24"/>
        </w:rPr>
        <w:t xml:space="preserve">MADDE </w:t>
      </w:r>
      <w:r w:rsidR="0031153B" w:rsidRPr="00AA0DFA">
        <w:rPr>
          <w:rFonts w:ascii="Times New Roman" w:hAnsi="Times New Roman" w:cs="Times New Roman"/>
          <w:b/>
          <w:sz w:val="24"/>
          <w:szCs w:val="24"/>
        </w:rPr>
        <w:t>21</w:t>
      </w:r>
      <w:r w:rsidR="00CF12D5" w:rsidRPr="00AA0DFA">
        <w:rPr>
          <w:rFonts w:ascii="Times New Roman" w:hAnsi="Times New Roman" w:cs="Times New Roman"/>
          <w:b/>
          <w:sz w:val="24"/>
          <w:szCs w:val="24"/>
        </w:rPr>
        <w:t>-</w:t>
      </w:r>
      <w:r w:rsidR="00CF12D5" w:rsidRPr="00AA0DFA">
        <w:rPr>
          <w:rFonts w:ascii="Times New Roman" w:hAnsi="Times New Roman" w:cs="Times New Roman"/>
          <w:sz w:val="24"/>
          <w:szCs w:val="24"/>
        </w:rPr>
        <w:t xml:space="preserve"> (1) Bu Usul ve Esaslar 1/7/2020 tarihinde yürürlüğe girer.</w:t>
      </w:r>
    </w:p>
    <w:p w:rsidR="00CF12D5" w:rsidRPr="00AA0DFA" w:rsidRDefault="00CF12D5" w:rsidP="00FD502A">
      <w:pPr>
        <w:spacing w:after="0" w:line="240" w:lineRule="auto"/>
        <w:ind w:firstLine="708"/>
        <w:jc w:val="both"/>
        <w:rPr>
          <w:rFonts w:ascii="Times New Roman" w:hAnsi="Times New Roman" w:cs="Times New Roman"/>
          <w:b/>
          <w:sz w:val="24"/>
          <w:szCs w:val="24"/>
        </w:rPr>
      </w:pPr>
      <w:r w:rsidRPr="00AA0DFA">
        <w:rPr>
          <w:rFonts w:ascii="Times New Roman" w:hAnsi="Times New Roman" w:cs="Times New Roman"/>
          <w:b/>
          <w:sz w:val="24"/>
          <w:szCs w:val="24"/>
        </w:rPr>
        <w:t xml:space="preserve">Yürütme </w:t>
      </w:r>
    </w:p>
    <w:p w:rsidR="00B95461" w:rsidRDefault="00DE388F" w:rsidP="00FD502A">
      <w:pPr>
        <w:spacing w:after="0" w:line="240" w:lineRule="auto"/>
        <w:ind w:firstLine="708"/>
        <w:jc w:val="both"/>
        <w:rPr>
          <w:rFonts w:ascii="Times New Roman" w:hAnsi="Times New Roman" w:cs="Times New Roman"/>
          <w:sz w:val="24"/>
          <w:szCs w:val="24"/>
        </w:rPr>
      </w:pPr>
      <w:r w:rsidRPr="00AA0DFA">
        <w:rPr>
          <w:rFonts w:ascii="Times New Roman" w:hAnsi="Times New Roman" w:cs="Times New Roman"/>
          <w:b/>
          <w:sz w:val="24"/>
          <w:szCs w:val="24"/>
        </w:rPr>
        <w:t xml:space="preserve">MADDE </w:t>
      </w:r>
      <w:r w:rsidR="0031153B" w:rsidRPr="00AA0DFA">
        <w:rPr>
          <w:rFonts w:ascii="Times New Roman" w:hAnsi="Times New Roman" w:cs="Times New Roman"/>
          <w:b/>
          <w:sz w:val="24"/>
          <w:szCs w:val="24"/>
        </w:rPr>
        <w:t>22</w:t>
      </w:r>
      <w:r w:rsidR="00CF12D5" w:rsidRPr="00AA0DFA">
        <w:rPr>
          <w:rFonts w:ascii="Times New Roman" w:hAnsi="Times New Roman" w:cs="Times New Roman"/>
          <w:b/>
          <w:sz w:val="24"/>
          <w:szCs w:val="24"/>
        </w:rPr>
        <w:t>-</w:t>
      </w:r>
      <w:r w:rsidR="00CF12D5" w:rsidRPr="00AA0DFA">
        <w:rPr>
          <w:rFonts w:ascii="Times New Roman" w:hAnsi="Times New Roman" w:cs="Times New Roman"/>
          <w:sz w:val="24"/>
          <w:szCs w:val="24"/>
        </w:rPr>
        <w:t xml:space="preserve"> (1) Bu Usul ve Esaslar hükümlerini Enerji Piyasası Düzenleme Kurumu Başkanı yürütür.</w:t>
      </w:r>
    </w:p>
    <w:p w:rsidR="00B95461" w:rsidRDefault="00B95461" w:rsidP="00143552">
      <w:pPr>
        <w:spacing w:after="0" w:line="240" w:lineRule="auto"/>
        <w:jc w:val="both"/>
        <w:rPr>
          <w:rFonts w:ascii="Times New Roman" w:hAnsi="Times New Roman" w:cs="Times New Roman"/>
          <w:sz w:val="24"/>
          <w:szCs w:val="24"/>
        </w:rPr>
        <w:sectPr w:rsidR="00B95461">
          <w:footerReference w:type="default" r:id="rId8"/>
          <w:pgSz w:w="11906" w:h="16838"/>
          <w:pgMar w:top="1417" w:right="1417" w:bottom="1417" w:left="1417" w:header="708" w:footer="708" w:gutter="0"/>
          <w:cols w:space="708"/>
          <w:docGrid w:linePitch="360"/>
        </w:sectPr>
      </w:pPr>
    </w:p>
    <w:p w:rsidR="00C83F60" w:rsidRDefault="00CF12D5" w:rsidP="00EA30A0">
      <w:pPr>
        <w:spacing w:after="0" w:line="240" w:lineRule="auto"/>
        <w:jc w:val="both"/>
        <w:rPr>
          <w:rFonts w:ascii="Times New Roman" w:hAnsi="Times New Roman" w:cs="Times New Roman"/>
          <w:sz w:val="24"/>
          <w:szCs w:val="24"/>
        </w:rPr>
      </w:pPr>
      <w:r w:rsidRPr="00AA0DFA">
        <w:rPr>
          <w:rFonts w:ascii="Times New Roman" w:hAnsi="Times New Roman" w:cs="Times New Roman"/>
          <w:sz w:val="24"/>
          <w:szCs w:val="24"/>
        </w:rPr>
        <w:lastRenderedPageBreak/>
        <w:t xml:space="preserve"> </w:t>
      </w:r>
      <w:r w:rsidR="00C83F60">
        <w:rPr>
          <w:rFonts w:ascii="Times New Roman" w:hAnsi="Times New Roman" w:cs="Times New Roman"/>
          <w:noProof/>
          <w:sz w:val="24"/>
          <w:szCs w:val="24"/>
          <w:lang w:eastAsia="tr-TR"/>
        </w:rPr>
        <w:drawing>
          <wp:inline distT="0" distB="0" distL="0" distR="0">
            <wp:extent cx="5687020" cy="6409271"/>
            <wp:effectExtent l="0" t="0" r="9525" b="0"/>
            <wp:docPr id="1541" name="Resim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C:\Users\myetis\AppData\Local\Microsoft\Windows\INetCache\Content.Word\şekil1a.bm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87020" cy="6409271"/>
                    </a:xfrm>
                    <a:prstGeom prst="rect">
                      <a:avLst/>
                    </a:prstGeom>
                    <a:noFill/>
                    <a:ln>
                      <a:noFill/>
                    </a:ln>
                    <a:extLst>
                      <a:ext uri="{53640926-AAD7-44D8-BBD7-CCE9431645EC}">
                        <a14:shadowObscured xmlns:a14="http://schemas.microsoft.com/office/drawing/2010/main"/>
                      </a:ext>
                    </a:extLst>
                  </pic:spPr>
                </pic:pic>
              </a:graphicData>
            </a:graphic>
          </wp:inline>
        </w:drawing>
      </w:r>
    </w:p>
    <w:p w:rsidR="00CF12D5" w:rsidRPr="00AA0DFA" w:rsidRDefault="00CF12D5" w:rsidP="00513207">
      <w:pPr>
        <w:spacing w:after="0" w:line="240" w:lineRule="auto"/>
        <w:jc w:val="both"/>
        <w:rPr>
          <w:rFonts w:ascii="Times New Roman" w:hAnsi="Times New Roman" w:cs="Times New Roman"/>
          <w:sz w:val="24"/>
          <w:szCs w:val="24"/>
        </w:rPr>
      </w:pPr>
    </w:p>
    <w:p w:rsidR="00513207" w:rsidRPr="00CF12D5" w:rsidRDefault="00DB4B3F">
      <w:pPr>
        <w:tabs>
          <w:tab w:val="left" w:pos="2017"/>
          <w:tab w:val="left" w:pos="396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531pt">
            <v:imagedata r:id="rId10" o:title="şekil1b"/>
          </v:shape>
        </w:pict>
      </w:r>
      <w:r>
        <w:rPr>
          <w:rFonts w:ascii="Times New Roman" w:hAnsi="Times New Roman" w:cs="Times New Roman"/>
          <w:sz w:val="24"/>
          <w:szCs w:val="24"/>
        </w:rPr>
        <w:lastRenderedPageBreak/>
        <w:pict>
          <v:shape id="_x0000_i1026" type="#_x0000_t75" style="width:453pt;height:536.25pt">
            <v:imagedata r:id="rId11" o:title="şekil2"/>
          </v:shape>
        </w:pict>
      </w:r>
      <w:r>
        <w:rPr>
          <w:rFonts w:ascii="Times New Roman" w:hAnsi="Times New Roman" w:cs="Times New Roman"/>
          <w:sz w:val="24"/>
          <w:szCs w:val="24"/>
        </w:rPr>
        <w:lastRenderedPageBreak/>
        <w:pict>
          <v:shape id="_x0000_i1027" type="#_x0000_t75" style="width:453pt;height:578.25pt">
            <v:imagedata r:id="rId12" o:title="şekil3"/>
          </v:shape>
        </w:pict>
      </w:r>
      <w:r>
        <w:rPr>
          <w:rFonts w:ascii="Times New Roman" w:hAnsi="Times New Roman" w:cs="Times New Roman"/>
          <w:sz w:val="24"/>
          <w:szCs w:val="24"/>
        </w:rPr>
        <w:lastRenderedPageBreak/>
        <w:pict>
          <v:shape id="_x0000_i1028" type="#_x0000_t75" style="width:453pt;height:577.5pt">
            <v:imagedata r:id="rId13" o:title="şekil4"/>
          </v:shape>
        </w:pict>
      </w:r>
      <w:r w:rsidR="006F184A">
        <w:rPr>
          <w:rFonts w:ascii="Times New Roman" w:hAnsi="Times New Roman" w:cs="Times New Roman"/>
          <w:noProof/>
          <w:sz w:val="24"/>
          <w:szCs w:val="24"/>
          <w:lang w:eastAsia="tr-TR"/>
        </w:rPr>
        <w:lastRenderedPageBreak/>
        <w:drawing>
          <wp:inline distT="0" distB="0" distL="0" distR="0">
            <wp:extent cx="5760720" cy="6837680"/>
            <wp:effectExtent l="0" t="0" r="0" b="127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şekil5.bmp"/>
                    <pic:cNvPicPr/>
                  </pic:nvPicPr>
                  <pic:blipFill>
                    <a:blip r:embed="rId14">
                      <a:extLst>
                        <a:ext uri="{28A0092B-C50C-407E-A947-70E740481C1C}">
                          <a14:useLocalDpi xmlns:a14="http://schemas.microsoft.com/office/drawing/2010/main" val="0"/>
                        </a:ext>
                      </a:extLst>
                    </a:blip>
                    <a:stretch>
                      <a:fillRect/>
                    </a:stretch>
                  </pic:blipFill>
                  <pic:spPr>
                    <a:xfrm>
                      <a:off x="0" y="0"/>
                      <a:ext cx="5760720" cy="6837680"/>
                    </a:xfrm>
                    <a:prstGeom prst="rect">
                      <a:avLst/>
                    </a:prstGeom>
                  </pic:spPr>
                </pic:pic>
              </a:graphicData>
            </a:graphic>
          </wp:inline>
        </w:drawing>
      </w:r>
      <w:r w:rsidR="00ED417A">
        <w:rPr>
          <w:rFonts w:ascii="Times New Roman" w:hAnsi="Times New Roman" w:cs="Times New Roman"/>
          <w:sz w:val="24"/>
          <w:szCs w:val="24"/>
        </w:rPr>
        <w:lastRenderedPageBreak/>
        <w:pict>
          <v:shape id="_x0000_i1029" type="#_x0000_t75" style="width:453pt;height:469.5pt">
            <v:imagedata r:id="rId15" o:title="şekil6"/>
          </v:shape>
        </w:pict>
      </w:r>
      <w:r w:rsidR="006F184A">
        <w:rPr>
          <w:rFonts w:ascii="Times New Roman" w:hAnsi="Times New Roman" w:cs="Times New Roman"/>
          <w:noProof/>
          <w:sz w:val="24"/>
          <w:szCs w:val="24"/>
          <w:lang w:eastAsia="tr-TR"/>
        </w:rPr>
        <w:lastRenderedPageBreak/>
        <w:drawing>
          <wp:inline distT="0" distB="0" distL="0" distR="0">
            <wp:extent cx="5760720" cy="484505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şekil7.bmp"/>
                    <pic:cNvPicPr/>
                  </pic:nvPicPr>
                  <pic:blipFill>
                    <a:blip r:embed="rId16">
                      <a:extLst>
                        <a:ext uri="{28A0092B-C50C-407E-A947-70E740481C1C}">
                          <a14:useLocalDpi xmlns:a14="http://schemas.microsoft.com/office/drawing/2010/main" val="0"/>
                        </a:ext>
                      </a:extLst>
                    </a:blip>
                    <a:stretch>
                      <a:fillRect/>
                    </a:stretch>
                  </pic:blipFill>
                  <pic:spPr>
                    <a:xfrm>
                      <a:off x="0" y="0"/>
                      <a:ext cx="5760720" cy="4845050"/>
                    </a:xfrm>
                    <a:prstGeom prst="rect">
                      <a:avLst/>
                    </a:prstGeom>
                  </pic:spPr>
                </pic:pic>
              </a:graphicData>
            </a:graphic>
          </wp:inline>
        </w:drawing>
      </w:r>
      <w:r w:rsidR="00ED417A">
        <w:rPr>
          <w:rFonts w:ascii="Times New Roman" w:hAnsi="Times New Roman" w:cs="Times New Roman"/>
          <w:sz w:val="24"/>
          <w:szCs w:val="24"/>
        </w:rPr>
        <w:lastRenderedPageBreak/>
        <w:pict>
          <v:shape id="_x0000_i1030" type="#_x0000_t75" style="width:453pt;height:613.5pt">
            <v:imagedata r:id="rId17" o:title="şekil8"/>
          </v:shape>
        </w:pict>
      </w:r>
      <w:r w:rsidR="00ED417A">
        <w:rPr>
          <w:rFonts w:ascii="Times New Roman" w:hAnsi="Times New Roman" w:cs="Times New Roman"/>
          <w:sz w:val="24"/>
          <w:szCs w:val="24"/>
        </w:rPr>
        <w:lastRenderedPageBreak/>
        <w:pict>
          <v:shape id="_x0000_i1031" type="#_x0000_t75" style="width:453pt;height:458.25pt">
            <v:imagedata r:id="rId18" o:title="şekil9"/>
          </v:shape>
        </w:pict>
      </w:r>
      <w:r w:rsidR="00ED417A">
        <w:rPr>
          <w:rFonts w:ascii="Times New Roman" w:hAnsi="Times New Roman" w:cs="Times New Roman"/>
          <w:sz w:val="24"/>
          <w:szCs w:val="24"/>
        </w:rPr>
        <w:lastRenderedPageBreak/>
        <w:pict>
          <v:shape id="_x0000_i1032" type="#_x0000_t75" style="width:453.75pt;height:483pt">
            <v:imagedata r:id="rId19" o:title="şekil10"/>
          </v:shape>
        </w:pict>
      </w:r>
    </w:p>
    <w:sectPr w:rsidR="00513207" w:rsidRPr="00CF12D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17A" w:rsidRDefault="00ED417A" w:rsidP="00F50F48">
      <w:pPr>
        <w:spacing w:after="0" w:line="240" w:lineRule="auto"/>
      </w:pPr>
      <w:r>
        <w:separator/>
      </w:r>
    </w:p>
  </w:endnote>
  <w:endnote w:type="continuationSeparator" w:id="0">
    <w:p w:rsidR="00ED417A" w:rsidRDefault="00ED417A" w:rsidP="00F5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184754"/>
      <w:docPartObj>
        <w:docPartGallery w:val="Page Numbers (Bottom of Page)"/>
        <w:docPartUnique/>
      </w:docPartObj>
    </w:sdtPr>
    <w:sdtEndPr/>
    <w:sdtContent>
      <w:p w:rsidR="00E516C0" w:rsidRDefault="00E516C0">
        <w:pPr>
          <w:pStyle w:val="AltBilgi"/>
          <w:jc w:val="center"/>
        </w:pPr>
        <w:r>
          <w:fldChar w:fldCharType="begin"/>
        </w:r>
        <w:r>
          <w:instrText>PAGE   \* MERGEFORMAT</w:instrText>
        </w:r>
        <w:r>
          <w:fldChar w:fldCharType="separate"/>
        </w:r>
        <w:r w:rsidR="00B6659A">
          <w:rPr>
            <w:noProof/>
          </w:rPr>
          <w:t>17</w:t>
        </w:r>
        <w:r>
          <w:fldChar w:fldCharType="end"/>
        </w:r>
      </w:p>
    </w:sdtContent>
  </w:sdt>
  <w:p w:rsidR="00E516C0" w:rsidRDefault="00E516C0">
    <w:pPr>
      <w:pStyle w:val="AltBilgi"/>
    </w:pPr>
  </w:p>
  <w:p w:rsidR="00571EC6" w:rsidRDefault="00571EC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17A" w:rsidRDefault="00ED417A" w:rsidP="00F50F48">
      <w:pPr>
        <w:spacing w:after="0" w:line="240" w:lineRule="auto"/>
      </w:pPr>
      <w:r>
        <w:separator/>
      </w:r>
    </w:p>
  </w:footnote>
  <w:footnote w:type="continuationSeparator" w:id="0">
    <w:p w:rsidR="00ED417A" w:rsidRDefault="00ED417A" w:rsidP="00F50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2F2"/>
    <w:multiLevelType w:val="hybridMultilevel"/>
    <w:tmpl w:val="0CD245E8"/>
    <w:lvl w:ilvl="0" w:tplc="8D98992E">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 w15:restartNumberingAfterBreak="0">
    <w:nsid w:val="08456B1D"/>
    <w:multiLevelType w:val="hybridMultilevel"/>
    <w:tmpl w:val="4F3645B8"/>
    <w:lvl w:ilvl="0" w:tplc="041F0017">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 w15:restartNumberingAfterBreak="0">
    <w:nsid w:val="090D64FA"/>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092051A8"/>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4" w15:restartNumberingAfterBreak="0">
    <w:nsid w:val="0B4A3957"/>
    <w:multiLevelType w:val="hybridMultilevel"/>
    <w:tmpl w:val="748ED7C0"/>
    <w:lvl w:ilvl="0" w:tplc="604E2254">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0CEE3A7F"/>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6" w15:restartNumberingAfterBreak="0">
    <w:nsid w:val="10E41F2B"/>
    <w:multiLevelType w:val="hybridMultilevel"/>
    <w:tmpl w:val="2C6A68FA"/>
    <w:lvl w:ilvl="0" w:tplc="55ECD21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5F330AB"/>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8" w15:restartNumberingAfterBreak="0">
    <w:nsid w:val="187F74A8"/>
    <w:multiLevelType w:val="hybridMultilevel"/>
    <w:tmpl w:val="4F3645B8"/>
    <w:lvl w:ilvl="0" w:tplc="041F0017">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9" w15:restartNumberingAfterBreak="0">
    <w:nsid w:val="18D4284C"/>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0" w15:restartNumberingAfterBreak="0">
    <w:nsid w:val="198C4380"/>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1" w15:restartNumberingAfterBreak="0">
    <w:nsid w:val="1BB52C7F"/>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2" w15:restartNumberingAfterBreak="0">
    <w:nsid w:val="1FEB22F7"/>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3" w15:restartNumberingAfterBreak="0">
    <w:nsid w:val="3E9F289F"/>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4" w15:restartNumberingAfterBreak="0">
    <w:nsid w:val="419B1971"/>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5" w15:restartNumberingAfterBreak="0">
    <w:nsid w:val="492A1914"/>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6" w15:restartNumberingAfterBreak="0">
    <w:nsid w:val="657E6716"/>
    <w:multiLevelType w:val="hybridMultilevel"/>
    <w:tmpl w:val="2B40BF58"/>
    <w:lvl w:ilvl="0" w:tplc="A3F21374">
      <w:start w:val="1"/>
      <w:numFmt w:val="lowerLetter"/>
      <w:lvlText w:val="%1)"/>
      <w:lvlJc w:val="left"/>
      <w:pPr>
        <w:ind w:left="1065"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05E04F2"/>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8" w15:restartNumberingAfterBreak="0">
    <w:nsid w:val="774E49F0"/>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9" w15:restartNumberingAfterBreak="0">
    <w:nsid w:val="77E27E4F"/>
    <w:multiLevelType w:val="hybridMultilevel"/>
    <w:tmpl w:val="B8B0B1BA"/>
    <w:lvl w:ilvl="0" w:tplc="7396D25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15:restartNumberingAfterBreak="0">
    <w:nsid w:val="78134B8C"/>
    <w:multiLevelType w:val="hybridMultilevel"/>
    <w:tmpl w:val="CAC222C4"/>
    <w:lvl w:ilvl="0" w:tplc="3822F3BA">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num w:numId="1">
    <w:abstractNumId w:val="4"/>
  </w:num>
  <w:num w:numId="2">
    <w:abstractNumId w:val="19"/>
  </w:num>
  <w:num w:numId="3">
    <w:abstractNumId w:val="0"/>
  </w:num>
  <w:num w:numId="4">
    <w:abstractNumId w:val="1"/>
  </w:num>
  <w:num w:numId="5">
    <w:abstractNumId w:val="3"/>
  </w:num>
  <w:num w:numId="6">
    <w:abstractNumId w:val="20"/>
  </w:num>
  <w:num w:numId="7">
    <w:abstractNumId w:val="2"/>
  </w:num>
  <w:num w:numId="8">
    <w:abstractNumId w:val="9"/>
  </w:num>
  <w:num w:numId="9">
    <w:abstractNumId w:val="14"/>
  </w:num>
  <w:num w:numId="10">
    <w:abstractNumId w:val="7"/>
  </w:num>
  <w:num w:numId="11">
    <w:abstractNumId w:val="12"/>
  </w:num>
  <w:num w:numId="12">
    <w:abstractNumId w:val="11"/>
  </w:num>
  <w:num w:numId="13">
    <w:abstractNumId w:val="13"/>
  </w:num>
  <w:num w:numId="14">
    <w:abstractNumId w:val="5"/>
  </w:num>
  <w:num w:numId="15">
    <w:abstractNumId w:val="10"/>
  </w:num>
  <w:num w:numId="16">
    <w:abstractNumId w:val="15"/>
  </w:num>
  <w:num w:numId="17">
    <w:abstractNumId w:val="17"/>
  </w:num>
  <w:num w:numId="18">
    <w:abstractNumId w:val="18"/>
  </w:num>
  <w:num w:numId="19">
    <w:abstractNumId w:val="8"/>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BDB"/>
    <w:rsid w:val="00002496"/>
    <w:rsid w:val="000042C4"/>
    <w:rsid w:val="0001032A"/>
    <w:rsid w:val="00017200"/>
    <w:rsid w:val="00030DDD"/>
    <w:rsid w:val="0004294C"/>
    <w:rsid w:val="00044621"/>
    <w:rsid w:val="0004535E"/>
    <w:rsid w:val="00063962"/>
    <w:rsid w:val="00064FB7"/>
    <w:rsid w:val="000666B1"/>
    <w:rsid w:val="000718AA"/>
    <w:rsid w:val="00083C2C"/>
    <w:rsid w:val="00087174"/>
    <w:rsid w:val="00092C67"/>
    <w:rsid w:val="00095204"/>
    <w:rsid w:val="000B2C4C"/>
    <w:rsid w:val="000C1DA5"/>
    <w:rsid w:val="000D7C43"/>
    <w:rsid w:val="000E1956"/>
    <w:rsid w:val="000E43A1"/>
    <w:rsid w:val="000E5E72"/>
    <w:rsid w:val="000E70B0"/>
    <w:rsid w:val="00100410"/>
    <w:rsid w:val="00116A5A"/>
    <w:rsid w:val="00134A2B"/>
    <w:rsid w:val="00137881"/>
    <w:rsid w:val="00143552"/>
    <w:rsid w:val="00146CE5"/>
    <w:rsid w:val="00155F2B"/>
    <w:rsid w:val="0016253D"/>
    <w:rsid w:val="001667DE"/>
    <w:rsid w:val="001678C5"/>
    <w:rsid w:val="00170696"/>
    <w:rsid w:val="001813F1"/>
    <w:rsid w:val="0018762B"/>
    <w:rsid w:val="00194CBD"/>
    <w:rsid w:val="001A3D54"/>
    <w:rsid w:val="001A525C"/>
    <w:rsid w:val="001B02AB"/>
    <w:rsid w:val="001B047E"/>
    <w:rsid w:val="001B6548"/>
    <w:rsid w:val="001D1C34"/>
    <w:rsid w:val="001D4658"/>
    <w:rsid w:val="001E2451"/>
    <w:rsid w:val="001E39DE"/>
    <w:rsid w:val="001E3C82"/>
    <w:rsid w:val="001F36AF"/>
    <w:rsid w:val="002031A4"/>
    <w:rsid w:val="00206EEA"/>
    <w:rsid w:val="002078B6"/>
    <w:rsid w:val="00213F70"/>
    <w:rsid w:val="00245D68"/>
    <w:rsid w:val="0025176D"/>
    <w:rsid w:val="00274BE6"/>
    <w:rsid w:val="002855D7"/>
    <w:rsid w:val="00297324"/>
    <w:rsid w:val="002A094A"/>
    <w:rsid w:val="002B2ADD"/>
    <w:rsid w:val="002B5D47"/>
    <w:rsid w:val="002D1DAE"/>
    <w:rsid w:val="002F20E1"/>
    <w:rsid w:val="002F5A6F"/>
    <w:rsid w:val="002F6A53"/>
    <w:rsid w:val="003032E7"/>
    <w:rsid w:val="00310DAD"/>
    <w:rsid w:val="00310F67"/>
    <w:rsid w:val="0031153B"/>
    <w:rsid w:val="00332E96"/>
    <w:rsid w:val="00333356"/>
    <w:rsid w:val="00355B6B"/>
    <w:rsid w:val="00360648"/>
    <w:rsid w:val="003745A7"/>
    <w:rsid w:val="0038491F"/>
    <w:rsid w:val="003913BC"/>
    <w:rsid w:val="00395CF2"/>
    <w:rsid w:val="003B317C"/>
    <w:rsid w:val="003B776F"/>
    <w:rsid w:val="003E4359"/>
    <w:rsid w:val="003F34BA"/>
    <w:rsid w:val="003F70FC"/>
    <w:rsid w:val="00401804"/>
    <w:rsid w:val="00403087"/>
    <w:rsid w:val="004060AC"/>
    <w:rsid w:val="00411937"/>
    <w:rsid w:val="004513A4"/>
    <w:rsid w:val="00454CD3"/>
    <w:rsid w:val="0046158B"/>
    <w:rsid w:val="00482A03"/>
    <w:rsid w:val="00487A37"/>
    <w:rsid w:val="004953C0"/>
    <w:rsid w:val="004A53F4"/>
    <w:rsid w:val="004B3A7B"/>
    <w:rsid w:val="004C3335"/>
    <w:rsid w:val="004D4951"/>
    <w:rsid w:val="004D5A89"/>
    <w:rsid w:val="004D71ED"/>
    <w:rsid w:val="004E0213"/>
    <w:rsid w:val="004F3243"/>
    <w:rsid w:val="004F44E2"/>
    <w:rsid w:val="004F456F"/>
    <w:rsid w:val="004F555D"/>
    <w:rsid w:val="004F664D"/>
    <w:rsid w:val="00502F34"/>
    <w:rsid w:val="005063B6"/>
    <w:rsid w:val="00513207"/>
    <w:rsid w:val="0051338C"/>
    <w:rsid w:val="0053199B"/>
    <w:rsid w:val="0053341F"/>
    <w:rsid w:val="00541D00"/>
    <w:rsid w:val="00550E0E"/>
    <w:rsid w:val="005515D7"/>
    <w:rsid w:val="00556650"/>
    <w:rsid w:val="00571EC6"/>
    <w:rsid w:val="005775E4"/>
    <w:rsid w:val="00585155"/>
    <w:rsid w:val="005860BA"/>
    <w:rsid w:val="005944AF"/>
    <w:rsid w:val="005945D3"/>
    <w:rsid w:val="005A0650"/>
    <w:rsid w:val="005A19D9"/>
    <w:rsid w:val="005A7506"/>
    <w:rsid w:val="005B64AC"/>
    <w:rsid w:val="005C7809"/>
    <w:rsid w:val="005E3C4A"/>
    <w:rsid w:val="005F11DF"/>
    <w:rsid w:val="006109F4"/>
    <w:rsid w:val="00627D82"/>
    <w:rsid w:val="00634B59"/>
    <w:rsid w:val="006357DD"/>
    <w:rsid w:val="00640081"/>
    <w:rsid w:val="00642849"/>
    <w:rsid w:val="00644517"/>
    <w:rsid w:val="00652D42"/>
    <w:rsid w:val="0066233E"/>
    <w:rsid w:val="00667DF3"/>
    <w:rsid w:val="006704BF"/>
    <w:rsid w:val="00672FB3"/>
    <w:rsid w:val="006730F0"/>
    <w:rsid w:val="00674133"/>
    <w:rsid w:val="0067480E"/>
    <w:rsid w:val="00683F3C"/>
    <w:rsid w:val="006A636A"/>
    <w:rsid w:val="006B2784"/>
    <w:rsid w:val="006B3E85"/>
    <w:rsid w:val="006D3EF5"/>
    <w:rsid w:val="006D410A"/>
    <w:rsid w:val="006E7043"/>
    <w:rsid w:val="006F184A"/>
    <w:rsid w:val="006F524A"/>
    <w:rsid w:val="00707D39"/>
    <w:rsid w:val="00726BA2"/>
    <w:rsid w:val="00750D09"/>
    <w:rsid w:val="00752C6D"/>
    <w:rsid w:val="00764085"/>
    <w:rsid w:val="00766EF3"/>
    <w:rsid w:val="0077724F"/>
    <w:rsid w:val="00784D42"/>
    <w:rsid w:val="00787EE7"/>
    <w:rsid w:val="007B164A"/>
    <w:rsid w:val="007C135E"/>
    <w:rsid w:val="007D529C"/>
    <w:rsid w:val="007F1DFF"/>
    <w:rsid w:val="007F7D23"/>
    <w:rsid w:val="008137E0"/>
    <w:rsid w:val="008160BE"/>
    <w:rsid w:val="0082003E"/>
    <w:rsid w:val="008208C0"/>
    <w:rsid w:val="008261F9"/>
    <w:rsid w:val="00830DE1"/>
    <w:rsid w:val="00835393"/>
    <w:rsid w:val="00841CBC"/>
    <w:rsid w:val="00862EA3"/>
    <w:rsid w:val="00866EE0"/>
    <w:rsid w:val="00870AEE"/>
    <w:rsid w:val="00882902"/>
    <w:rsid w:val="00884E0C"/>
    <w:rsid w:val="00886573"/>
    <w:rsid w:val="008A689D"/>
    <w:rsid w:val="008B420F"/>
    <w:rsid w:val="008C5972"/>
    <w:rsid w:val="008C61D4"/>
    <w:rsid w:val="008D079A"/>
    <w:rsid w:val="008D1658"/>
    <w:rsid w:val="008D22FC"/>
    <w:rsid w:val="008E0D35"/>
    <w:rsid w:val="008E6783"/>
    <w:rsid w:val="008F3C52"/>
    <w:rsid w:val="00914BCD"/>
    <w:rsid w:val="009368E4"/>
    <w:rsid w:val="00952350"/>
    <w:rsid w:val="00962BDB"/>
    <w:rsid w:val="00963175"/>
    <w:rsid w:val="00964A23"/>
    <w:rsid w:val="00971EE3"/>
    <w:rsid w:val="00983EF8"/>
    <w:rsid w:val="0098592A"/>
    <w:rsid w:val="00994E84"/>
    <w:rsid w:val="009A64CD"/>
    <w:rsid w:val="009A6811"/>
    <w:rsid w:val="009B1F18"/>
    <w:rsid w:val="009B3F4F"/>
    <w:rsid w:val="00A04E41"/>
    <w:rsid w:val="00A06726"/>
    <w:rsid w:val="00A2311D"/>
    <w:rsid w:val="00A26B7C"/>
    <w:rsid w:val="00A26DD7"/>
    <w:rsid w:val="00A3082C"/>
    <w:rsid w:val="00A31293"/>
    <w:rsid w:val="00A40E1C"/>
    <w:rsid w:val="00A42043"/>
    <w:rsid w:val="00A46C06"/>
    <w:rsid w:val="00A56DD2"/>
    <w:rsid w:val="00A758D8"/>
    <w:rsid w:val="00A7703C"/>
    <w:rsid w:val="00A80895"/>
    <w:rsid w:val="00A87F3F"/>
    <w:rsid w:val="00AA0DFA"/>
    <w:rsid w:val="00AB1C24"/>
    <w:rsid w:val="00AB596D"/>
    <w:rsid w:val="00AB5E3F"/>
    <w:rsid w:val="00AB7828"/>
    <w:rsid w:val="00AC31E8"/>
    <w:rsid w:val="00AD11F6"/>
    <w:rsid w:val="00AD5E1D"/>
    <w:rsid w:val="00AD6C3E"/>
    <w:rsid w:val="00AD7E74"/>
    <w:rsid w:val="00AF08AC"/>
    <w:rsid w:val="00B043A7"/>
    <w:rsid w:val="00B132F9"/>
    <w:rsid w:val="00B13441"/>
    <w:rsid w:val="00B177EA"/>
    <w:rsid w:val="00B21A0E"/>
    <w:rsid w:val="00B21CD4"/>
    <w:rsid w:val="00B249DD"/>
    <w:rsid w:val="00B34858"/>
    <w:rsid w:val="00B421FC"/>
    <w:rsid w:val="00B51B18"/>
    <w:rsid w:val="00B61331"/>
    <w:rsid w:val="00B66436"/>
    <w:rsid w:val="00B6659A"/>
    <w:rsid w:val="00B66D38"/>
    <w:rsid w:val="00B72E15"/>
    <w:rsid w:val="00B76961"/>
    <w:rsid w:val="00B95461"/>
    <w:rsid w:val="00BA0D90"/>
    <w:rsid w:val="00BB1AAD"/>
    <w:rsid w:val="00BD5819"/>
    <w:rsid w:val="00BE11E7"/>
    <w:rsid w:val="00BE37CB"/>
    <w:rsid w:val="00C007B9"/>
    <w:rsid w:val="00C00EEF"/>
    <w:rsid w:val="00C075FA"/>
    <w:rsid w:val="00C227DC"/>
    <w:rsid w:val="00C37077"/>
    <w:rsid w:val="00C430F4"/>
    <w:rsid w:val="00C43A87"/>
    <w:rsid w:val="00C43F2A"/>
    <w:rsid w:val="00C536E1"/>
    <w:rsid w:val="00C63D69"/>
    <w:rsid w:val="00C67E8A"/>
    <w:rsid w:val="00C723E4"/>
    <w:rsid w:val="00C77C52"/>
    <w:rsid w:val="00C82312"/>
    <w:rsid w:val="00C83F60"/>
    <w:rsid w:val="00CA1161"/>
    <w:rsid w:val="00CB1720"/>
    <w:rsid w:val="00CB50BB"/>
    <w:rsid w:val="00CB558A"/>
    <w:rsid w:val="00CC08BE"/>
    <w:rsid w:val="00CC23EE"/>
    <w:rsid w:val="00CC3C79"/>
    <w:rsid w:val="00CC6FFE"/>
    <w:rsid w:val="00CE3641"/>
    <w:rsid w:val="00CF12D5"/>
    <w:rsid w:val="00D01411"/>
    <w:rsid w:val="00D0511F"/>
    <w:rsid w:val="00D10243"/>
    <w:rsid w:val="00D30C05"/>
    <w:rsid w:val="00D42524"/>
    <w:rsid w:val="00D43A8A"/>
    <w:rsid w:val="00D472D6"/>
    <w:rsid w:val="00D533BA"/>
    <w:rsid w:val="00D55AB3"/>
    <w:rsid w:val="00D57088"/>
    <w:rsid w:val="00D6086D"/>
    <w:rsid w:val="00D638C0"/>
    <w:rsid w:val="00D72595"/>
    <w:rsid w:val="00D73335"/>
    <w:rsid w:val="00D86220"/>
    <w:rsid w:val="00DA2797"/>
    <w:rsid w:val="00DB4B3F"/>
    <w:rsid w:val="00DB565D"/>
    <w:rsid w:val="00DC0FC9"/>
    <w:rsid w:val="00DC1AC0"/>
    <w:rsid w:val="00DC572D"/>
    <w:rsid w:val="00DC62B0"/>
    <w:rsid w:val="00DC71D2"/>
    <w:rsid w:val="00DC7E69"/>
    <w:rsid w:val="00DD534F"/>
    <w:rsid w:val="00DD686F"/>
    <w:rsid w:val="00DE07BA"/>
    <w:rsid w:val="00DE3463"/>
    <w:rsid w:val="00DE35DD"/>
    <w:rsid w:val="00DE388F"/>
    <w:rsid w:val="00DE5769"/>
    <w:rsid w:val="00DE5DC5"/>
    <w:rsid w:val="00E12098"/>
    <w:rsid w:val="00E26455"/>
    <w:rsid w:val="00E26AD0"/>
    <w:rsid w:val="00E26B70"/>
    <w:rsid w:val="00E320B7"/>
    <w:rsid w:val="00E4121D"/>
    <w:rsid w:val="00E42119"/>
    <w:rsid w:val="00E44AEB"/>
    <w:rsid w:val="00E4527A"/>
    <w:rsid w:val="00E516C0"/>
    <w:rsid w:val="00E5730A"/>
    <w:rsid w:val="00E61B79"/>
    <w:rsid w:val="00E667DC"/>
    <w:rsid w:val="00E66A6E"/>
    <w:rsid w:val="00E7065D"/>
    <w:rsid w:val="00E712EF"/>
    <w:rsid w:val="00E84CD9"/>
    <w:rsid w:val="00E850B5"/>
    <w:rsid w:val="00E87DEF"/>
    <w:rsid w:val="00E92EAA"/>
    <w:rsid w:val="00EA0F84"/>
    <w:rsid w:val="00EA1812"/>
    <w:rsid w:val="00EA30A0"/>
    <w:rsid w:val="00EA3669"/>
    <w:rsid w:val="00EA5088"/>
    <w:rsid w:val="00EA74AB"/>
    <w:rsid w:val="00EA79FE"/>
    <w:rsid w:val="00EB1406"/>
    <w:rsid w:val="00ED12AE"/>
    <w:rsid w:val="00ED1812"/>
    <w:rsid w:val="00ED417A"/>
    <w:rsid w:val="00F01FD8"/>
    <w:rsid w:val="00F100B9"/>
    <w:rsid w:val="00F125E7"/>
    <w:rsid w:val="00F20CFB"/>
    <w:rsid w:val="00F340A9"/>
    <w:rsid w:val="00F353E9"/>
    <w:rsid w:val="00F41789"/>
    <w:rsid w:val="00F4436F"/>
    <w:rsid w:val="00F50120"/>
    <w:rsid w:val="00F50F48"/>
    <w:rsid w:val="00F628D8"/>
    <w:rsid w:val="00F72C87"/>
    <w:rsid w:val="00F73FD5"/>
    <w:rsid w:val="00F75127"/>
    <w:rsid w:val="00F82018"/>
    <w:rsid w:val="00F85E2C"/>
    <w:rsid w:val="00F91AAB"/>
    <w:rsid w:val="00F947ED"/>
    <w:rsid w:val="00FA0B10"/>
    <w:rsid w:val="00FA3755"/>
    <w:rsid w:val="00FA7EB9"/>
    <w:rsid w:val="00FB01AC"/>
    <w:rsid w:val="00FB0F2C"/>
    <w:rsid w:val="00FC29DB"/>
    <w:rsid w:val="00FD502A"/>
    <w:rsid w:val="00FF33E4"/>
    <w:rsid w:val="00FF46AB"/>
    <w:rsid w:val="00FF4BAD"/>
    <w:rsid w:val="00FF6AB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1FE2"/>
  <w15:chartTrackingRefBased/>
  <w15:docId w15:val="{C7A52952-7A6A-42BE-848B-755BCE41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D30C05"/>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F50F4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50F48"/>
  </w:style>
  <w:style w:type="paragraph" w:styleId="AltBilgi">
    <w:name w:val="footer"/>
    <w:basedOn w:val="Normal"/>
    <w:link w:val="AltBilgiChar"/>
    <w:uiPriority w:val="99"/>
    <w:unhideWhenUsed/>
    <w:rsid w:val="00F50F4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50F48"/>
  </w:style>
  <w:style w:type="character" w:styleId="AklamaBavurusu">
    <w:name w:val="annotation reference"/>
    <w:basedOn w:val="VarsaylanParagrafYazTipi"/>
    <w:uiPriority w:val="99"/>
    <w:semiHidden/>
    <w:unhideWhenUsed/>
    <w:rsid w:val="003913BC"/>
    <w:rPr>
      <w:sz w:val="16"/>
      <w:szCs w:val="16"/>
    </w:rPr>
  </w:style>
  <w:style w:type="paragraph" w:styleId="AklamaMetni">
    <w:name w:val="annotation text"/>
    <w:basedOn w:val="Normal"/>
    <w:link w:val="AklamaMetniChar"/>
    <w:uiPriority w:val="99"/>
    <w:semiHidden/>
    <w:unhideWhenUsed/>
    <w:rsid w:val="003913B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913BC"/>
    <w:rPr>
      <w:sz w:val="20"/>
      <w:szCs w:val="20"/>
    </w:rPr>
  </w:style>
  <w:style w:type="paragraph" w:styleId="AklamaKonusu">
    <w:name w:val="annotation subject"/>
    <w:basedOn w:val="AklamaMetni"/>
    <w:next w:val="AklamaMetni"/>
    <w:link w:val="AklamaKonusuChar"/>
    <w:uiPriority w:val="99"/>
    <w:semiHidden/>
    <w:unhideWhenUsed/>
    <w:rsid w:val="003913BC"/>
    <w:rPr>
      <w:b/>
      <w:bCs/>
    </w:rPr>
  </w:style>
  <w:style w:type="character" w:customStyle="1" w:styleId="AklamaKonusuChar">
    <w:name w:val="Açıklama Konusu Char"/>
    <w:basedOn w:val="AklamaMetniChar"/>
    <w:link w:val="AklamaKonusu"/>
    <w:uiPriority w:val="99"/>
    <w:semiHidden/>
    <w:rsid w:val="003913BC"/>
    <w:rPr>
      <w:b/>
      <w:bCs/>
      <w:sz w:val="20"/>
      <w:szCs w:val="20"/>
    </w:rPr>
  </w:style>
  <w:style w:type="paragraph" w:styleId="BalonMetni">
    <w:name w:val="Balloon Text"/>
    <w:basedOn w:val="Normal"/>
    <w:link w:val="BalonMetniChar"/>
    <w:uiPriority w:val="99"/>
    <w:semiHidden/>
    <w:unhideWhenUsed/>
    <w:rsid w:val="003913B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913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269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835BA-D935-4B4B-A00D-8D1DF3A92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17</Pages>
  <Words>2250</Words>
  <Characters>12830</Characters>
  <Application>Microsoft Office Word</Application>
  <DocSecurity>0</DocSecurity>
  <Lines>106</Lines>
  <Paragraphs>30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 DAŞTAN</dc:creator>
  <cp:keywords/>
  <dc:description/>
  <cp:lastModifiedBy>MEHMET YALILI</cp:lastModifiedBy>
  <cp:revision>99</cp:revision>
  <dcterms:created xsi:type="dcterms:W3CDTF">2020-04-21T08:51:00Z</dcterms:created>
  <dcterms:modified xsi:type="dcterms:W3CDTF">2020-04-28T07:59:00Z</dcterms:modified>
</cp:coreProperties>
</file>