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493" w:rsidRDefault="006F7493" w:rsidP="006F7493">
      <w:pPr>
        <w:jc w:val="center"/>
        <w:rPr>
          <w:b/>
          <w:color w:val="FF0000"/>
          <w:sz w:val="28"/>
          <w:szCs w:val="28"/>
        </w:rPr>
      </w:pPr>
      <w:r w:rsidRPr="006F7493">
        <w:rPr>
          <w:b/>
          <w:noProof/>
          <w:color w:val="FF0000"/>
          <w:sz w:val="28"/>
          <w:szCs w:val="28"/>
          <w:lang w:eastAsia="tr-TR"/>
        </w:rPr>
        <w:drawing>
          <wp:inline distT="0" distB="0" distL="0" distR="0">
            <wp:extent cx="6188710" cy="1700195"/>
            <wp:effectExtent l="0" t="0" r="2540" b="0"/>
            <wp:docPr id="1" name="Resim 1" descr="C:\Users\syildiz.EPDK\Desktop\haber arşivi\banners\DogalgazSektoru2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yildiz.EPDK\Desktop\haber arşivi\banners\DogalgazSektoru2016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70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D3121" w:rsidRDefault="008A324A" w:rsidP="006F7493"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EPDK BAŞKANI YILMAZ’DAN DOĞAL GAZ SEKTÖRÜNE YÖNELİK AÇIKLAMALAR</w:t>
      </w:r>
    </w:p>
    <w:p w:rsidR="006F7493" w:rsidRPr="006F7493" w:rsidRDefault="006F7493" w:rsidP="006F7493">
      <w:pPr>
        <w:jc w:val="center"/>
        <w:rPr>
          <w:b/>
          <w:i/>
          <w:color w:val="FF0000"/>
          <w:sz w:val="28"/>
          <w:szCs w:val="28"/>
        </w:rPr>
      </w:pPr>
      <w:r w:rsidRPr="006F7493">
        <w:rPr>
          <w:b/>
          <w:i/>
          <w:color w:val="FF0000"/>
          <w:sz w:val="28"/>
          <w:szCs w:val="28"/>
        </w:rPr>
        <w:t>(19.12.2016)</w:t>
      </w:r>
    </w:p>
    <w:p w:rsidR="006F7493" w:rsidRPr="00E42FD8" w:rsidRDefault="006F7493" w:rsidP="00E72EF8">
      <w:pPr>
        <w:rPr>
          <w:b/>
          <w:color w:val="FF0000"/>
          <w:sz w:val="28"/>
          <w:szCs w:val="28"/>
        </w:rPr>
      </w:pPr>
    </w:p>
    <w:p w:rsidR="00D14147" w:rsidRDefault="00C66ACF" w:rsidP="006F7493">
      <w:pPr>
        <w:jc w:val="both"/>
        <w:rPr>
          <w:sz w:val="28"/>
          <w:szCs w:val="28"/>
        </w:rPr>
      </w:pPr>
      <w:r w:rsidRPr="008A324A">
        <w:rPr>
          <w:sz w:val="28"/>
          <w:szCs w:val="28"/>
        </w:rPr>
        <w:t>Perakende satış tarifelerinin belirlenmes</w:t>
      </w:r>
      <w:r w:rsidR="00253383" w:rsidRPr="008A324A">
        <w:rPr>
          <w:sz w:val="28"/>
          <w:szCs w:val="28"/>
        </w:rPr>
        <w:t xml:space="preserve">i sürecindeki doğal gaz sektörüne yönelik </w:t>
      </w:r>
      <w:r w:rsidRPr="008A324A">
        <w:rPr>
          <w:sz w:val="28"/>
          <w:szCs w:val="28"/>
        </w:rPr>
        <w:t>A</w:t>
      </w:r>
      <w:r w:rsidR="008A324A">
        <w:rPr>
          <w:sz w:val="28"/>
          <w:szCs w:val="28"/>
        </w:rPr>
        <w:t>nadolu Ajansı</w:t>
      </w:r>
      <w:r w:rsidR="00321F93">
        <w:rPr>
          <w:sz w:val="28"/>
          <w:szCs w:val="28"/>
        </w:rPr>
        <w:t>na</w:t>
      </w:r>
      <w:r w:rsidR="00253383" w:rsidRPr="008A324A">
        <w:rPr>
          <w:sz w:val="28"/>
          <w:szCs w:val="28"/>
        </w:rPr>
        <w:t xml:space="preserve"> değerlendirmelerde bulunan EPDK Başkanı Mustafa Yılmaz </w:t>
      </w:r>
      <w:r w:rsidR="0022585A" w:rsidRPr="008A324A">
        <w:rPr>
          <w:sz w:val="28"/>
          <w:szCs w:val="28"/>
        </w:rPr>
        <w:t>60 doğal gaz dağıtım şirketinin perakende satış tarifelerinin yıl ortası itibariyle tamamlanmasını</w:t>
      </w:r>
      <w:r w:rsidR="00253383" w:rsidRPr="008A324A">
        <w:rPr>
          <w:sz w:val="28"/>
          <w:szCs w:val="28"/>
        </w:rPr>
        <w:t xml:space="preserve"> hedeflediklerini söyledi. </w:t>
      </w:r>
    </w:p>
    <w:p w:rsidR="00F03DFC" w:rsidRPr="008A324A" w:rsidRDefault="00D14147" w:rsidP="006F74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Başkan </w:t>
      </w:r>
      <w:r w:rsidR="00253383" w:rsidRPr="008A324A">
        <w:rPr>
          <w:sz w:val="28"/>
          <w:szCs w:val="28"/>
        </w:rPr>
        <w:t>Yılmaz: “</w:t>
      </w:r>
      <w:r w:rsidR="00EC0A6A" w:rsidRPr="008A324A">
        <w:rPr>
          <w:sz w:val="28"/>
          <w:szCs w:val="28"/>
        </w:rPr>
        <w:t>Ama en başından vurgulayayım; s</w:t>
      </w:r>
      <w:r w:rsidR="0022585A" w:rsidRPr="008A324A">
        <w:rPr>
          <w:sz w:val="28"/>
          <w:szCs w:val="28"/>
        </w:rPr>
        <w:t>ektör temsilcileri, fiyat istikrarından taviz vermemizi asla beklememeli”</w:t>
      </w:r>
      <w:r w:rsidR="00253383" w:rsidRPr="008A324A">
        <w:rPr>
          <w:sz w:val="28"/>
          <w:szCs w:val="28"/>
        </w:rPr>
        <w:t xml:space="preserve"> dedi.</w:t>
      </w:r>
    </w:p>
    <w:p w:rsidR="0022585A" w:rsidRPr="008A324A" w:rsidRDefault="00F03DFC" w:rsidP="006F7493">
      <w:pPr>
        <w:jc w:val="both"/>
        <w:rPr>
          <w:sz w:val="28"/>
          <w:szCs w:val="28"/>
        </w:rPr>
      </w:pPr>
      <w:r w:rsidRPr="008A324A">
        <w:rPr>
          <w:sz w:val="28"/>
          <w:szCs w:val="28"/>
        </w:rPr>
        <w:t xml:space="preserve">Tarifelerin ancak elzem durumlarda değişikliğe tabi olabileceğini </w:t>
      </w:r>
      <w:r w:rsidR="0022585A" w:rsidRPr="008A324A">
        <w:rPr>
          <w:sz w:val="28"/>
          <w:szCs w:val="28"/>
        </w:rPr>
        <w:t xml:space="preserve">belirten </w:t>
      </w:r>
      <w:r w:rsidR="00D14147">
        <w:rPr>
          <w:sz w:val="28"/>
          <w:szCs w:val="28"/>
        </w:rPr>
        <w:t xml:space="preserve">EPDK </w:t>
      </w:r>
      <w:r w:rsidR="0022585A" w:rsidRPr="008A324A">
        <w:rPr>
          <w:sz w:val="28"/>
          <w:szCs w:val="28"/>
        </w:rPr>
        <w:t>Başkan</w:t>
      </w:r>
      <w:r w:rsidR="00D14147">
        <w:rPr>
          <w:sz w:val="28"/>
          <w:szCs w:val="28"/>
        </w:rPr>
        <w:t xml:space="preserve">ı Mustafa </w:t>
      </w:r>
      <w:r w:rsidR="0022585A" w:rsidRPr="008A324A">
        <w:rPr>
          <w:sz w:val="28"/>
          <w:szCs w:val="28"/>
        </w:rPr>
        <w:t>Yılmaz: “</w:t>
      </w:r>
      <w:r w:rsidRPr="008A324A">
        <w:rPr>
          <w:sz w:val="28"/>
          <w:szCs w:val="28"/>
        </w:rPr>
        <w:t>Yeni metodolojide dağıtım bölgelerine ilave şehir eklenmesi durumunu da göz ardı etmeyeceğiz.</w:t>
      </w:r>
      <w:r w:rsidR="0022585A" w:rsidRPr="008A324A">
        <w:rPr>
          <w:sz w:val="28"/>
          <w:szCs w:val="28"/>
        </w:rPr>
        <w:t xml:space="preserve"> Yeni dönem çalışmaları kapsamında şirketlerin işletme gideri öngörülerinde şirket ölçeklerindeki farklılıklar, 2016 yılındaki asgari ücret artışı gibi hususları da dikkate alarak farklı bir yaklaşım getirmeyi amaçlıyoruz. Adalet</w:t>
      </w:r>
      <w:r w:rsidR="00D14147">
        <w:rPr>
          <w:sz w:val="28"/>
          <w:szCs w:val="28"/>
        </w:rPr>
        <w:t xml:space="preserve"> bizim kırmızı </w:t>
      </w:r>
      <w:r w:rsidR="00B10050" w:rsidRPr="008A324A">
        <w:rPr>
          <w:sz w:val="28"/>
          <w:szCs w:val="28"/>
        </w:rPr>
        <w:t xml:space="preserve">çizgimiz </w:t>
      </w:r>
      <w:r w:rsidR="0022585A" w:rsidRPr="008A324A">
        <w:rPr>
          <w:sz w:val="28"/>
          <w:szCs w:val="28"/>
        </w:rPr>
        <w:t>ve adil bir yapının oluşmasını sağlayacağımızdan kimsenin şüphesi olmasın</w:t>
      </w:r>
      <w:r w:rsidR="00B10050" w:rsidRPr="008A324A">
        <w:rPr>
          <w:sz w:val="28"/>
          <w:szCs w:val="28"/>
        </w:rPr>
        <w:t>. Tüketiciye olumsuz yansıyacak herhangi bir adıma da asla göz yummayız</w:t>
      </w:r>
      <w:r w:rsidR="00E42FD8" w:rsidRPr="008A324A">
        <w:rPr>
          <w:sz w:val="28"/>
          <w:szCs w:val="28"/>
        </w:rPr>
        <w:t>.</w:t>
      </w:r>
      <w:r w:rsidR="00E42FD8" w:rsidRPr="008A324A">
        <w:rPr>
          <w:color w:val="1F497D"/>
          <w:sz w:val="28"/>
          <w:szCs w:val="28"/>
        </w:rPr>
        <w:t xml:space="preserve"> </w:t>
      </w:r>
      <w:r w:rsidR="00E42FD8" w:rsidRPr="008A324A">
        <w:rPr>
          <w:sz w:val="28"/>
          <w:szCs w:val="28"/>
        </w:rPr>
        <w:t>Hizmet kalitesini ödüllendiren modeli uygulamaya koyacağız. Tüketici ödediği paraya mukabil iyi hizmet almalı ve bunun takipçisiyiz, teşvikçisiyiz</w:t>
      </w:r>
      <w:r w:rsidR="0022585A" w:rsidRPr="008A324A">
        <w:rPr>
          <w:sz w:val="28"/>
          <w:szCs w:val="28"/>
        </w:rPr>
        <w:t>” dedi.</w:t>
      </w:r>
    </w:p>
    <w:p w:rsidR="00D14147" w:rsidRDefault="00A93D3A" w:rsidP="006F7493">
      <w:pPr>
        <w:jc w:val="both"/>
        <w:rPr>
          <w:sz w:val="28"/>
          <w:szCs w:val="28"/>
        </w:rPr>
      </w:pPr>
      <w:r w:rsidRPr="008A324A">
        <w:rPr>
          <w:sz w:val="28"/>
          <w:szCs w:val="28"/>
        </w:rPr>
        <w:t>Sektörden işletme giderleri açısından katlanılan riskler için de bir getiri verilmesine yönelik talepler ge</w:t>
      </w:r>
      <w:r w:rsidR="00FB07F1" w:rsidRPr="008A324A">
        <w:rPr>
          <w:sz w:val="28"/>
          <w:szCs w:val="28"/>
        </w:rPr>
        <w:t xml:space="preserve">ldiğini belirten Başkan Yılmaz </w:t>
      </w:r>
      <w:r w:rsidRPr="008A324A">
        <w:rPr>
          <w:sz w:val="28"/>
          <w:szCs w:val="28"/>
        </w:rPr>
        <w:t xml:space="preserve">bu talepleri finans mantığı çerçevesinde makul karşılamadıklarını vurguladı. </w:t>
      </w:r>
    </w:p>
    <w:p w:rsidR="00A93D3A" w:rsidRPr="008A324A" w:rsidRDefault="00D14147" w:rsidP="006F74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EPDK </w:t>
      </w:r>
      <w:r w:rsidR="00B15589" w:rsidRPr="008A324A">
        <w:rPr>
          <w:sz w:val="28"/>
          <w:szCs w:val="28"/>
        </w:rPr>
        <w:t>Başkan</w:t>
      </w:r>
      <w:r>
        <w:rPr>
          <w:sz w:val="28"/>
          <w:szCs w:val="28"/>
        </w:rPr>
        <w:t>ı Mustafa Yılmaz</w:t>
      </w:r>
      <w:r w:rsidR="00B15589" w:rsidRPr="008A324A">
        <w:rPr>
          <w:sz w:val="28"/>
          <w:szCs w:val="28"/>
        </w:rPr>
        <w:t>: “</w:t>
      </w:r>
      <w:r w:rsidR="00A93D3A" w:rsidRPr="008A324A">
        <w:rPr>
          <w:sz w:val="28"/>
          <w:szCs w:val="28"/>
        </w:rPr>
        <w:t>İşletme giderlerinde 1 aylık bir finansman maliyeti oluşabileceği</w:t>
      </w:r>
      <w:r w:rsidR="00B15589" w:rsidRPr="008A324A">
        <w:rPr>
          <w:sz w:val="28"/>
          <w:szCs w:val="28"/>
        </w:rPr>
        <w:t>ni değerlendiriyoruz,</w:t>
      </w:r>
      <w:r w:rsidR="00A93D3A" w:rsidRPr="008A324A">
        <w:rPr>
          <w:sz w:val="28"/>
          <w:szCs w:val="28"/>
        </w:rPr>
        <w:t xml:space="preserve"> bunun karşılığında ise işletme sermayesi gideri hesaplanarak önceki dönem tarife </w:t>
      </w:r>
      <w:r w:rsidR="00B15589" w:rsidRPr="008A324A">
        <w:rPr>
          <w:sz w:val="28"/>
          <w:szCs w:val="28"/>
        </w:rPr>
        <w:t>hesaplamalarına dahil edildi</w:t>
      </w:r>
      <w:r w:rsidR="00A93D3A" w:rsidRPr="008A324A">
        <w:rPr>
          <w:sz w:val="28"/>
          <w:szCs w:val="28"/>
        </w:rPr>
        <w:t xml:space="preserve">. Bu uygulamaya yeni dönem de de devam </w:t>
      </w:r>
      <w:r w:rsidR="00B15589" w:rsidRPr="008A324A">
        <w:rPr>
          <w:sz w:val="28"/>
          <w:szCs w:val="28"/>
        </w:rPr>
        <w:t>edilmesini öngörüyoruz</w:t>
      </w:r>
      <w:r w:rsidR="00A93D3A" w:rsidRPr="008A324A">
        <w:rPr>
          <w:sz w:val="28"/>
          <w:szCs w:val="28"/>
        </w:rPr>
        <w:t>.</w:t>
      </w:r>
      <w:r w:rsidR="00E42FD8" w:rsidRPr="008A324A">
        <w:rPr>
          <w:sz w:val="28"/>
          <w:szCs w:val="28"/>
        </w:rPr>
        <w:t xml:space="preserve"> İşletme giderleri konusunda as</w:t>
      </w:r>
      <w:r w:rsidR="009A43A1" w:rsidRPr="008A324A">
        <w:rPr>
          <w:sz w:val="28"/>
          <w:szCs w:val="28"/>
        </w:rPr>
        <w:t>ı</w:t>
      </w:r>
      <w:r w:rsidR="00E42FD8" w:rsidRPr="008A324A">
        <w:rPr>
          <w:sz w:val="28"/>
          <w:szCs w:val="28"/>
        </w:rPr>
        <w:t>l</w:t>
      </w:r>
      <w:r w:rsidR="00FB07F1" w:rsidRPr="008A324A">
        <w:rPr>
          <w:sz w:val="28"/>
          <w:szCs w:val="28"/>
        </w:rPr>
        <w:t xml:space="preserve"> </w:t>
      </w:r>
      <w:r w:rsidR="00E42FD8" w:rsidRPr="008A324A">
        <w:rPr>
          <w:sz w:val="28"/>
          <w:szCs w:val="28"/>
        </w:rPr>
        <w:t>olan verimli işletmeciliği teşviktir ve tarife mekanizmamız bu doğrultuda kurgulanmıştır</w:t>
      </w:r>
      <w:r w:rsidR="00E42FD8" w:rsidRPr="008A324A">
        <w:rPr>
          <w:color w:val="1F497D"/>
          <w:sz w:val="28"/>
          <w:szCs w:val="28"/>
        </w:rPr>
        <w:t>”</w:t>
      </w:r>
      <w:r w:rsidR="00A93D3A" w:rsidRPr="008A324A">
        <w:rPr>
          <w:sz w:val="28"/>
          <w:szCs w:val="28"/>
        </w:rPr>
        <w:t xml:space="preserve"> </w:t>
      </w:r>
      <w:r>
        <w:rPr>
          <w:sz w:val="28"/>
          <w:szCs w:val="28"/>
        </w:rPr>
        <w:t>dedi.</w:t>
      </w:r>
    </w:p>
    <w:p w:rsidR="00E72EF8" w:rsidRPr="008A324A" w:rsidRDefault="00E72EF8" w:rsidP="006F7493">
      <w:pPr>
        <w:jc w:val="both"/>
        <w:rPr>
          <w:sz w:val="28"/>
          <w:szCs w:val="28"/>
        </w:rPr>
      </w:pPr>
      <w:r w:rsidRPr="008A324A">
        <w:rPr>
          <w:sz w:val="28"/>
          <w:szCs w:val="28"/>
        </w:rPr>
        <w:lastRenderedPageBreak/>
        <w:t>Başkan Yılmaz konuşmasını şu sözlerle noktaladı:</w:t>
      </w:r>
    </w:p>
    <w:p w:rsidR="00B95E0C" w:rsidRPr="00E42FD8" w:rsidRDefault="00E72EF8" w:rsidP="006F7493">
      <w:pPr>
        <w:jc w:val="both"/>
        <w:rPr>
          <w:sz w:val="28"/>
          <w:szCs w:val="28"/>
        </w:rPr>
      </w:pPr>
      <w:r w:rsidRPr="008A324A">
        <w:rPr>
          <w:sz w:val="28"/>
          <w:szCs w:val="28"/>
        </w:rPr>
        <w:t xml:space="preserve"> “Bildiğiniz gibi</w:t>
      </w:r>
      <w:r w:rsidR="00A93D3A" w:rsidRPr="008A324A">
        <w:rPr>
          <w:sz w:val="28"/>
          <w:szCs w:val="28"/>
        </w:rPr>
        <w:t xml:space="preserve"> Kanun değişikliği ile şirket birleşmeleri</w:t>
      </w:r>
      <w:r w:rsidRPr="008A324A">
        <w:rPr>
          <w:sz w:val="28"/>
          <w:szCs w:val="28"/>
        </w:rPr>
        <w:t>ne ilişkin düzenleme yapıldı</w:t>
      </w:r>
      <w:r w:rsidR="00A93D3A" w:rsidRPr="008A324A">
        <w:rPr>
          <w:sz w:val="28"/>
          <w:szCs w:val="28"/>
        </w:rPr>
        <w:t>. Şirketlerimiz, şirket birleşmelerini</w:t>
      </w:r>
      <w:r w:rsidRPr="008A324A">
        <w:rPr>
          <w:sz w:val="28"/>
          <w:szCs w:val="28"/>
        </w:rPr>
        <w:t>n</w:t>
      </w:r>
      <w:r w:rsidR="00A93D3A" w:rsidRPr="008A324A">
        <w:rPr>
          <w:sz w:val="28"/>
          <w:szCs w:val="28"/>
        </w:rPr>
        <w:t xml:space="preserve"> tarife sistematiği içinde teşvik edilmesi</w:t>
      </w:r>
      <w:r w:rsidRPr="008A324A">
        <w:rPr>
          <w:sz w:val="28"/>
          <w:szCs w:val="28"/>
        </w:rPr>
        <w:t>ni istiyor. Bu konu</w:t>
      </w:r>
      <w:r w:rsidR="00A93D3A" w:rsidRPr="008A324A">
        <w:rPr>
          <w:sz w:val="28"/>
          <w:szCs w:val="28"/>
        </w:rPr>
        <w:t xml:space="preserve"> ile ilgili çalışmaları yapıyoruz. Ancak burada önemli olan, sadece teşvik kısmı değil, birleşmenin kapsamını da detaylı olarak masaya yatırmamız gerek</w:t>
      </w:r>
      <w:r w:rsidRPr="008A324A">
        <w:rPr>
          <w:sz w:val="28"/>
          <w:szCs w:val="28"/>
        </w:rPr>
        <w:t>iyor</w:t>
      </w:r>
      <w:r w:rsidR="00A93D3A" w:rsidRPr="008A324A">
        <w:rPr>
          <w:sz w:val="28"/>
          <w:szCs w:val="28"/>
        </w:rPr>
        <w:t>. Amacımız, birleşmeler yoluyla verimlilik sağlamak</w:t>
      </w:r>
      <w:r w:rsidRPr="008A324A">
        <w:rPr>
          <w:sz w:val="28"/>
          <w:szCs w:val="28"/>
        </w:rPr>
        <w:t xml:space="preserve">. Verimsiz ve sektör için katma değer oluşturmayacak </w:t>
      </w:r>
      <w:r w:rsidR="00A93D3A" w:rsidRPr="008A324A">
        <w:rPr>
          <w:sz w:val="28"/>
          <w:szCs w:val="28"/>
        </w:rPr>
        <w:t>büy</w:t>
      </w:r>
      <w:r w:rsidRPr="008A324A">
        <w:rPr>
          <w:sz w:val="28"/>
          <w:szCs w:val="28"/>
        </w:rPr>
        <w:t>ük şirketler oluşturmak değil</w:t>
      </w:r>
      <w:r w:rsidR="006F7C74" w:rsidRPr="008A324A">
        <w:rPr>
          <w:sz w:val="28"/>
          <w:szCs w:val="28"/>
        </w:rPr>
        <w:t>.”</w:t>
      </w:r>
    </w:p>
    <w:sectPr w:rsidR="00B95E0C" w:rsidRPr="00E42FD8" w:rsidSect="00823212">
      <w:pgSz w:w="11906" w:h="16838"/>
      <w:pgMar w:top="1440" w:right="1080" w:bottom="1440" w:left="1080" w:header="708" w:footer="3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35EC" w:rsidRDefault="008335EC" w:rsidP="009C34B2">
      <w:pPr>
        <w:spacing w:after="0" w:line="240" w:lineRule="auto"/>
      </w:pPr>
      <w:r>
        <w:separator/>
      </w:r>
    </w:p>
  </w:endnote>
  <w:endnote w:type="continuationSeparator" w:id="0">
    <w:p w:rsidR="008335EC" w:rsidRDefault="008335EC" w:rsidP="009C3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35EC" w:rsidRDefault="008335EC" w:rsidP="009C34B2">
      <w:pPr>
        <w:spacing w:after="0" w:line="240" w:lineRule="auto"/>
      </w:pPr>
      <w:r>
        <w:separator/>
      </w:r>
    </w:p>
  </w:footnote>
  <w:footnote w:type="continuationSeparator" w:id="0">
    <w:p w:rsidR="008335EC" w:rsidRDefault="008335EC" w:rsidP="009C34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5F0799"/>
    <w:multiLevelType w:val="hybridMultilevel"/>
    <w:tmpl w:val="BDE6BB6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4B2"/>
    <w:rsid w:val="000446FE"/>
    <w:rsid w:val="0007167D"/>
    <w:rsid w:val="00076972"/>
    <w:rsid w:val="000E53B4"/>
    <w:rsid w:val="00140965"/>
    <w:rsid w:val="00145602"/>
    <w:rsid w:val="0017019A"/>
    <w:rsid w:val="00194B1D"/>
    <w:rsid w:val="0022585A"/>
    <w:rsid w:val="00253383"/>
    <w:rsid w:val="00254FFD"/>
    <w:rsid w:val="00321F93"/>
    <w:rsid w:val="003A2DD6"/>
    <w:rsid w:val="003D3587"/>
    <w:rsid w:val="004019AA"/>
    <w:rsid w:val="004517A9"/>
    <w:rsid w:val="004C79B2"/>
    <w:rsid w:val="00503FD6"/>
    <w:rsid w:val="00513014"/>
    <w:rsid w:val="0057597F"/>
    <w:rsid w:val="0058730E"/>
    <w:rsid w:val="005D2C47"/>
    <w:rsid w:val="006105D3"/>
    <w:rsid w:val="00630BBB"/>
    <w:rsid w:val="006F7493"/>
    <w:rsid w:val="006F7C74"/>
    <w:rsid w:val="00783325"/>
    <w:rsid w:val="008335EC"/>
    <w:rsid w:val="00866059"/>
    <w:rsid w:val="008A324A"/>
    <w:rsid w:val="00937AA2"/>
    <w:rsid w:val="009A43A1"/>
    <w:rsid w:val="009C34B2"/>
    <w:rsid w:val="009E5910"/>
    <w:rsid w:val="00A93D3A"/>
    <w:rsid w:val="00AE6AF3"/>
    <w:rsid w:val="00AF1CF9"/>
    <w:rsid w:val="00B10050"/>
    <w:rsid w:val="00B15589"/>
    <w:rsid w:val="00B84E66"/>
    <w:rsid w:val="00C66ACF"/>
    <w:rsid w:val="00CF16FF"/>
    <w:rsid w:val="00CF5A81"/>
    <w:rsid w:val="00D14147"/>
    <w:rsid w:val="00D35A36"/>
    <w:rsid w:val="00D4097E"/>
    <w:rsid w:val="00E42FD8"/>
    <w:rsid w:val="00E72EF8"/>
    <w:rsid w:val="00EC0A6A"/>
    <w:rsid w:val="00EF17B2"/>
    <w:rsid w:val="00F03DFC"/>
    <w:rsid w:val="00F710F4"/>
    <w:rsid w:val="00F86810"/>
    <w:rsid w:val="00F94B98"/>
    <w:rsid w:val="00FB07F1"/>
    <w:rsid w:val="00FD3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512C2"/>
  <w15:docId w15:val="{F5CA4863-F2E6-4D90-952F-BD20684C6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ind w:left="993" w:hanging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34B2"/>
    <w:pPr>
      <w:spacing w:after="160" w:line="259" w:lineRule="auto"/>
      <w:ind w:left="0" w:firstLine="0"/>
      <w:jc w:val="left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C34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C34B2"/>
  </w:style>
  <w:style w:type="paragraph" w:styleId="AltBilgi">
    <w:name w:val="footer"/>
    <w:basedOn w:val="Normal"/>
    <w:link w:val="AltBilgiChar"/>
    <w:uiPriority w:val="99"/>
    <w:unhideWhenUsed/>
    <w:rsid w:val="009C34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C34B2"/>
  </w:style>
  <w:style w:type="paragraph" w:styleId="ListeParagraf">
    <w:name w:val="List Paragraph"/>
    <w:basedOn w:val="Normal"/>
    <w:uiPriority w:val="34"/>
    <w:qFormat/>
    <w:rsid w:val="009C34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85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7D14A-76BB-495B-A6A1-42CF8A9DA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Ahmet Özkaya</dc:creator>
  <cp:keywords/>
  <cp:lastModifiedBy>Kamil Sinan YILDIZ</cp:lastModifiedBy>
  <cp:revision>28</cp:revision>
  <dcterms:created xsi:type="dcterms:W3CDTF">2016-12-08T08:52:00Z</dcterms:created>
  <dcterms:modified xsi:type="dcterms:W3CDTF">2017-01-13T14:24:00Z</dcterms:modified>
</cp:coreProperties>
</file>